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D9903B" w:rsidR="00D24E77" w:rsidRDefault="004A37A7" w:rsidP="004A37A7">
      <w:pPr>
        <w:jc w:val="center"/>
      </w:pPr>
      <w:r>
        <w:rPr>
          <w:noProof/>
        </w:rPr>
        <w:drawing>
          <wp:inline distT="0" distB="0" distL="0" distR="0" wp14:anchorId="1F435A59" wp14:editId="29F1C51B">
            <wp:extent cx="1903228" cy="1903228"/>
            <wp:effectExtent l="0" t="0" r="1905" b="1905"/>
            <wp:docPr id="1" name="Imagem 1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huma descrição de foto disponíve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8" cy="190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D92F" w14:textId="375ED14B" w:rsidR="004A37A7" w:rsidRDefault="004A37A7" w:rsidP="004A37A7">
      <w:pPr>
        <w:jc w:val="center"/>
      </w:pPr>
    </w:p>
    <w:p w14:paraId="4B8FEF54" w14:textId="2FFBA9CC" w:rsidR="004A37A7" w:rsidRDefault="004A37A7" w:rsidP="004A37A7">
      <w:pPr>
        <w:jc w:val="center"/>
        <w:rPr>
          <w:b/>
          <w:bCs/>
          <w:sz w:val="28"/>
          <w:szCs w:val="28"/>
          <w:u w:val="single"/>
        </w:rPr>
      </w:pPr>
      <w:r w:rsidRPr="004A37A7">
        <w:rPr>
          <w:b/>
          <w:bCs/>
          <w:sz w:val="28"/>
          <w:szCs w:val="28"/>
          <w:u w:val="single"/>
        </w:rPr>
        <w:t>CAMARA MUNICIPAL DE AFOGADOS DA INGAZEIRA</w:t>
      </w:r>
    </w:p>
    <w:p w14:paraId="7B60EA02" w14:textId="5AEED1C4" w:rsidR="004A37A7" w:rsidRDefault="004A37A7" w:rsidP="004A37A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CASA MONS. ALFREDO DE ARRUDA CÂMARA</w:t>
      </w:r>
    </w:p>
    <w:p w14:paraId="16F2345B" w14:textId="77777777" w:rsidR="0093709E" w:rsidRPr="004A37A7" w:rsidRDefault="0093709E" w:rsidP="004A37A7">
      <w:pPr>
        <w:spacing w:line="240" w:lineRule="auto"/>
        <w:jc w:val="center"/>
        <w:rPr>
          <w:b/>
          <w:bCs/>
          <w:sz w:val="28"/>
          <w:szCs w:val="28"/>
        </w:rPr>
      </w:pPr>
    </w:p>
    <w:p w14:paraId="00000002" w14:textId="1C3141C2" w:rsidR="00D24E77" w:rsidRDefault="00D24E77">
      <w:pPr>
        <w:rPr>
          <w:b/>
          <w:bCs/>
          <w:sz w:val="28"/>
          <w:szCs w:val="28"/>
          <w:u w:val="single"/>
        </w:rPr>
      </w:pPr>
    </w:p>
    <w:p w14:paraId="28B4674D" w14:textId="2209E979" w:rsidR="0093709E" w:rsidRDefault="0093709E">
      <w:pPr>
        <w:rPr>
          <w:b/>
          <w:bCs/>
          <w:sz w:val="28"/>
          <w:szCs w:val="28"/>
          <w:u w:val="single"/>
        </w:rPr>
      </w:pPr>
    </w:p>
    <w:p w14:paraId="714E7B08" w14:textId="6AD2C4F6" w:rsidR="0093709E" w:rsidRDefault="0093709E">
      <w:pPr>
        <w:rPr>
          <w:b/>
          <w:bCs/>
          <w:sz w:val="28"/>
          <w:szCs w:val="28"/>
          <w:u w:val="single"/>
        </w:rPr>
      </w:pPr>
    </w:p>
    <w:p w14:paraId="32DAF04D" w14:textId="14419936" w:rsidR="0093709E" w:rsidRDefault="0093709E">
      <w:pPr>
        <w:rPr>
          <w:b/>
          <w:bCs/>
          <w:sz w:val="28"/>
          <w:szCs w:val="28"/>
          <w:u w:val="single"/>
        </w:rPr>
      </w:pPr>
    </w:p>
    <w:p w14:paraId="339F5AED" w14:textId="6777CC60" w:rsidR="0093709E" w:rsidRPr="0093709E" w:rsidRDefault="0093709E" w:rsidP="0093709E">
      <w:pPr>
        <w:jc w:val="right"/>
        <w:rPr>
          <w:b/>
          <w:bCs/>
          <w:sz w:val="28"/>
          <w:szCs w:val="28"/>
        </w:rPr>
      </w:pPr>
      <w:r w:rsidRPr="0093709E">
        <w:rPr>
          <w:b/>
          <w:bCs/>
          <w:sz w:val="28"/>
          <w:szCs w:val="28"/>
        </w:rPr>
        <w:t>Afogados da Ingazeira, XX de XXXXXX de 2022</w:t>
      </w:r>
    </w:p>
    <w:p w14:paraId="78D62D42" w14:textId="4B933E14" w:rsidR="0093709E" w:rsidRDefault="0093709E">
      <w:pPr>
        <w:rPr>
          <w:b/>
          <w:bCs/>
          <w:sz w:val="28"/>
          <w:szCs w:val="28"/>
          <w:u w:val="single"/>
        </w:rPr>
      </w:pPr>
    </w:p>
    <w:p w14:paraId="00000004" w14:textId="13F5B6FC" w:rsidR="00D24E77" w:rsidRDefault="0093709E" w:rsidP="0093709E">
      <w:pPr>
        <w:ind w:left="2835"/>
        <w:rPr>
          <w:b/>
          <w:color w:val="333333"/>
        </w:rPr>
      </w:pPr>
      <w:r>
        <w:rPr>
          <w:b/>
          <w:color w:val="333333"/>
        </w:rPr>
        <w:t>LEI Nº XXX-XXXX</w:t>
      </w:r>
    </w:p>
    <w:p w14:paraId="00000005" w14:textId="3DA2D199" w:rsidR="00D24E77" w:rsidRDefault="002D4A02" w:rsidP="0093709E">
      <w:pPr>
        <w:ind w:left="2835"/>
        <w:jc w:val="both"/>
        <w:rPr>
          <w:color w:val="333333"/>
        </w:rPr>
      </w:pPr>
      <w:bookmarkStart w:id="0" w:name="_Hlk95698289"/>
      <w:r>
        <w:rPr>
          <w:color w:val="333333"/>
        </w:rPr>
        <w:t>DISPÕE SOBRE A CRIAÇÃO DA POLÍTICA MUNICIPAL DE AGROECOLOGIA E PRODUÇÃO ORGÂNICA DE AFOGADOS DA INGAZEIRA (PMAPO) E ESTABELECE AS DIRETRIZES PARA O PLANO MUNICIPAL DE AGROECOLOGIA E PRODUÇÃO ORGÂNICA DE AFOGADOS DA INGAZEIRA (PLAMAPO).</w:t>
      </w:r>
    </w:p>
    <w:bookmarkEnd w:id="0"/>
    <w:p w14:paraId="00000006" w14:textId="77777777" w:rsidR="00D24E77" w:rsidRDefault="00D24E77" w:rsidP="0093709E">
      <w:pPr>
        <w:ind w:left="2835"/>
        <w:jc w:val="both"/>
        <w:rPr>
          <w:color w:val="333333"/>
        </w:rPr>
      </w:pPr>
    </w:p>
    <w:p w14:paraId="00000009" w14:textId="6F0BDBA5" w:rsidR="00D24E77" w:rsidRPr="0093709E" w:rsidRDefault="003D1694">
      <w:pPr>
        <w:jc w:val="both"/>
        <w:rPr>
          <w:color w:val="333333"/>
          <w:sz w:val="24"/>
          <w:szCs w:val="24"/>
        </w:rPr>
      </w:pPr>
      <w:bookmarkStart w:id="1" w:name="_Hlk95698547"/>
      <w:r w:rsidRPr="0093709E">
        <w:rPr>
          <w:color w:val="333333"/>
          <w:sz w:val="24"/>
          <w:szCs w:val="24"/>
        </w:rPr>
        <w:t>O PREFEITO DO MUNICÍPIO DE AFOGADOS DA INGAZEIRA, Estado de Pernambuco, no uso de suas atribuições legais, e de conformidade com a Lei Orgânica,</w:t>
      </w:r>
      <w:r w:rsidR="0093709E" w:rsidRPr="0093709E">
        <w:rPr>
          <w:color w:val="333333"/>
          <w:sz w:val="24"/>
          <w:szCs w:val="24"/>
        </w:rPr>
        <w:t xml:space="preserve"> f</w:t>
      </w:r>
      <w:r w:rsidRPr="0093709E">
        <w:rPr>
          <w:color w:val="333333"/>
          <w:sz w:val="24"/>
          <w:szCs w:val="24"/>
        </w:rPr>
        <w:t xml:space="preserve">aço saber que a Câmara Municipal de Afogados da Ingazeira, aprovou e eu </w:t>
      </w:r>
      <w:r w:rsidRPr="0093709E">
        <w:rPr>
          <w:b/>
          <w:color w:val="333333"/>
          <w:sz w:val="24"/>
          <w:szCs w:val="24"/>
        </w:rPr>
        <w:t xml:space="preserve">SANCIONO </w:t>
      </w:r>
      <w:r w:rsidRPr="0093709E">
        <w:rPr>
          <w:color w:val="333333"/>
          <w:sz w:val="24"/>
          <w:szCs w:val="24"/>
        </w:rPr>
        <w:t>a seguinte Lei:</w:t>
      </w:r>
    </w:p>
    <w:p w14:paraId="0000000A" w14:textId="77777777" w:rsidR="00D24E77" w:rsidRDefault="00D24E77">
      <w:pPr>
        <w:rPr>
          <w:color w:val="333333"/>
          <w:highlight w:val="green"/>
        </w:rPr>
      </w:pPr>
    </w:p>
    <w:bookmarkEnd w:id="1"/>
    <w:p w14:paraId="0000000B" w14:textId="77777777" w:rsidR="00D24E77" w:rsidRPr="00C007B6" w:rsidRDefault="003D1694">
      <w:pPr>
        <w:spacing w:before="220" w:after="220"/>
        <w:jc w:val="center"/>
        <w:rPr>
          <w:b/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Capítulo I </w:t>
      </w:r>
    </w:p>
    <w:p w14:paraId="0000000C" w14:textId="7F66CC91" w:rsidR="00D24E77" w:rsidRPr="00C007B6" w:rsidRDefault="0093709E">
      <w:pPr>
        <w:spacing w:before="220" w:after="220"/>
        <w:jc w:val="center"/>
        <w:rPr>
          <w:b/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>DISPOSIÇÕES PRELIMINARES</w:t>
      </w:r>
    </w:p>
    <w:p w14:paraId="0000000D" w14:textId="113242D4" w:rsidR="00D24E77" w:rsidRPr="00C007B6" w:rsidRDefault="003D1694">
      <w:pPr>
        <w:spacing w:before="220" w:after="220"/>
        <w:jc w:val="both"/>
        <w:rPr>
          <w:color w:val="FF0000"/>
          <w:sz w:val="24"/>
          <w:szCs w:val="24"/>
        </w:rPr>
      </w:pPr>
      <w:r w:rsidRPr="00C007B6">
        <w:rPr>
          <w:color w:val="333333"/>
          <w:sz w:val="24"/>
          <w:szCs w:val="24"/>
        </w:rPr>
        <w:t xml:space="preserve"> </w:t>
      </w:r>
      <w:r w:rsidRPr="00C007B6">
        <w:rPr>
          <w:b/>
          <w:color w:val="333333"/>
          <w:sz w:val="24"/>
          <w:szCs w:val="24"/>
        </w:rPr>
        <w:t>Art. 1º -</w:t>
      </w:r>
      <w:r w:rsidRPr="00C007B6">
        <w:rPr>
          <w:color w:val="333333"/>
          <w:sz w:val="24"/>
          <w:szCs w:val="24"/>
        </w:rPr>
        <w:t xml:space="preserve"> Fica instituída a Política Municipal de Agroecologia e Produção Orgânica (PMAPO), com o objetivo de integrar, articular e adequar políticas públicas, programas e ações indutoras da transição agroecológica e da produção orgânica, contribuindo para o desenvolvimento sustentável e a qualidade de vida da população, por meio do uso sustentável dos </w:t>
      </w:r>
      <w:r w:rsidR="0093709E" w:rsidRPr="00C007B6">
        <w:rPr>
          <w:color w:val="333333"/>
          <w:sz w:val="24"/>
          <w:szCs w:val="24"/>
        </w:rPr>
        <w:t>bens</w:t>
      </w:r>
      <w:r w:rsidRPr="00C007B6">
        <w:rPr>
          <w:color w:val="333333"/>
          <w:sz w:val="24"/>
          <w:szCs w:val="24"/>
        </w:rPr>
        <w:t xml:space="preserve"> ambientais e da oferta e do consumo de alimentos saudáveis, de origem animal e vegetal.</w:t>
      </w:r>
    </w:p>
    <w:p w14:paraId="0000000E" w14:textId="55C4840B" w:rsidR="00D24E77" w:rsidRPr="00FA74EF" w:rsidRDefault="003D1694">
      <w:pPr>
        <w:spacing w:before="220" w:after="22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lastRenderedPageBreak/>
        <w:t xml:space="preserve">Parágrafo único. </w:t>
      </w:r>
      <w:r w:rsidRPr="00FA74EF">
        <w:rPr>
          <w:color w:val="000000" w:themeColor="text1"/>
          <w:sz w:val="24"/>
          <w:szCs w:val="24"/>
        </w:rPr>
        <w:t xml:space="preserve">A Política Municipal de Agroecologia e </w:t>
      </w:r>
      <w:r w:rsidR="00A67F9C" w:rsidRPr="00FA74EF">
        <w:rPr>
          <w:color w:val="000000" w:themeColor="text1"/>
          <w:sz w:val="24"/>
          <w:szCs w:val="24"/>
        </w:rPr>
        <w:t>Produção Orgânica</w:t>
      </w:r>
      <w:r w:rsidRPr="00FA74EF">
        <w:rPr>
          <w:color w:val="000000" w:themeColor="text1"/>
          <w:sz w:val="24"/>
          <w:szCs w:val="24"/>
        </w:rPr>
        <w:t xml:space="preserve"> será '</w:t>
      </w:r>
      <w:r w:rsidR="00A67F9C" w:rsidRPr="00FA74EF">
        <w:rPr>
          <w:color w:val="000000" w:themeColor="text1"/>
          <w:sz w:val="24"/>
          <w:szCs w:val="24"/>
        </w:rPr>
        <w:t>implementada</w:t>
      </w:r>
      <w:r w:rsidRPr="00FA74EF">
        <w:rPr>
          <w:color w:val="000000" w:themeColor="text1"/>
          <w:sz w:val="24"/>
          <w:szCs w:val="24"/>
        </w:rPr>
        <w:t xml:space="preserve"> pelo Município de Afogados da Ingazeira, podendo ser articulada e desenvolvida em cooperação com a União, Estado, Universidades, Agências de Desenvolvimento, Organizações da sociedade civil sem fins lucrativos, movimentos </w:t>
      </w:r>
      <w:r w:rsidR="00A67F9C" w:rsidRPr="00FA74EF">
        <w:rPr>
          <w:color w:val="000000" w:themeColor="text1"/>
          <w:sz w:val="24"/>
          <w:szCs w:val="24"/>
        </w:rPr>
        <w:t>sociais, cooperativas</w:t>
      </w:r>
      <w:r w:rsidRPr="00FA74EF">
        <w:rPr>
          <w:color w:val="000000" w:themeColor="text1"/>
          <w:sz w:val="24"/>
          <w:szCs w:val="24"/>
        </w:rPr>
        <w:t>, associações, fundações e outras entidades públicas, privadas, nacionais e internacionais, que dele participem com programas, Projetos e ações.</w:t>
      </w:r>
    </w:p>
    <w:p w14:paraId="0000000F" w14:textId="77777777" w:rsidR="00D24E77" w:rsidRPr="00C007B6" w:rsidRDefault="00D24E77">
      <w:pPr>
        <w:shd w:val="clear" w:color="auto" w:fill="FFFFFF"/>
        <w:spacing w:after="160"/>
        <w:jc w:val="both"/>
        <w:rPr>
          <w:color w:val="333333"/>
          <w:sz w:val="24"/>
          <w:szCs w:val="24"/>
          <w:highlight w:val="green"/>
        </w:rPr>
      </w:pPr>
    </w:p>
    <w:p w14:paraId="00000010" w14:textId="77777777" w:rsidR="00D24E77" w:rsidRPr="00C007B6" w:rsidRDefault="003D1694">
      <w:pPr>
        <w:shd w:val="clear" w:color="auto" w:fill="FFFFFF"/>
        <w:spacing w:after="160"/>
        <w:jc w:val="center"/>
        <w:rPr>
          <w:b/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Capítulo II </w:t>
      </w:r>
    </w:p>
    <w:p w14:paraId="00000011" w14:textId="7DDCD7FD" w:rsidR="00D24E77" w:rsidRPr="00C007B6" w:rsidRDefault="00A67F9C">
      <w:pPr>
        <w:shd w:val="clear" w:color="auto" w:fill="FFFFFF"/>
        <w:spacing w:after="160"/>
        <w:jc w:val="center"/>
        <w:rPr>
          <w:b/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>DAS DEFINIÇÕES</w:t>
      </w:r>
    </w:p>
    <w:p w14:paraId="00000012" w14:textId="77777777" w:rsidR="00D24E77" w:rsidRPr="00C007B6" w:rsidRDefault="00D24E77">
      <w:pPr>
        <w:shd w:val="clear" w:color="auto" w:fill="FFFFFF"/>
        <w:spacing w:after="160"/>
        <w:jc w:val="center"/>
        <w:rPr>
          <w:b/>
          <w:color w:val="333333"/>
          <w:sz w:val="24"/>
          <w:szCs w:val="24"/>
        </w:rPr>
      </w:pPr>
    </w:p>
    <w:p w14:paraId="00000013" w14:textId="77777777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color w:val="333333"/>
          <w:sz w:val="24"/>
          <w:szCs w:val="24"/>
        </w:rPr>
        <w:t xml:space="preserve"> </w:t>
      </w:r>
      <w:r w:rsidRPr="00C007B6">
        <w:rPr>
          <w:b/>
          <w:color w:val="333333"/>
          <w:sz w:val="24"/>
          <w:szCs w:val="24"/>
        </w:rPr>
        <w:t>Art.2º-</w:t>
      </w:r>
      <w:r w:rsidRPr="00C007B6">
        <w:rPr>
          <w:color w:val="333333"/>
          <w:sz w:val="24"/>
          <w:szCs w:val="24"/>
        </w:rPr>
        <w:t xml:space="preserve"> Para os fins desta Lei, considera-se:</w:t>
      </w:r>
    </w:p>
    <w:p w14:paraId="00000014" w14:textId="6623E54F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I </w:t>
      </w:r>
      <w:r w:rsidR="00A67F9C" w:rsidRPr="00C007B6">
        <w:rPr>
          <w:b/>
          <w:color w:val="333333"/>
          <w:sz w:val="24"/>
          <w:szCs w:val="24"/>
        </w:rPr>
        <w:t>–</w:t>
      </w:r>
      <w:r w:rsidRPr="00C007B6">
        <w:rPr>
          <w:b/>
          <w:color w:val="333333"/>
          <w:sz w:val="24"/>
          <w:szCs w:val="24"/>
        </w:rPr>
        <w:t xml:space="preserve"> </w:t>
      </w:r>
      <w:r w:rsidR="00A67F9C" w:rsidRPr="00C007B6">
        <w:rPr>
          <w:b/>
          <w:color w:val="333333"/>
          <w:sz w:val="24"/>
          <w:szCs w:val="24"/>
        </w:rPr>
        <w:t xml:space="preserve">Agricultor </w:t>
      </w:r>
      <w:r w:rsidRPr="00C007B6">
        <w:rPr>
          <w:b/>
          <w:color w:val="333333"/>
          <w:sz w:val="24"/>
          <w:szCs w:val="24"/>
        </w:rPr>
        <w:t>(a) familiar e empreendedor</w:t>
      </w:r>
      <w:r w:rsidR="00A67F9C" w:rsidRPr="00C007B6">
        <w:rPr>
          <w:b/>
          <w:color w:val="333333"/>
          <w:sz w:val="24"/>
          <w:szCs w:val="24"/>
        </w:rPr>
        <w:t xml:space="preserve"> </w:t>
      </w:r>
      <w:r w:rsidRPr="00C007B6">
        <w:rPr>
          <w:b/>
          <w:color w:val="333333"/>
          <w:sz w:val="24"/>
          <w:szCs w:val="24"/>
        </w:rPr>
        <w:t>(a) familiar:</w:t>
      </w:r>
      <w:r w:rsidRPr="00C007B6">
        <w:rPr>
          <w:color w:val="333333"/>
          <w:sz w:val="24"/>
          <w:szCs w:val="24"/>
        </w:rPr>
        <w:t xml:space="preserve"> aquele (a) que pratica atividades agropecuárias no campo e cidade, atendendo, simultaneamente, aos requisitos estabelecidos pela Lei Federal nº 11.326, de 24 de julho de 2006, e pela produção de base agroecológica;</w:t>
      </w:r>
    </w:p>
    <w:p w14:paraId="00000015" w14:textId="7B47A8CB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II - </w:t>
      </w:r>
      <w:r w:rsidR="00A67F9C" w:rsidRPr="00C007B6">
        <w:rPr>
          <w:b/>
          <w:color w:val="333333"/>
          <w:sz w:val="24"/>
          <w:szCs w:val="24"/>
        </w:rPr>
        <w:t>Produção</w:t>
      </w:r>
      <w:r w:rsidRPr="00C007B6">
        <w:rPr>
          <w:b/>
          <w:color w:val="333333"/>
          <w:sz w:val="24"/>
          <w:szCs w:val="24"/>
        </w:rPr>
        <w:t xml:space="preserve"> de base agroecológica:</w:t>
      </w:r>
      <w:r w:rsidRPr="00C007B6">
        <w:rPr>
          <w:color w:val="333333"/>
          <w:sz w:val="24"/>
          <w:szCs w:val="24"/>
        </w:rPr>
        <w:t xml:space="preserve"> aquela que busca otimizar a integração entre capacidade produtiva, uso e conservação da biodiversidade e dos demais bens naturais, equilíbrio ecológico, eficiência econômica e justiça social, equilíbrio de gênero e outras relações humanas de cooperação, reciprocidade e respeito, abrangida ou não pelos mecanismos de controle de que trata a Lei Federal nº 10.831, de 23 de dezembro de 2003, e sua regulamentação;</w:t>
      </w:r>
    </w:p>
    <w:p w14:paraId="00000016" w14:textId="59C2C3DA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III - </w:t>
      </w:r>
      <w:r w:rsidR="00A67F9C" w:rsidRPr="00C007B6">
        <w:rPr>
          <w:b/>
          <w:color w:val="333333"/>
          <w:sz w:val="24"/>
          <w:szCs w:val="24"/>
        </w:rPr>
        <w:t>T</w:t>
      </w:r>
      <w:r w:rsidRPr="00C007B6">
        <w:rPr>
          <w:b/>
          <w:color w:val="333333"/>
          <w:sz w:val="24"/>
          <w:szCs w:val="24"/>
        </w:rPr>
        <w:t>ransição agroecológica:</w:t>
      </w:r>
      <w:r w:rsidRPr="00C007B6">
        <w:rPr>
          <w:color w:val="333333"/>
          <w:sz w:val="24"/>
          <w:szCs w:val="24"/>
        </w:rPr>
        <w:t xml:space="preserve"> processo gradual e multilinear de mudança de práticas e de manejo de agroecossistemas, tradicionais ou convencionais, por meio da transformação das bases produtivas e sociais do uso da terra e dos </w:t>
      </w:r>
      <w:r w:rsidR="00A67F9C" w:rsidRPr="00C007B6">
        <w:rPr>
          <w:color w:val="333333"/>
          <w:sz w:val="24"/>
          <w:szCs w:val="24"/>
        </w:rPr>
        <w:t>bens</w:t>
      </w:r>
      <w:r w:rsidRPr="00C007B6">
        <w:rPr>
          <w:color w:val="333333"/>
          <w:sz w:val="24"/>
          <w:szCs w:val="24"/>
        </w:rPr>
        <w:t xml:space="preserve"> naturais, que levem a sistemas de agricultura que incorporem princípios e tecnologias de base ecológica, nos termos do art. 2º do Decreto Federal nº 7.794, de 2012;</w:t>
      </w:r>
    </w:p>
    <w:p w14:paraId="00000017" w14:textId="7C2F22D6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IV - </w:t>
      </w:r>
      <w:r w:rsidR="00A67F9C" w:rsidRPr="00C007B6">
        <w:rPr>
          <w:b/>
          <w:color w:val="333333"/>
          <w:sz w:val="24"/>
          <w:szCs w:val="24"/>
        </w:rPr>
        <w:t>S</w:t>
      </w:r>
      <w:r w:rsidRPr="00C007B6">
        <w:rPr>
          <w:b/>
          <w:color w:val="333333"/>
          <w:sz w:val="24"/>
          <w:szCs w:val="24"/>
        </w:rPr>
        <w:t>istema orgânico de produção agropecuária:</w:t>
      </w:r>
      <w:r w:rsidRPr="00C007B6">
        <w:rPr>
          <w:color w:val="333333"/>
          <w:sz w:val="24"/>
          <w:szCs w:val="24"/>
        </w:rPr>
        <w:t xml:space="preserve"> todo aquele em que se adotam técnicas específicas, mediante a otimização do uso dos recursos naturais e socioeconômicos disponíveis e o respeito à integridade cultural das comunidades rurais, tendo por objetivo a sustentabilidade econômica e ecológica, a maximização dos benefícios sociais, a minimização da dependência de energia não-renovável, empregando, sempre que possível, métodos culturais, biológicos e mecânicos, em contraposição ao uso de materiais sintéticos, a eliminação do uso de organismos geneticamente modificados e radiações ionizantes, em qualquer fase do processo de produção, processamento, armazenamento, distribuição e comercialização, a proteção do meio ambiente, nos termos do art. 2º do Decreto Federal nº 6.323, de 27 de dezembro de 2007;</w:t>
      </w:r>
    </w:p>
    <w:p w14:paraId="00000018" w14:textId="55743D32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lastRenderedPageBreak/>
        <w:t xml:space="preserve">V - </w:t>
      </w:r>
      <w:r w:rsidR="00A67F9C" w:rsidRPr="00C007B6">
        <w:rPr>
          <w:b/>
          <w:color w:val="333333"/>
          <w:sz w:val="24"/>
          <w:szCs w:val="24"/>
        </w:rPr>
        <w:t>Economia</w:t>
      </w:r>
      <w:r w:rsidRPr="00C007B6">
        <w:rPr>
          <w:b/>
          <w:color w:val="333333"/>
          <w:sz w:val="24"/>
          <w:szCs w:val="24"/>
        </w:rPr>
        <w:t xml:space="preserve"> solidária:</w:t>
      </w:r>
      <w:r w:rsidRPr="00C007B6">
        <w:rPr>
          <w:color w:val="333333"/>
          <w:sz w:val="24"/>
          <w:szCs w:val="24"/>
        </w:rPr>
        <w:t xml:space="preserve"> forma de organizar a produção de bens e serviços, a distribuição, o consumo e o crédito, que tenha por base os princípios da autogestão, da cooperação e da solidariedade;</w:t>
      </w:r>
    </w:p>
    <w:p w14:paraId="00000019" w14:textId="2FF945E3" w:rsidR="00D24E77" w:rsidRPr="00C007B6" w:rsidRDefault="003D1694">
      <w:pPr>
        <w:shd w:val="clear" w:color="auto" w:fill="FFFFFF"/>
        <w:spacing w:after="160"/>
        <w:jc w:val="both"/>
        <w:rPr>
          <w:color w:val="333333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VI - </w:t>
      </w:r>
      <w:r w:rsidR="0006363C" w:rsidRPr="00C007B6">
        <w:rPr>
          <w:b/>
          <w:color w:val="333333"/>
          <w:sz w:val="24"/>
          <w:szCs w:val="24"/>
        </w:rPr>
        <w:t>Serviços</w:t>
      </w:r>
      <w:r w:rsidRPr="00C007B6">
        <w:rPr>
          <w:b/>
          <w:color w:val="333333"/>
          <w:sz w:val="24"/>
          <w:szCs w:val="24"/>
        </w:rPr>
        <w:t xml:space="preserve"> ambientais:</w:t>
      </w:r>
      <w:r w:rsidRPr="00C007B6">
        <w:rPr>
          <w:color w:val="333333"/>
          <w:sz w:val="24"/>
          <w:szCs w:val="24"/>
        </w:rPr>
        <w:t xml:space="preserve"> ações de preservação, conservação e restauração de ecossistemas e de bens naturais, que podem ser apoiadas, estimuladas e/ou recompensadas por meios econômicos e não-econômicos; </w:t>
      </w:r>
    </w:p>
    <w:p w14:paraId="0000001A" w14:textId="4D3BFF13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 xml:space="preserve">VII - </w:t>
      </w:r>
      <w:r w:rsidR="0006363C" w:rsidRPr="00C007B6">
        <w:rPr>
          <w:b/>
          <w:color w:val="333333"/>
          <w:sz w:val="24"/>
          <w:szCs w:val="24"/>
        </w:rPr>
        <w:t>P</w:t>
      </w:r>
      <w:r w:rsidRPr="00C007B6">
        <w:rPr>
          <w:b/>
          <w:color w:val="333333"/>
          <w:sz w:val="24"/>
          <w:szCs w:val="24"/>
        </w:rPr>
        <w:t>ovos e comunidades tradicionais:</w:t>
      </w:r>
      <w:r w:rsidRPr="00C007B6">
        <w:rPr>
          <w:color w:val="333333"/>
          <w:sz w:val="24"/>
          <w:szCs w:val="24"/>
        </w:rPr>
        <w:t xml:space="preserve"> grupos culturalmente diferenciados e que se reconhecem como tais, que possuem formas próprias de organização social, que ocupam e utilizam territórios e recursos naturais como condição para sua reprodução cultural, social, religiosa, ancestral e econômica, utilizando c</w:t>
      </w:r>
      <w:r w:rsidRPr="00FA74EF">
        <w:rPr>
          <w:color w:val="000000" w:themeColor="text1"/>
          <w:sz w:val="24"/>
          <w:szCs w:val="24"/>
        </w:rPr>
        <w:t>onhecimentos, inovações e práticas gerados e transmitidos pela tradição</w:t>
      </w:r>
      <w:r w:rsidR="002A54DF" w:rsidRPr="00FA74EF">
        <w:rPr>
          <w:color w:val="000000" w:themeColor="text1"/>
          <w:sz w:val="24"/>
          <w:szCs w:val="24"/>
        </w:rPr>
        <w:t xml:space="preserve">, </w:t>
      </w:r>
      <w:r w:rsidR="00D02991" w:rsidRPr="00FA74EF">
        <w:rPr>
          <w:color w:val="000000" w:themeColor="text1"/>
          <w:sz w:val="24"/>
          <w:szCs w:val="24"/>
        </w:rPr>
        <w:t>nos termos do</w:t>
      </w:r>
      <w:r w:rsidR="002A54DF" w:rsidRPr="00FA74EF">
        <w:rPr>
          <w:color w:val="000000" w:themeColor="text1"/>
          <w:sz w:val="24"/>
          <w:szCs w:val="24"/>
        </w:rPr>
        <w:t xml:space="preserve"> art. 3° do Decreto n.º 6.040, de 7 de fevereiro de 2007</w:t>
      </w:r>
      <w:r w:rsidR="00CE3051" w:rsidRPr="00FA74EF">
        <w:rPr>
          <w:color w:val="000000" w:themeColor="text1"/>
          <w:sz w:val="24"/>
          <w:szCs w:val="24"/>
        </w:rPr>
        <w:t>;</w:t>
      </w:r>
    </w:p>
    <w:p w14:paraId="2E9BAF81" w14:textId="23E4E887" w:rsidR="00CE3051" w:rsidRPr="00FA74EF" w:rsidRDefault="00CE3051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bCs/>
          <w:color w:val="000000" w:themeColor="text1"/>
          <w:sz w:val="24"/>
          <w:szCs w:val="24"/>
        </w:rPr>
        <w:t xml:space="preserve">VIII – Convivência com o semiárido: </w:t>
      </w:r>
      <w:r w:rsidR="00D02991" w:rsidRPr="00FA74EF">
        <w:rPr>
          <w:color w:val="000000" w:themeColor="text1"/>
          <w:sz w:val="24"/>
          <w:szCs w:val="24"/>
        </w:rPr>
        <w:t>D</w:t>
      </w:r>
      <w:r w:rsidR="00EB56AC" w:rsidRPr="00FA74EF">
        <w:rPr>
          <w:color w:val="000000" w:themeColor="text1"/>
          <w:sz w:val="24"/>
          <w:szCs w:val="24"/>
        </w:rPr>
        <w:t>esenvolvimento rural sustentável</w:t>
      </w:r>
      <w:r w:rsidR="00D02991" w:rsidRPr="00FA74EF">
        <w:rPr>
          <w:color w:val="000000" w:themeColor="text1"/>
          <w:sz w:val="24"/>
          <w:szCs w:val="24"/>
        </w:rPr>
        <w:t xml:space="preserve"> que</w:t>
      </w:r>
      <w:r w:rsidR="00EB56AC" w:rsidRPr="00FA74EF">
        <w:rPr>
          <w:color w:val="000000" w:themeColor="text1"/>
          <w:sz w:val="24"/>
          <w:szCs w:val="24"/>
        </w:rPr>
        <w:t xml:space="preserve"> assegur</w:t>
      </w:r>
      <w:r w:rsidR="00FA74EF">
        <w:rPr>
          <w:color w:val="000000" w:themeColor="text1"/>
          <w:sz w:val="24"/>
          <w:szCs w:val="24"/>
        </w:rPr>
        <w:t>a</w:t>
      </w:r>
      <w:r w:rsidR="00EB56AC" w:rsidRPr="00FA74EF">
        <w:rPr>
          <w:color w:val="000000" w:themeColor="text1"/>
          <w:sz w:val="24"/>
          <w:szCs w:val="24"/>
        </w:rPr>
        <w:t xml:space="preserve"> às populações locais os meios necessários à convivência com as condições adversas do clima semiárido, especialmente nos períodos de grandes estiagens</w:t>
      </w:r>
      <w:r w:rsidR="00D02991" w:rsidRPr="00FA74EF">
        <w:rPr>
          <w:color w:val="000000" w:themeColor="text1"/>
          <w:sz w:val="24"/>
          <w:szCs w:val="24"/>
        </w:rPr>
        <w:t xml:space="preserve">, conforme descrito na lei nº 14. 922, de 18 de março de 2013. </w:t>
      </w:r>
      <w:r w:rsidR="00EB56AC" w:rsidRPr="00FA74EF">
        <w:rPr>
          <w:color w:val="000000" w:themeColor="text1"/>
          <w:sz w:val="24"/>
          <w:szCs w:val="24"/>
        </w:rPr>
        <w:t xml:space="preserve"> </w:t>
      </w:r>
    </w:p>
    <w:p w14:paraId="0000001B" w14:textId="77777777" w:rsidR="00D24E77" w:rsidRPr="00FA74EF" w:rsidRDefault="00D24E77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</w:p>
    <w:p w14:paraId="0000001C" w14:textId="77777777" w:rsidR="00D24E77" w:rsidRPr="00FA74EF" w:rsidRDefault="003D1694">
      <w:pPr>
        <w:shd w:val="clear" w:color="auto" w:fill="FFFFFF"/>
        <w:spacing w:after="160"/>
        <w:jc w:val="center"/>
        <w:rPr>
          <w:b/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Capítulo III</w:t>
      </w:r>
    </w:p>
    <w:p w14:paraId="0000001D" w14:textId="34087800" w:rsidR="00D24E77" w:rsidRPr="00FA74EF" w:rsidRDefault="002A54DF">
      <w:pPr>
        <w:shd w:val="clear" w:color="auto" w:fill="FFFFFF"/>
        <w:spacing w:after="160"/>
        <w:jc w:val="center"/>
        <w:rPr>
          <w:b/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OBJETIVOS</w:t>
      </w:r>
    </w:p>
    <w:p w14:paraId="0000001E" w14:textId="77777777" w:rsidR="00D24E77" w:rsidRPr="00FA74EF" w:rsidRDefault="00D24E77">
      <w:pPr>
        <w:shd w:val="clear" w:color="auto" w:fill="FFFFFF"/>
        <w:spacing w:after="160"/>
        <w:jc w:val="center"/>
        <w:rPr>
          <w:b/>
          <w:color w:val="000000" w:themeColor="text1"/>
          <w:sz w:val="24"/>
          <w:szCs w:val="24"/>
        </w:rPr>
      </w:pPr>
    </w:p>
    <w:p w14:paraId="0000001F" w14:textId="77777777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Art. 3º </w:t>
      </w:r>
      <w:r w:rsidRPr="00FA74EF">
        <w:rPr>
          <w:color w:val="000000" w:themeColor="text1"/>
          <w:sz w:val="24"/>
          <w:szCs w:val="24"/>
        </w:rPr>
        <w:t>São objetivos da Política Municipal de Agroecologia e Produção Orgânica (PMAPO):</w:t>
      </w:r>
    </w:p>
    <w:p w14:paraId="00000020" w14:textId="765B72A1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CE3051" w:rsidRPr="00FA74EF">
        <w:rPr>
          <w:color w:val="000000" w:themeColor="text1"/>
          <w:sz w:val="24"/>
          <w:szCs w:val="24"/>
        </w:rPr>
        <w:t>Promover</w:t>
      </w:r>
      <w:r w:rsidRPr="00FA74EF">
        <w:rPr>
          <w:color w:val="000000" w:themeColor="text1"/>
          <w:sz w:val="24"/>
          <w:szCs w:val="24"/>
        </w:rPr>
        <w:t xml:space="preserve"> a soberania e segurança alimentar e nutricional e o direito humano à alimentação adequada e saudável, por meio da oferta de produtos orgânicos e de base agroecológica;</w:t>
      </w:r>
    </w:p>
    <w:p w14:paraId="00000021" w14:textId="7715D42B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II - </w:t>
      </w:r>
      <w:r w:rsidR="00CE3051" w:rsidRPr="00FA74EF">
        <w:rPr>
          <w:color w:val="000000" w:themeColor="text1"/>
          <w:sz w:val="24"/>
          <w:szCs w:val="24"/>
        </w:rPr>
        <w:t>Estimular e fomentar</w:t>
      </w:r>
      <w:r w:rsidRPr="00FA74EF">
        <w:rPr>
          <w:color w:val="000000" w:themeColor="text1"/>
          <w:sz w:val="24"/>
          <w:szCs w:val="24"/>
        </w:rPr>
        <w:t xml:space="preserve"> o uso de práticas produtivas e técnicas de manejo sustentáveis, para o fortalecimento da produção de base agroecológica e de sistemas orgânicos de produção agropecuária;</w:t>
      </w:r>
    </w:p>
    <w:p w14:paraId="00000022" w14:textId="1CE959FE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III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CE3051" w:rsidRPr="00FA74EF">
        <w:rPr>
          <w:color w:val="000000" w:themeColor="text1"/>
          <w:sz w:val="24"/>
          <w:szCs w:val="24"/>
        </w:rPr>
        <w:t>F</w:t>
      </w:r>
      <w:r w:rsidRPr="00FA74EF">
        <w:rPr>
          <w:color w:val="000000" w:themeColor="text1"/>
          <w:sz w:val="24"/>
          <w:szCs w:val="24"/>
        </w:rPr>
        <w:t>omentar e apoiar práticas sustentáveis na perspectiva da convivência com o semiárido e suas especificidades ambientais, culturais, econômicas e sociais;</w:t>
      </w:r>
    </w:p>
    <w:p w14:paraId="00000023" w14:textId="764ED14F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IV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CE3051" w:rsidRPr="00FA74EF">
        <w:rPr>
          <w:color w:val="000000" w:themeColor="text1"/>
          <w:sz w:val="24"/>
          <w:szCs w:val="24"/>
        </w:rPr>
        <w:t>Promover</w:t>
      </w:r>
      <w:r w:rsidRPr="00FA74EF">
        <w:rPr>
          <w:color w:val="000000" w:themeColor="text1"/>
          <w:sz w:val="24"/>
          <w:szCs w:val="24"/>
        </w:rPr>
        <w:t xml:space="preserve"> a ampliação do acesso, das condições de armazenamento e gestão de água para consumo humano e animal, para a produção de base agroecológica e para sistemas de orgânicos de produção agropecuária, valorizando as tecnologias sociais;</w:t>
      </w:r>
    </w:p>
    <w:p w14:paraId="00000024" w14:textId="4D880A0C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V </w:t>
      </w:r>
      <w:r w:rsidR="00CE3051" w:rsidRPr="00FA74EF">
        <w:rPr>
          <w:b/>
          <w:color w:val="000000" w:themeColor="text1"/>
          <w:sz w:val="24"/>
          <w:szCs w:val="24"/>
        </w:rPr>
        <w:t>–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680C10" w:rsidRPr="00FA74EF">
        <w:rPr>
          <w:color w:val="000000" w:themeColor="text1"/>
          <w:sz w:val="24"/>
          <w:szCs w:val="24"/>
        </w:rPr>
        <w:t>Promover a igualdade de</w:t>
      </w:r>
      <w:r w:rsidRPr="00FA74EF">
        <w:rPr>
          <w:color w:val="000000" w:themeColor="text1"/>
          <w:sz w:val="24"/>
          <w:szCs w:val="24"/>
        </w:rPr>
        <w:t xml:space="preserve"> gênero, por meio de ações que promovam a auto organização, visibilidade e a autonomia econômica das mulheres;</w:t>
      </w:r>
    </w:p>
    <w:p w14:paraId="00000025" w14:textId="0E631ED2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VI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1708BF" w:rsidRPr="00FA74EF">
        <w:rPr>
          <w:color w:val="000000" w:themeColor="text1"/>
          <w:sz w:val="24"/>
          <w:szCs w:val="24"/>
        </w:rPr>
        <w:t>Valorizar e promover</w:t>
      </w:r>
      <w:r w:rsidRPr="00FA74EF">
        <w:rPr>
          <w:color w:val="000000" w:themeColor="text1"/>
          <w:sz w:val="24"/>
          <w:szCs w:val="24"/>
        </w:rPr>
        <w:t xml:space="preserve"> a sociobiodiversidade e saberes dos povos indígenas e comunidades tradicionais;</w:t>
      </w:r>
    </w:p>
    <w:p w14:paraId="00000026" w14:textId="668A1B9A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lastRenderedPageBreak/>
        <w:t>VII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1708BF" w:rsidRPr="00FA74EF">
        <w:rPr>
          <w:color w:val="000000" w:themeColor="text1"/>
          <w:sz w:val="24"/>
          <w:szCs w:val="24"/>
        </w:rPr>
        <w:t>D</w:t>
      </w:r>
      <w:r w:rsidRPr="00FA74EF">
        <w:rPr>
          <w:color w:val="000000" w:themeColor="text1"/>
          <w:sz w:val="24"/>
          <w:szCs w:val="24"/>
        </w:rPr>
        <w:t>esenvolver ações voltadas para a ampliação da participação da juventude rural na produção, beneficiamento e comercialização orgânica e de base agroecológica;</w:t>
      </w:r>
    </w:p>
    <w:p w14:paraId="00000027" w14:textId="77777777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VIII -</w:t>
      </w:r>
      <w:r w:rsidRPr="00FA74EF">
        <w:rPr>
          <w:color w:val="000000" w:themeColor="text1"/>
          <w:sz w:val="24"/>
          <w:szCs w:val="24"/>
        </w:rPr>
        <w:t xml:space="preserve"> promover o consumo de produtos agroecológicos e orgânicos, por meio de promoção, divulgação, educação alimentar, de instrumentos de compras públicas e apoio às feiras e outros mecanismos de comercialização da produção agroecológica e orgânica;</w:t>
      </w:r>
    </w:p>
    <w:p w14:paraId="00000028" w14:textId="6CC3BA29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IX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1708BF" w:rsidRPr="00FA74EF">
        <w:rPr>
          <w:color w:val="000000" w:themeColor="text1"/>
          <w:sz w:val="24"/>
          <w:szCs w:val="24"/>
        </w:rPr>
        <w:t>Fortalecer</w:t>
      </w:r>
      <w:r w:rsidRPr="00FA74EF">
        <w:rPr>
          <w:color w:val="000000" w:themeColor="text1"/>
          <w:sz w:val="24"/>
          <w:szCs w:val="24"/>
        </w:rPr>
        <w:t xml:space="preserve"> as organizações da sociedade civil e sua participação nas instâncias de formulação, implementação e controle social da Política Municipal de Agroecologia e Produção Orgânica;</w:t>
      </w:r>
    </w:p>
    <w:p w14:paraId="00000029" w14:textId="708599A9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1708BF" w:rsidRPr="00FA74EF">
        <w:rPr>
          <w:color w:val="000000" w:themeColor="text1"/>
          <w:sz w:val="24"/>
          <w:szCs w:val="24"/>
        </w:rPr>
        <w:t>Estimular e incentivar</w:t>
      </w:r>
      <w:r w:rsidRPr="00FA74EF">
        <w:rPr>
          <w:color w:val="000000" w:themeColor="text1"/>
          <w:sz w:val="24"/>
          <w:szCs w:val="24"/>
        </w:rPr>
        <w:t xml:space="preserve"> a articulação entre as políticas, os programas e as ações com a criação de fóruns intersetoriais de coordenação e integração, inclusive com os demais entes da federação;</w:t>
      </w:r>
    </w:p>
    <w:p w14:paraId="0000002A" w14:textId="4AF11F41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1708BF" w:rsidRPr="00FA74EF">
        <w:rPr>
          <w:color w:val="000000" w:themeColor="text1"/>
          <w:sz w:val="24"/>
          <w:szCs w:val="24"/>
        </w:rPr>
        <w:t>C</w:t>
      </w:r>
      <w:r w:rsidRPr="00FA74EF">
        <w:rPr>
          <w:color w:val="000000" w:themeColor="text1"/>
          <w:sz w:val="24"/>
          <w:szCs w:val="24"/>
        </w:rPr>
        <w:t>apacitar e promover a formação continuada de professores e gestores públicos sobre agroecologia e produção orgânica nos diferentes níveis e modalidades de ensino, inclusive de educação do campo, pesquisa e extensão, mediante a sistematização de saberes e de experiências, desenvolvimento de tecnologias e metodologias de trabalho;</w:t>
      </w:r>
    </w:p>
    <w:p w14:paraId="0000002B" w14:textId="63EC07FA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XII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1708BF" w:rsidRPr="00FA74EF">
        <w:rPr>
          <w:color w:val="000000" w:themeColor="text1"/>
          <w:sz w:val="24"/>
          <w:szCs w:val="24"/>
        </w:rPr>
        <w:t>E</w:t>
      </w:r>
      <w:r w:rsidRPr="00FA74EF">
        <w:rPr>
          <w:color w:val="000000" w:themeColor="text1"/>
          <w:sz w:val="24"/>
          <w:szCs w:val="24"/>
        </w:rPr>
        <w:t xml:space="preserve">stimular o desenvolvimento de pesquisas e atividades de extensão universitária e escolar sobre agroecologia e produção orgânica, em parceria com Fundações, organizações da sociedade civil, </w:t>
      </w:r>
      <w:r w:rsidR="00D02991" w:rsidRPr="00FA74EF">
        <w:rPr>
          <w:color w:val="000000" w:themeColor="text1"/>
          <w:sz w:val="24"/>
          <w:szCs w:val="24"/>
        </w:rPr>
        <w:t xml:space="preserve">Escolas </w:t>
      </w:r>
      <w:r w:rsidRPr="00FA74EF">
        <w:rPr>
          <w:color w:val="000000" w:themeColor="text1"/>
          <w:sz w:val="24"/>
          <w:szCs w:val="24"/>
        </w:rPr>
        <w:t xml:space="preserve">Técnicas Estaduais, Institutos Federais, Universidade Estadual e </w:t>
      </w:r>
      <w:r w:rsidR="00BB7563" w:rsidRPr="00FA74EF">
        <w:rPr>
          <w:color w:val="000000" w:themeColor="text1"/>
          <w:sz w:val="24"/>
          <w:szCs w:val="24"/>
        </w:rPr>
        <w:t>Federal;</w:t>
      </w:r>
    </w:p>
    <w:p w14:paraId="0000002C" w14:textId="68B88D0A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XIII -</w:t>
      </w:r>
      <w:r w:rsidRPr="00FA74EF">
        <w:rPr>
          <w:color w:val="000000" w:themeColor="text1"/>
          <w:sz w:val="24"/>
          <w:szCs w:val="24"/>
        </w:rPr>
        <w:t xml:space="preserve"> estimular e incentivar o fomento da agricultura </w:t>
      </w:r>
      <w:r w:rsidR="003269F8" w:rsidRPr="00FA74EF">
        <w:rPr>
          <w:color w:val="000000" w:themeColor="text1"/>
          <w:sz w:val="24"/>
          <w:szCs w:val="24"/>
        </w:rPr>
        <w:t>orgânica e de base agroecológica</w:t>
      </w:r>
      <w:r w:rsidRPr="00FA74EF">
        <w:rPr>
          <w:color w:val="000000" w:themeColor="text1"/>
          <w:sz w:val="24"/>
          <w:szCs w:val="24"/>
        </w:rPr>
        <w:t>, potencializando o uso de espaços urbanos para a produção de alimentos saudáveis;</w:t>
      </w:r>
    </w:p>
    <w:p w14:paraId="0000002D" w14:textId="2C1AB04B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XIV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BB7563" w:rsidRPr="00FA74EF">
        <w:rPr>
          <w:color w:val="000000" w:themeColor="text1"/>
          <w:sz w:val="24"/>
          <w:szCs w:val="24"/>
        </w:rPr>
        <w:t>A</w:t>
      </w:r>
      <w:r w:rsidRPr="00FA74EF">
        <w:rPr>
          <w:color w:val="000000" w:themeColor="text1"/>
          <w:sz w:val="24"/>
          <w:szCs w:val="24"/>
        </w:rPr>
        <w:t>poiar iniciativas de geração e utilização de energias renováveis que contribuam para a eficiência energética, a minimização dos impactos ambientais e a gestão sustentável das unidades produtivas;</w:t>
      </w:r>
    </w:p>
    <w:p w14:paraId="0000002E" w14:textId="2B4F8678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XV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BB7563" w:rsidRPr="00FA74EF">
        <w:rPr>
          <w:color w:val="000000" w:themeColor="text1"/>
          <w:sz w:val="24"/>
          <w:szCs w:val="24"/>
        </w:rPr>
        <w:t>Fomentar</w:t>
      </w:r>
      <w:r w:rsidRPr="00FA74EF">
        <w:rPr>
          <w:color w:val="000000" w:themeColor="text1"/>
          <w:sz w:val="24"/>
          <w:szCs w:val="24"/>
        </w:rPr>
        <w:t xml:space="preserve"> a promoção do resgate, do uso e da conservação do patrimônio genético da agrobiodiversidade, valorizando as experiências das comunidades rurais;</w:t>
      </w:r>
    </w:p>
    <w:p w14:paraId="0000002F" w14:textId="26F71DC8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XVI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BB7563" w:rsidRPr="00FA74EF">
        <w:rPr>
          <w:color w:val="000000" w:themeColor="text1"/>
          <w:sz w:val="24"/>
          <w:szCs w:val="24"/>
        </w:rPr>
        <w:t>P</w:t>
      </w:r>
      <w:r w:rsidRPr="00FA74EF">
        <w:rPr>
          <w:color w:val="000000" w:themeColor="text1"/>
          <w:sz w:val="24"/>
          <w:szCs w:val="24"/>
        </w:rPr>
        <w:t>romover o direito de acesso e permanência à terra e aos territórios por parte dos agricultores familiares e empreendedores familiares, nos termos da Lei Federal nº 11.326, de 2006;</w:t>
      </w:r>
    </w:p>
    <w:p w14:paraId="00000030" w14:textId="5EC4F2D9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</w:t>
      </w:r>
      <w:r w:rsidR="003015E8">
        <w:rPr>
          <w:b/>
          <w:color w:val="000000" w:themeColor="text1"/>
          <w:sz w:val="24"/>
          <w:szCs w:val="24"/>
        </w:rPr>
        <w:t>VI</w:t>
      </w:r>
      <w:r w:rsidRPr="00FA74EF">
        <w:rPr>
          <w:b/>
          <w:color w:val="000000" w:themeColor="text1"/>
          <w:sz w:val="24"/>
          <w:szCs w:val="24"/>
        </w:rPr>
        <w:t>I-</w:t>
      </w:r>
      <w:r w:rsidRPr="00FA74EF">
        <w:rPr>
          <w:color w:val="000000" w:themeColor="text1"/>
          <w:sz w:val="24"/>
          <w:szCs w:val="24"/>
        </w:rPr>
        <w:t xml:space="preserve"> Promover iniciativas de atenção básicas a saúde por meio de farmácias vivas e manipulação para produção </w:t>
      </w:r>
      <w:r w:rsidR="001736E2" w:rsidRPr="00FA74EF">
        <w:rPr>
          <w:color w:val="000000" w:themeColor="text1"/>
          <w:sz w:val="24"/>
          <w:szCs w:val="24"/>
        </w:rPr>
        <w:t>d</w:t>
      </w:r>
      <w:r w:rsidRPr="00FA74EF">
        <w:rPr>
          <w:color w:val="000000" w:themeColor="text1"/>
          <w:sz w:val="24"/>
          <w:szCs w:val="24"/>
        </w:rPr>
        <w:t xml:space="preserve">e fitoterápicos, </w:t>
      </w:r>
      <w:r w:rsidR="003269F8" w:rsidRPr="00FA74EF">
        <w:rPr>
          <w:color w:val="000000" w:themeColor="text1"/>
          <w:sz w:val="24"/>
          <w:szCs w:val="24"/>
        </w:rPr>
        <w:t>garantindo a</w:t>
      </w:r>
      <w:r w:rsidRPr="00FA74EF">
        <w:rPr>
          <w:color w:val="000000" w:themeColor="text1"/>
          <w:sz w:val="24"/>
          <w:szCs w:val="24"/>
        </w:rPr>
        <w:t xml:space="preserve"> promoção da saúde popular e comunitária nos territórios, uso sustentável da </w:t>
      </w:r>
      <w:r w:rsidR="003269F8" w:rsidRPr="00FA74EF">
        <w:rPr>
          <w:color w:val="000000" w:themeColor="text1"/>
          <w:sz w:val="24"/>
          <w:szCs w:val="24"/>
        </w:rPr>
        <w:t>biodiversidade, a</w:t>
      </w:r>
      <w:r w:rsidRPr="00FA74EF">
        <w:rPr>
          <w:color w:val="000000" w:themeColor="text1"/>
          <w:sz w:val="24"/>
          <w:szCs w:val="24"/>
        </w:rPr>
        <w:t xml:space="preserve"> geração de trabalho e renda e o desenvolvimento na perspectiva da inclusão e participação popular, nos termos da - Portaria Interministerial Nº 2.960/2008 que institui a Política Nacional de Plantas Medicinais e Fitoterápicos;</w:t>
      </w:r>
    </w:p>
    <w:p w14:paraId="64A7DDE3" w14:textId="16C1AD70" w:rsidR="009674DC" w:rsidRPr="00FA74EF" w:rsidRDefault="003D1694" w:rsidP="009674DC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lastRenderedPageBreak/>
        <w:t>X</w:t>
      </w:r>
      <w:r w:rsidR="003015E8">
        <w:rPr>
          <w:b/>
          <w:color w:val="000000" w:themeColor="text1"/>
          <w:sz w:val="24"/>
          <w:szCs w:val="24"/>
        </w:rPr>
        <w:t>VI</w:t>
      </w:r>
      <w:r w:rsidRPr="00FA74EF">
        <w:rPr>
          <w:b/>
          <w:color w:val="000000" w:themeColor="text1"/>
          <w:sz w:val="24"/>
          <w:szCs w:val="24"/>
        </w:rPr>
        <w:t>II</w:t>
      </w:r>
      <w:r w:rsidR="009674DC" w:rsidRPr="00FA74EF">
        <w:rPr>
          <w:b/>
          <w:color w:val="000000" w:themeColor="text1"/>
          <w:sz w:val="24"/>
          <w:szCs w:val="24"/>
        </w:rPr>
        <w:t>-</w:t>
      </w:r>
      <w:r w:rsidR="009674DC" w:rsidRPr="00FA74EF">
        <w:rPr>
          <w:color w:val="000000" w:themeColor="text1"/>
          <w:sz w:val="24"/>
          <w:szCs w:val="24"/>
        </w:rPr>
        <w:t xml:space="preserve"> Promover ações, projetos e programas que incentivem o manejo e preservação dos polinizadores, estimulando o desenvolvimento cultural da atividade da meliponicultura contribuindo na redução dos impactos das espécies, no resgate e preservação das abelhas nativas.</w:t>
      </w:r>
    </w:p>
    <w:p w14:paraId="00000032" w14:textId="51155C83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XI</w:t>
      </w:r>
      <w:r w:rsidR="003015E8">
        <w:rPr>
          <w:b/>
          <w:color w:val="000000" w:themeColor="text1"/>
          <w:sz w:val="24"/>
          <w:szCs w:val="24"/>
        </w:rPr>
        <w:t>X</w:t>
      </w:r>
      <w:r w:rsidRPr="00FA74EF">
        <w:rPr>
          <w:b/>
          <w:color w:val="000000" w:themeColor="text1"/>
          <w:sz w:val="24"/>
          <w:szCs w:val="24"/>
        </w:rPr>
        <w:t>-</w:t>
      </w:r>
      <w:r w:rsidRPr="00FA74EF">
        <w:rPr>
          <w:color w:val="000000" w:themeColor="text1"/>
          <w:sz w:val="24"/>
          <w:szCs w:val="24"/>
        </w:rPr>
        <w:t xml:space="preserve"> Promover a economia solidária, por meio de sistemas justos e sustentáveis de produção, beneficiamento, distribuição e consumo de alimentos saudáveis, que aperfeiçoem as funções econômica, social e ambiental da agricultura e do extrativismo florestal, e priorizem o apoio institucional aos beneficiados da LEI nº 11.326, de 2006;</w:t>
      </w:r>
    </w:p>
    <w:p w14:paraId="06CBBCF6" w14:textId="3E29417C" w:rsidR="009674DC" w:rsidRDefault="009674DC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bCs/>
          <w:color w:val="000000" w:themeColor="text1"/>
          <w:sz w:val="24"/>
          <w:szCs w:val="24"/>
        </w:rPr>
        <w:t>X</w:t>
      </w:r>
      <w:r w:rsidR="003015E8">
        <w:rPr>
          <w:b/>
          <w:bCs/>
          <w:color w:val="000000" w:themeColor="text1"/>
          <w:sz w:val="24"/>
          <w:szCs w:val="24"/>
        </w:rPr>
        <w:t>X</w:t>
      </w:r>
      <w:r w:rsidRPr="00FA74EF">
        <w:rPr>
          <w:b/>
          <w:bCs/>
          <w:color w:val="000000" w:themeColor="text1"/>
          <w:sz w:val="24"/>
          <w:szCs w:val="24"/>
        </w:rPr>
        <w:t xml:space="preserve"> -</w:t>
      </w:r>
      <w:r w:rsidRPr="00FA74EF">
        <w:rPr>
          <w:color w:val="000000" w:themeColor="text1"/>
          <w:sz w:val="24"/>
          <w:szCs w:val="24"/>
        </w:rPr>
        <w:t xml:space="preserve"> Garantir a ampliação dos locais de venda para os produtos vinculados às atividades agrícolas seja em feiras agroecológicas, mercados ou centros de distribuição, constituindo o abastecimento municipal que aproxima produção e consumo;</w:t>
      </w:r>
    </w:p>
    <w:p w14:paraId="48CF2344" w14:textId="77777777" w:rsidR="00E753EB" w:rsidRPr="00FA74EF" w:rsidRDefault="00E753EB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</w:p>
    <w:p w14:paraId="00000034" w14:textId="77777777" w:rsidR="00D24E77" w:rsidRPr="00FA74EF" w:rsidRDefault="00D24E77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</w:p>
    <w:p w14:paraId="00000035" w14:textId="77777777" w:rsidR="00D24E77" w:rsidRPr="00FA74EF" w:rsidRDefault="003D1694">
      <w:pPr>
        <w:shd w:val="clear" w:color="auto" w:fill="FFFFFF"/>
        <w:spacing w:after="160"/>
        <w:jc w:val="center"/>
        <w:rPr>
          <w:b/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Capítulo IV</w:t>
      </w:r>
    </w:p>
    <w:p w14:paraId="00000036" w14:textId="069F1699" w:rsidR="00D24E77" w:rsidRPr="00FA74EF" w:rsidRDefault="00243316">
      <w:pPr>
        <w:shd w:val="clear" w:color="auto" w:fill="FFFFFF"/>
        <w:spacing w:after="160"/>
        <w:jc w:val="center"/>
        <w:rPr>
          <w:b/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DIRETRIZES</w:t>
      </w:r>
    </w:p>
    <w:p w14:paraId="00000037" w14:textId="77777777" w:rsidR="00D24E77" w:rsidRPr="00FA74EF" w:rsidRDefault="00D24E77">
      <w:pPr>
        <w:shd w:val="clear" w:color="auto" w:fill="FFFFFF"/>
        <w:spacing w:after="160"/>
        <w:jc w:val="center"/>
        <w:rPr>
          <w:b/>
          <w:color w:val="000000" w:themeColor="text1"/>
          <w:sz w:val="24"/>
          <w:szCs w:val="24"/>
        </w:rPr>
      </w:pPr>
    </w:p>
    <w:p w14:paraId="00000038" w14:textId="77777777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Art. 4º- </w:t>
      </w:r>
      <w:r w:rsidRPr="00FA74EF">
        <w:rPr>
          <w:color w:val="000000" w:themeColor="text1"/>
          <w:sz w:val="24"/>
          <w:szCs w:val="24"/>
        </w:rPr>
        <w:t>São diretrizes da Política Municipal de Agroecologia e Produção Orgânica (PMAPO):</w:t>
      </w:r>
    </w:p>
    <w:p w14:paraId="0DA24AAA" w14:textId="19882B97" w:rsidR="00243316" w:rsidRPr="00FA74EF" w:rsidRDefault="003D1694">
      <w:pPr>
        <w:shd w:val="clear" w:color="auto" w:fill="FFFFFF"/>
        <w:spacing w:after="160"/>
        <w:jc w:val="both"/>
        <w:rPr>
          <w:b/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I </w:t>
      </w:r>
      <w:r w:rsidR="00243316" w:rsidRPr="00FA74EF">
        <w:rPr>
          <w:color w:val="000000" w:themeColor="text1"/>
          <w:sz w:val="24"/>
          <w:szCs w:val="24"/>
        </w:rPr>
        <w:t xml:space="preserve">- Aumentar a produção sustentável </w:t>
      </w:r>
      <w:r w:rsidR="009F41CA" w:rsidRPr="00FA74EF">
        <w:rPr>
          <w:color w:val="000000" w:themeColor="text1"/>
          <w:sz w:val="24"/>
          <w:szCs w:val="24"/>
        </w:rPr>
        <w:t xml:space="preserve">orgânica </w:t>
      </w:r>
      <w:r w:rsidR="00243316" w:rsidRPr="00FA74EF">
        <w:rPr>
          <w:color w:val="000000" w:themeColor="text1"/>
          <w:sz w:val="24"/>
          <w:szCs w:val="24"/>
        </w:rPr>
        <w:t xml:space="preserve">e de base agroecológica no </w:t>
      </w:r>
      <w:r w:rsidR="009F41CA" w:rsidRPr="00FA74EF">
        <w:rPr>
          <w:color w:val="000000" w:themeColor="text1"/>
          <w:sz w:val="24"/>
          <w:szCs w:val="24"/>
        </w:rPr>
        <w:t>município</w:t>
      </w:r>
      <w:r w:rsidR="00C82634" w:rsidRPr="00FA74EF">
        <w:rPr>
          <w:color w:val="000000" w:themeColor="text1"/>
          <w:sz w:val="24"/>
          <w:szCs w:val="24"/>
        </w:rPr>
        <w:t xml:space="preserve">, </w:t>
      </w:r>
      <w:r w:rsidR="00E753EB">
        <w:rPr>
          <w:color w:val="000000" w:themeColor="text1"/>
          <w:sz w:val="24"/>
          <w:szCs w:val="24"/>
        </w:rPr>
        <w:t xml:space="preserve">bem como </w:t>
      </w:r>
      <w:r w:rsidR="00C82634" w:rsidRPr="00FA74EF">
        <w:rPr>
          <w:color w:val="000000" w:themeColor="text1"/>
          <w:sz w:val="24"/>
          <w:szCs w:val="24"/>
        </w:rPr>
        <w:t xml:space="preserve">garantir </w:t>
      </w:r>
      <w:r w:rsidR="005F4DD0" w:rsidRPr="00FA74EF">
        <w:rPr>
          <w:color w:val="000000" w:themeColor="text1"/>
          <w:sz w:val="24"/>
          <w:szCs w:val="24"/>
        </w:rPr>
        <w:t xml:space="preserve">no cardápio escolar o </w:t>
      </w:r>
      <w:r w:rsidR="00C82634" w:rsidRPr="00FA74EF">
        <w:rPr>
          <w:color w:val="000000" w:themeColor="text1"/>
          <w:sz w:val="24"/>
          <w:szCs w:val="24"/>
        </w:rPr>
        <w:t>acesso à alimentação saudável por meio do Programa Nacional de Alimentação Escolar</w:t>
      </w:r>
      <w:r w:rsidR="00243316" w:rsidRPr="00FA74EF">
        <w:rPr>
          <w:color w:val="000000" w:themeColor="text1"/>
          <w:sz w:val="24"/>
          <w:szCs w:val="24"/>
        </w:rPr>
        <w:t>;</w:t>
      </w:r>
      <w:r w:rsidR="00243316" w:rsidRPr="00FA74EF">
        <w:rPr>
          <w:b/>
          <w:color w:val="000000" w:themeColor="text1"/>
          <w:sz w:val="24"/>
          <w:szCs w:val="24"/>
        </w:rPr>
        <w:t xml:space="preserve"> </w:t>
      </w:r>
    </w:p>
    <w:p w14:paraId="0000003B" w14:textId="77B9D3F8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II </w:t>
      </w:r>
      <w:r w:rsidR="00243316" w:rsidRPr="00FA74EF">
        <w:rPr>
          <w:b/>
          <w:color w:val="000000" w:themeColor="text1"/>
          <w:sz w:val="24"/>
          <w:szCs w:val="24"/>
        </w:rPr>
        <w:t>–</w:t>
      </w:r>
      <w:r w:rsidR="004305DE" w:rsidRPr="00FA74EF">
        <w:rPr>
          <w:color w:val="000000" w:themeColor="text1"/>
          <w:sz w:val="24"/>
          <w:szCs w:val="24"/>
        </w:rPr>
        <w:t xml:space="preserve"> Promover e garantir </w:t>
      </w:r>
      <w:r w:rsidR="00243316" w:rsidRPr="00FA74EF">
        <w:rPr>
          <w:color w:val="000000" w:themeColor="text1"/>
          <w:sz w:val="24"/>
          <w:szCs w:val="24"/>
        </w:rPr>
        <w:t>o acesso das agricultoras e agricultores à assistência técnica continuada e contextualizada</w:t>
      </w:r>
      <w:r w:rsidR="00C82634" w:rsidRPr="00FA74EF">
        <w:rPr>
          <w:color w:val="000000" w:themeColor="text1"/>
          <w:sz w:val="24"/>
          <w:szCs w:val="24"/>
        </w:rPr>
        <w:t xml:space="preserve">, </w:t>
      </w:r>
      <w:r w:rsidR="00E753EB">
        <w:rPr>
          <w:color w:val="000000" w:themeColor="text1"/>
          <w:sz w:val="24"/>
          <w:szCs w:val="24"/>
        </w:rPr>
        <w:t>nos termos</w:t>
      </w:r>
      <w:r w:rsidR="00C82634" w:rsidRPr="00FA74EF">
        <w:rPr>
          <w:color w:val="000000" w:themeColor="text1"/>
          <w:sz w:val="24"/>
          <w:szCs w:val="24"/>
        </w:rPr>
        <w:t xml:space="preserve"> </w:t>
      </w:r>
      <w:r w:rsidR="00E753EB">
        <w:rPr>
          <w:color w:val="000000" w:themeColor="text1"/>
          <w:sz w:val="24"/>
          <w:szCs w:val="24"/>
        </w:rPr>
        <w:t>d</w:t>
      </w:r>
      <w:r w:rsidR="00C82634" w:rsidRPr="00FA74EF">
        <w:rPr>
          <w:color w:val="000000" w:themeColor="text1"/>
          <w:sz w:val="24"/>
          <w:szCs w:val="24"/>
        </w:rPr>
        <w:t xml:space="preserve">a Lei Nº 12.188, de 11 de janeiro de 2010. </w:t>
      </w:r>
    </w:p>
    <w:p w14:paraId="0000003C" w14:textId="5336E673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III </w:t>
      </w:r>
      <w:r w:rsidR="004305DE" w:rsidRPr="00FA74EF">
        <w:rPr>
          <w:b/>
          <w:color w:val="000000" w:themeColor="text1"/>
          <w:sz w:val="24"/>
          <w:szCs w:val="24"/>
        </w:rPr>
        <w:t>–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4305DE" w:rsidRPr="00FA74EF">
        <w:rPr>
          <w:color w:val="000000" w:themeColor="text1"/>
          <w:sz w:val="24"/>
          <w:szCs w:val="24"/>
        </w:rPr>
        <w:t>Instituir as cadernetas agroecológicas como instrumento político-pedagógico, com o objetivo de visibilizar e fortalecer a economia das mulheres agricultoras, bem como reconhecer a contribuição de sua produção para a garantia da SSAN, da agrobiodiversidade e para o fortalecimento do tecido social no território</w:t>
      </w:r>
      <w:r w:rsidR="009F41CA" w:rsidRPr="00FA74EF">
        <w:rPr>
          <w:color w:val="000000" w:themeColor="text1"/>
          <w:sz w:val="24"/>
          <w:szCs w:val="24"/>
        </w:rPr>
        <w:t>;</w:t>
      </w:r>
    </w:p>
    <w:p w14:paraId="0000003D" w14:textId="7C89487A" w:rsidR="00D24E77" w:rsidRPr="00FA74EF" w:rsidRDefault="003D1694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IV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4305DE" w:rsidRPr="00FA74EF">
        <w:rPr>
          <w:color w:val="000000" w:themeColor="text1"/>
          <w:sz w:val="24"/>
          <w:szCs w:val="24"/>
        </w:rPr>
        <w:t xml:space="preserve">Estimular e garantir a criação de hortas nas escolas municipais como prática educativa de promoção da </w:t>
      </w:r>
      <w:r w:rsidR="005F4DD0" w:rsidRPr="00FA74EF">
        <w:rPr>
          <w:color w:val="000000" w:themeColor="text1"/>
          <w:sz w:val="24"/>
          <w:szCs w:val="24"/>
        </w:rPr>
        <w:t>a</w:t>
      </w:r>
      <w:r w:rsidR="004305DE" w:rsidRPr="00FA74EF">
        <w:rPr>
          <w:color w:val="000000" w:themeColor="text1"/>
          <w:sz w:val="24"/>
          <w:szCs w:val="24"/>
        </w:rPr>
        <w:t>groecologia e da Segurança Alimentar e Nutricional</w:t>
      </w:r>
      <w:r w:rsidR="008C0146" w:rsidRPr="00FA74EF">
        <w:rPr>
          <w:color w:val="000000" w:themeColor="text1"/>
          <w:sz w:val="24"/>
          <w:szCs w:val="24"/>
        </w:rPr>
        <w:t xml:space="preserve">, </w:t>
      </w:r>
      <w:r w:rsidR="00E753EB">
        <w:rPr>
          <w:color w:val="000000" w:themeColor="text1"/>
          <w:sz w:val="24"/>
          <w:szCs w:val="24"/>
        </w:rPr>
        <w:t>assim</w:t>
      </w:r>
      <w:r w:rsidR="008C0146" w:rsidRPr="00FA74EF">
        <w:rPr>
          <w:color w:val="000000" w:themeColor="text1"/>
          <w:sz w:val="24"/>
          <w:szCs w:val="24"/>
        </w:rPr>
        <w:t xml:space="preserve"> como garantir </w:t>
      </w:r>
      <w:r w:rsidR="008C0146" w:rsidRPr="00FA74EF">
        <w:rPr>
          <w:bCs/>
          <w:color w:val="000000" w:themeColor="text1"/>
          <w:sz w:val="24"/>
          <w:szCs w:val="24"/>
        </w:rPr>
        <w:t>o acesso à informação e educação sobre o uso dos agrotóxicos e seus impactos e efeitos na saúde;</w:t>
      </w:r>
    </w:p>
    <w:p w14:paraId="1DBC1F0B" w14:textId="1D84FC97" w:rsidR="009F41CA" w:rsidRPr="00FA74EF" w:rsidRDefault="003D1694" w:rsidP="004305DE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V </w:t>
      </w:r>
      <w:r w:rsidR="004305DE" w:rsidRPr="00FA74EF">
        <w:rPr>
          <w:b/>
          <w:color w:val="000000" w:themeColor="text1"/>
          <w:sz w:val="24"/>
          <w:szCs w:val="24"/>
        </w:rPr>
        <w:t>–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4305DE" w:rsidRPr="00FA74EF">
        <w:rPr>
          <w:color w:val="000000" w:themeColor="text1"/>
          <w:sz w:val="24"/>
          <w:szCs w:val="24"/>
        </w:rPr>
        <w:t xml:space="preserve">Promover e </w:t>
      </w:r>
      <w:r w:rsidR="009F41CA" w:rsidRPr="00FA74EF">
        <w:rPr>
          <w:color w:val="000000" w:themeColor="text1"/>
          <w:sz w:val="24"/>
          <w:szCs w:val="24"/>
        </w:rPr>
        <w:t>garantir o</w:t>
      </w:r>
      <w:r w:rsidR="004305DE" w:rsidRPr="00FA74EF">
        <w:rPr>
          <w:color w:val="000000" w:themeColor="text1"/>
          <w:sz w:val="24"/>
          <w:szCs w:val="24"/>
        </w:rPr>
        <w:t xml:space="preserve"> trabalho familiar e de cooperativas, associações agrícolas e outras organizações da economia popular e solidária;</w:t>
      </w:r>
    </w:p>
    <w:p w14:paraId="6FE89FAF" w14:textId="77777777" w:rsidR="009F41CA" w:rsidRPr="00FA74EF" w:rsidRDefault="009F41CA" w:rsidP="004305DE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</w:p>
    <w:p w14:paraId="376EAD2E" w14:textId="0FB7931E" w:rsidR="009F41CA" w:rsidRPr="00FA74EF" w:rsidRDefault="003D1694" w:rsidP="009F41CA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lastRenderedPageBreak/>
        <w:t>VI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9F41CA" w:rsidRPr="00FA74EF">
        <w:rPr>
          <w:color w:val="000000" w:themeColor="text1"/>
          <w:sz w:val="24"/>
          <w:szCs w:val="24"/>
        </w:rPr>
        <w:t xml:space="preserve">Valorizar e salvaguardar o conhecimento tradicional e popular na produção agrícola, </w:t>
      </w:r>
      <w:r w:rsidR="00E753EB">
        <w:rPr>
          <w:color w:val="000000" w:themeColor="text1"/>
          <w:sz w:val="24"/>
          <w:szCs w:val="24"/>
        </w:rPr>
        <w:t>buscando</w:t>
      </w:r>
      <w:r w:rsidR="009F41CA" w:rsidRPr="00FA74EF">
        <w:rPr>
          <w:color w:val="000000" w:themeColor="text1"/>
          <w:sz w:val="24"/>
          <w:szCs w:val="24"/>
        </w:rPr>
        <w:t xml:space="preserve"> estimular práticas agroecológicas de enfrentamento ao racismo; machismo, homofobia e quaisquer outras formas </w:t>
      </w:r>
      <w:r w:rsidR="005F4DD0" w:rsidRPr="00FA74EF">
        <w:rPr>
          <w:color w:val="000000" w:themeColor="text1"/>
          <w:sz w:val="24"/>
          <w:szCs w:val="24"/>
        </w:rPr>
        <w:t xml:space="preserve">de </w:t>
      </w:r>
      <w:r w:rsidR="009F41CA" w:rsidRPr="00FA74EF">
        <w:rPr>
          <w:color w:val="000000" w:themeColor="text1"/>
          <w:sz w:val="24"/>
          <w:szCs w:val="24"/>
        </w:rPr>
        <w:t>discriminação;</w:t>
      </w:r>
    </w:p>
    <w:p w14:paraId="2E770A04" w14:textId="77777777" w:rsidR="009F41CA" w:rsidRPr="00FA74EF" w:rsidRDefault="009F41CA" w:rsidP="009F41CA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</w:p>
    <w:p w14:paraId="29B9117F" w14:textId="4FC21613" w:rsidR="009F41CA" w:rsidRPr="00FA74EF" w:rsidRDefault="003D1694" w:rsidP="008C0146">
      <w:p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 xml:space="preserve">VII </w:t>
      </w:r>
      <w:r w:rsidR="00D02C88" w:rsidRPr="00FA74EF">
        <w:rPr>
          <w:b/>
          <w:color w:val="000000" w:themeColor="text1"/>
          <w:sz w:val="24"/>
          <w:szCs w:val="24"/>
        </w:rPr>
        <w:t xml:space="preserve">– </w:t>
      </w:r>
      <w:r w:rsidR="008C0146" w:rsidRPr="00FA74EF">
        <w:rPr>
          <w:bCs/>
          <w:color w:val="000000" w:themeColor="text1"/>
          <w:sz w:val="24"/>
          <w:szCs w:val="24"/>
        </w:rPr>
        <w:t>Promover através da Secretaria de Agricultura o uso e a produção de</w:t>
      </w:r>
      <w:r w:rsidR="001736E2" w:rsidRPr="00FA74EF">
        <w:rPr>
          <w:bCs/>
          <w:color w:val="000000" w:themeColor="text1"/>
          <w:sz w:val="24"/>
          <w:szCs w:val="24"/>
        </w:rPr>
        <w:t xml:space="preserve"> defensivos naturais;</w:t>
      </w:r>
      <w:r w:rsidR="00D02C88" w:rsidRPr="00FA74EF">
        <w:rPr>
          <w:bCs/>
          <w:color w:val="000000" w:themeColor="text1"/>
          <w:sz w:val="24"/>
          <w:szCs w:val="24"/>
        </w:rPr>
        <w:t xml:space="preserve"> </w:t>
      </w:r>
    </w:p>
    <w:p w14:paraId="40AD0366" w14:textId="77777777" w:rsidR="008C0146" w:rsidRPr="00FA74EF" w:rsidRDefault="008C0146" w:rsidP="008C0146">
      <w:p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 w:val="24"/>
          <w:szCs w:val="24"/>
        </w:rPr>
      </w:pPr>
    </w:p>
    <w:p w14:paraId="31C2B5DB" w14:textId="735A1191" w:rsidR="001736E2" w:rsidRPr="00FA74EF" w:rsidRDefault="003015E8" w:rsidP="009F41CA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 w:val="24"/>
          <w:szCs w:val="24"/>
        </w:rPr>
      </w:pPr>
      <w:r w:rsidRPr="003015E8">
        <w:rPr>
          <w:b/>
          <w:color w:val="000000" w:themeColor="text1"/>
          <w:sz w:val="24"/>
          <w:szCs w:val="24"/>
        </w:rPr>
        <w:t>VIII</w:t>
      </w:r>
      <w:r w:rsidR="00D02C88" w:rsidRPr="00FA74EF">
        <w:rPr>
          <w:bCs/>
          <w:color w:val="000000" w:themeColor="text1"/>
          <w:sz w:val="24"/>
          <w:szCs w:val="24"/>
        </w:rPr>
        <w:t xml:space="preserve">– Promover </w:t>
      </w:r>
      <w:r w:rsidR="001736E2" w:rsidRPr="00FA74EF">
        <w:rPr>
          <w:bCs/>
          <w:color w:val="000000" w:themeColor="text1"/>
          <w:sz w:val="24"/>
          <w:szCs w:val="24"/>
        </w:rPr>
        <w:t xml:space="preserve">e estimular </w:t>
      </w:r>
      <w:r w:rsidR="00D02C88" w:rsidRPr="00FA74EF">
        <w:rPr>
          <w:bCs/>
          <w:color w:val="000000" w:themeColor="text1"/>
          <w:sz w:val="24"/>
          <w:szCs w:val="24"/>
        </w:rPr>
        <w:t xml:space="preserve">através da Rede Municipal de Saúde </w:t>
      </w:r>
      <w:r w:rsidR="001736E2" w:rsidRPr="00FA74EF">
        <w:rPr>
          <w:bCs/>
          <w:color w:val="000000" w:themeColor="text1"/>
          <w:sz w:val="24"/>
          <w:szCs w:val="24"/>
        </w:rPr>
        <w:t>o uso de</w:t>
      </w:r>
      <w:r w:rsidR="00D02C88" w:rsidRPr="00FA74EF">
        <w:rPr>
          <w:bCs/>
          <w:color w:val="000000" w:themeColor="text1"/>
          <w:sz w:val="24"/>
          <w:szCs w:val="24"/>
        </w:rPr>
        <w:t xml:space="preserve"> remédios fitoterápicos</w:t>
      </w:r>
      <w:r w:rsidR="001736E2" w:rsidRPr="00FA74EF">
        <w:rPr>
          <w:bCs/>
          <w:color w:val="000000" w:themeColor="text1"/>
          <w:sz w:val="24"/>
          <w:szCs w:val="24"/>
        </w:rPr>
        <w:t xml:space="preserve"> provenientes de Farmácias Vivas;</w:t>
      </w:r>
    </w:p>
    <w:p w14:paraId="1CE16A63" w14:textId="77777777" w:rsidR="001736E2" w:rsidRPr="00FA74EF" w:rsidRDefault="001736E2" w:rsidP="009F41CA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 w:val="24"/>
          <w:szCs w:val="24"/>
        </w:rPr>
      </w:pPr>
    </w:p>
    <w:p w14:paraId="4040FFE2" w14:textId="77777777" w:rsidR="001736E2" w:rsidRPr="00FA74EF" w:rsidRDefault="001736E2" w:rsidP="001736E2">
      <w:p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 w:val="24"/>
          <w:szCs w:val="24"/>
        </w:rPr>
      </w:pPr>
    </w:p>
    <w:p w14:paraId="7EB25E74" w14:textId="6160DAB0" w:rsidR="00D02C88" w:rsidRPr="00FA74EF" w:rsidRDefault="003015E8" w:rsidP="001736E2">
      <w:p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 w:val="24"/>
          <w:szCs w:val="24"/>
        </w:rPr>
      </w:pPr>
      <w:r w:rsidRPr="003015E8">
        <w:rPr>
          <w:b/>
          <w:color w:val="000000" w:themeColor="text1"/>
          <w:sz w:val="24"/>
          <w:szCs w:val="24"/>
        </w:rPr>
        <w:t>I</w:t>
      </w:r>
      <w:r w:rsidR="001736E2" w:rsidRPr="003015E8">
        <w:rPr>
          <w:b/>
          <w:color w:val="000000" w:themeColor="text1"/>
          <w:sz w:val="24"/>
          <w:szCs w:val="24"/>
        </w:rPr>
        <w:t>X</w:t>
      </w:r>
      <w:r w:rsidR="001736E2" w:rsidRPr="00FA74EF">
        <w:rPr>
          <w:bCs/>
          <w:color w:val="000000" w:themeColor="text1"/>
          <w:sz w:val="24"/>
          <w:szCs w:val="24"/>
        </w:rPr>
        <w:t xml:space="preserve"> – Garantir a formação dos</w:t>
      </w:r>
      <w:r w:rsidR="00D02C88" w:rsidRPr="00FA74EF">
        <w:rPr>
          <w:bCs/>
          <w:color w:val="000000" w:themeColor="text1"/>
          <w:sz w:val="24"/>
          <w:szCs w:val="24"/>
        </w:rPr>
        <w:t xml:space="preserve"> profissionais </w:t>
      </w:r>
      <w:r w:rsidR="001736E2" w:rsidRPr="00FA74EF">
        <w:rPr>
          <w:bCs/>
          <w:color w:val="000000" w:themeColor="text1"/>
          <w:sz w:val="24"/>
          <w:szCs w:val="24"/>
        </w:rPr>
        <w:t>da Rede Municipal de Saúde</w:t>
      </w:r>
      <w:r w:rsidR="008C0146" w:rsidRPr="00FA74EF">
        <w:rPr>
          <w:bCs/>
          <w:color w:val="000000" w:themeColor="text1"/>
          <w:sz w:val="24"/>
          <w:szCs w:val="24"/>
        </w:rPr>
        <w:t xml:space="preserve"> </w:t>
      </w:r>
      <w:r w:rsidR="00D02C88" w:rsidRPr="00FA74EF">
        <w:rPr>
          <w:bCs/>
          <w:color w:val="000000" w:themeColor="text1"/>
          <w:sz w:val="24"/>
          <w:szCs w:val="24"/>
        </w:rPr>
        <w:t xml:space="preserve">para monitorar anualmente o uso de agrotóxicos nas feiras </w:t>
      </w:r>
      <w:r w:rsidR="001736E2" w:rsidRPr="00FA74EF">
        <w:rPr>
          <w:bCs/>
          <w:color w:val="000000" w:themeColor="text1"/>
          <w:sz w:val="24"/>
          <w:szCs w:val="24"/>
        </w:rPr>
        <w:t>e demais espaços de comercialização de alimentos, como quitandas, hortifrutigranjeiro, entre outros.</w:t>
      </w:r>
    </w:p>
    <w:p w14:paraId="1ED453A7" w14:textId="77777777" w:rsidR="00732860" w:rsidRPr="00FA74EF" w:rsidRDefault="00732860" w:rsidP="001736E2">
      <w:pPr>
        <w:autoSpaceDE w:val="0"/>
        <w:autoSpaceDN w:val="0"/>
        <w:adjustRightInd w:val="0"/>
        <w:spacing w:line="240" w:lineRule="auto"/>
        <w:jc w:val="both"/>
        <w:rPr>
          <w:bCs/>
          <w:color w:val="000000" w:themeColor="text1"/>
          <w:sz w:val="24"/>
          <w:szCs w:val="24"/>
        </w:rPr>
      </w:pPr>
    </w:p>
    <w:p w14:paraId="407087E0" w14:textId="77777777" w:rsidR="009F41CA" w:rsidRPr="00FA74EF" w:rsidRDefault="009F41CA" w:rsidP="009F41CA">
      <w:pPr>
        <w:autoSpaceDE w:val="0"/>
        <w:autoSpaceDN w:val="0"/>
        <w:adjustRightInd w:val="0"/>
        <w:spacing w:line="240" w:lineRule="auto"/>
        <w:rPr>
          <w:bCs/>
          <w:color w:val="000000" w:themeColor="text1"/>
          <w:sz w:val="24"/>
          <w:szCs w:val="24"/>
        </w:rPr>
      </w:pPr>
    </w:p>
    <w:p w14:paraId="155E50D9" w14:textId="6F1CB4BD" w:rsidR="009F41CA" w:rsidRPr="00C007B6" w:rsidRDefault="003D1694" w:rsidP="009F41CA">
      <w:pPr>
        <w:autoSpaceDE w:val="0"/>
        <w:autoSpaceDN w:val="0"/>
        <w:adjustRightInd w:val="0"/>
        <w:spacing w:line="240" w:lineRule="auto"/>
        <w:rPr>
          <w:b/>
          <w:color w:val="333333"/>
          <w:sz w:val="24"/>
          <w:szCs w:val="24"/>
        </w:rPr>
      </w:pPr>
      <w:r w:rsidRPr="00FA74EF">
        <w:rPr>
          <w:b/>
          <w:color w:val="000000" w:themeColor="text1"/>
          <w:sz w:val="24"/>
          <w:szCs w:val="24"/>
        </w:rPr>
        <w:t>X -</w:t>
      </w:r>
      <w:r w:rsidRPr="00FA74EF">
        <w:rPr>
          <w:color w:val="000000" w:themeColor="text1"/>
          <w:sz w:val="24"/>
          <w:szCs w:val="24"/>
        </w:rPr>
        <w:t xml:space="preserve"> </w:t>
      </w:r>
      <w:r w:rsidR="009F41CA" w:rsidRPr="00FA74EF">
        <w:rPr>
          <w:color w:val="000000" w:themeColor="text1"/>
          <w:sz w:val="24"/>
          <w:szCs w:val="24"/>
        </w:rPr>
        <w:t>Estimular soluções baratas e de baixo impacto socioambiental para a logística necessária à produção e venda de alimentos da produção o</w:t>
      </w:r>
      <w:r w:rsidR="009F41CA" w:rsidRPr="00C007B6">
        <w:rPr>
          <w:sz w:val="24"/>
          <w:szCs w:val="24"/>
        </w:rPr>
        <w:t>rgânica e de base agroecológica</w:t>
      </w:r>
      <w:r w:rsidR="009F41CA" w:rsidRPr="00C007B6">
        <w:rPr>
          <w:b/>
          <w:color w:val="333333"/>
          <w:sz w:val="24"/>
          <w:szCs w:val="24"/>
        </w:rPr>
        <w:t>;</w:t>
      </w:r>
    </w:p>
    <w:p w14:paraId="487CF5AC" w14:textId="77777777" w:rsidR="009F41CA" w:rsidRPr="00C007B6" w:rsidRDefault="009F41CA" w:rsidP="009F41CA">
      <w:pPr>
        <w:autoSpaceDE w:val="0"/>
        <w:autoSpaceDN w:val="0"/>
        <w:adjustRightInd w:val="0"/>
        <w:spacing w:line="360" w:lineRule="auto"/>
        <w:rPr>
          <w:b/>
          <w:color w:val="333333"/>
          <w:sz w:val="24"/>
          <w:szCs w:val="24"/>
        </w:rPr>
      </w:pPr>
    </w:p>
    <w:p w14:paraId="064939BE" w14:textId="5CAAFDD6" w:rsidR="009F41CA" w:rsidRPr="00C007B6" w:rsidRDefault="003D1694" w:rsidP="009F41C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007B6">
        <w:rPr>
          <w:b/>
          <w:color w:val="333333"/>
          <w:sz w:val="24"/>
          <w:szCs w:val="24"/>
        </w:rPr>
        <w:t>XI -</w:t>
      </w:r>
      <w:r w:rsidRPr="00C007B6">
        <w:rPr>
          <w:color w:val="333333"/>
          <w:sz w:val="24"/>
          <w:szCs w:val="24"/>
        </w:rPr>
        <w:t xml:space="preserve"> </w:t>
      </w:r>
      <w:r w:rsidR="009F41CA" w:rsidRPr="00C007B6">
        <w:rPr>
          <w:sz w:val="24"/>
          <w:szCs w:val="24"/>
        </w:rPr>
        <w:t>Aproveitar os imóveis e espaços públicos não utilizados ou subutilizados para a realização de práticas agrícolas orgânicas e de base agroecológica;</w:t>
      </w:r>
    </w:p>
    <w:p w14:paraId="26D8EA63" w14:textId="2EBA3CDF" w:rsidR="009F41CA" w:rsidRPr="00C007B6" w:rsidRDefault="009F41CA" w:rsidP="009F41C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9BE078F" w14:textId="6BEDF8F6" w:rsidR="009F41CA" w:rsidRPr="00411957" w:rsidRDefault="00411957" w:rsidP="0041195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XII – </w:t>
      </w:r>
      <w:r w:rsidRPr="00411957">
        <w:rPr>
          <w:sz w:val="24"/>
          <w:szCs w:val="24"/>
        </w:rPr>
        <w:t xml:space="preserve">Garantir o resgate </w:t>
      </w:r>
      <w:r>
        <w:rPr>
          <w:sz w:val="24"/>
          <w:szCs w:val="24"/>
        </w:rPr>
        <w:t xml:space="preserve">e a valorização das práticas </w:t>
      </w:r>
      <w:r w:rsidRPr="00411957">
        <w:rPr>
          <w:sz w:val="24"/>
          <w:szCs w:val="24"/>
        </w:rPr>
        <w:t>cultura</w:t>
      </w:r>
      <w:r>
        <w:rPr>
          <w:sz w:val="24"/>
          <w:szCs w:val="24"/>
        </w:rPr>
        <w:t>is</w:t>
      </w:r>
      <w:r w:rsidRPr="00411957">
        <w:rPr>
          <w:sz w:val="24"/>
          <w:szCs w:val="24"/>
        </w:rPr>
        <w:t xml:space="preserve"> por meio do envolvimento da juventude tanto a nível social quanto produtivo; </w:t>
      </w:r>
    </w:p>
    <w:p w14:paraId="13130B73" w14:textId="77777777" w:rsidR="009F41CA" w:rsidRPr="00C007B6" w:rsidRDefault="009F41CA" w:rsidP="009F41CA">
      <w:pPr>
        <w:autoSpaceDE w:val="0"/>
        <w:autoSpaceDN w:val="0"/>
        <w:adjustRightInd w:val="0"/>
        <w:spacing w:line="240" w:lineRule="auto"/>
        <w:rPr>
          <w:b/>
          <w:color w:val="333333"/>
          <w:sz w:val="24"/>
          <w:szCs w:val="24"/>
        </w:rPr>
      </w:pPr>
    </w:p>
    <w:p w14:paraId="0000004B" w14:textId="77777777" w:rsidR="00D24E77" w:rsidRPr="00C007B6" w:rsidRDefault="003D1694">
      <w:pPr>
        <w:shd w:val="clear" w:color="auto" w:fill="FFFFFF"/>
        <w:spacing w:after="160"/>
        <w:jc w:val="center"/>
        <w:rPr>
          <w:b/>
          <w:color w:val="555555"/>
          <w:sz w:val="24"/>
          <w:szCs w:val="24"/>
        </w:rPr>
      </w:pPr>
      <w:r w:rsidRPr="00C007B6">
        <w:rPr>
          <w:b/>
          <w:color w:val="555555"/>
          <w:sz w:val="24"/>
          <w:szCs w:val="24"/>
        </w:rPr>
        <w:t>Capítulo V</w:t>
      </w:r>
    </w:p>
    <w:p w14:paraId="0000004C" w14:textId="77777777" w:rsidR="00D24E77" w:rsidRPr="00C007B6" w:rsidRDefault="003D1694">
      <w:pPr>
        <w:shd w:val="clear" w:color="auto" w:fill="FFFFFF"/>
        <w:spacing w:after="160"/>
        <w:jc w:val="center"/>
        <w:rPr>
          <w:b/>
          <w:color w:val="555555"/>
          <w:sz w:val="24"/>
          <w:szCs w:val="24"/>
        </w:rPr>
      </w:pPr>
      <w:r w:rsidRPr="00C007B6">
        <w:rPr>
          <w:b/>
          <w:color w:val="555555"/>
          <w:sz w:val="24"/>
          <w:szCs w:val="24"/>
        </w:rPr>
        <w:t>Instrumentos</w:t>
      </w:r>
    </w:p>
    <w:p w14:paraId="0000004D" w14:textId="77777777" w:rsidR="00D24E77" w:rsidRPr="00C007B6" w:rsidRDefault="00D24E77">
      <w:pPr>
        <w:shd w:val="clear" w:color="auto" w:fill="FFFFFF"/>
        <w:spacing w:after="160"/>
        <w:jc w:val="both"/>
        <w:rPr>
          <w:color w:val="4A86E8"/>
          <w:sz w:val="24"/>
          <w:szCs w:val="24"/>
        </w:rPr>
      </w:pPr>
    </w:p>
    <w:p w14:paraId="0000004E" w14:textId="77777777" w:rsidR="00D24E77" w:rsidRPr="00E06EF6" w:rsidRDefault="003D1694" w:rsidP="00732860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Art. 5º -</w:t>
      </w:r>
      <w:r w:rsidRPr="00E06EF6">
        <w:rPr>
          <w:color w:val="000000" w:themeColor="text1"/>
          <w:sz w:val="24"/>
          <w:szCs w:val="24"/>
        </w:rPr>
        <w:t xml:space="preserve"> São instrumentos da Política Municipal de Agroecologia e Produção Orgânica (PMAPO), entre outros:</w:t>
      </w:r>
    </w:p>
    <w:p w14:paraId="0000004F" w14:textId="77777777" w:rsidR="00D24E77" w:rsidRPr="00E06EF6" w:rsidRDefault="003D1694" w:rsidP="00732860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I-</w:t>
      </w:r>
      <w:r w:rsidRPr="00E06EF6">
        <w:rPr>
          <w:color w:val="000000" w:themeColor="text1"/>
          <w:sz w:val="24"/>
          <w:szCs w:val="24"/>
        </w:rPr>
        <w:t xml:space="preserve"> Plano Municipal de agroecologia e Produção Orgânica (PLAMAPO);</w:t>
      </w:r>
    </w:p>
    <w:p w14:paraId="00000050" w14:textId="77777777" w:rsidR="00D24E77" w:rsidRPr="00E06EF6" w:rsidRDefault="003D1694" w:rsidP="00732860">
      <w:pPr>
        <w:shd w:val="clear" w:color="auto" w:fill="FFFFFF"/>
        <w:spacing w:after="160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II-</w:t>
      </w:r>
      <w:r w:rsidRPr="00E06EF6">
        <w:rPr>
          <w:color w:val="000000" w:themeColor="text1"/>
          <w:sz w:val="24"/>
          <w:szCs w:val="24"/>
        </w:rPr>
        <w:t>Conferência Municipal de Agroecologia e Produção Orgânica;</w:t>
      </w:r>
    </w:p>
    <w:p w14:paraId="00000051" w14:textId="36FD34D7" w:rsidR="00D24E77" w:rsidRPr="00E06EF6" w:rsidRDefault="003D1694" w:rsidP="0073286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III-</w:t>
      </w:r>
      <w:r w:rsidRPr="00E06EF6">
        <w:rPr>
          <w:color w:val="000000" w:themeColor="text1"/>
          <w:sz w:val="24"/>
          <w:szCs w:val="24"/>
        </w:rPr>
        <w:t>Sistema Municipal de Informação, Monitoramento e Avaliação da Política Municipal de Agroecologia e Produção Orgânica</w:t>
      </w:r>
      <w:r w:rsidR="00C007B6" w:rsidRPr="00E06EF6">
        <w:rPr>
          <w:color w:val="000000" w:themeColor="text1"/>
          <w:sz w:val="24"/>
          <w:szCs w:val="24"/>
        </w:rPr>
        <w:t xml:space="preserve">, </w:t>
      </w:r>
    </w:p>
    <w:p w14:paraId="00000057" w14:textId="5A055F26" w:rsidR="00D24E77" w:rsidRPr="00E06EF6" w:rsidRDefault="003D1694" w:rsidP="0073286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</w:t>
      </w:r>
      <w:r w:rsidR="00C007B6" w:rsidRPr="00E06EF6">
        <w:rPr>
          <w:b/>
          <w:color w:val="000000" w:themeColor="text1"/>
          <w:sz w:val="24"/>
          <w:szCs w:val="24"/>
        </w:rPr>
        <w:t>V</w:t>
      </w:r>
      <w:r w:rsidRPr="00E06EF6">
        <w:rPr>
          <w:b/>
          <w:color w:val="000000" w:themeColor="text1"/>
          <w:sz w:val="24"/>
          <w:szCs w:val="24"/>
        </w:rPr>
        <w:t xml:space="preserve"> - </w:t>
      </w:r>
      <w:r w:rsidR="00732860" w:rsidRPr="00E06EF6">
        <w:rPr>
          <w:color w:val="000000" w:themeColor="text1"/>
          <w:sz w:val="24"/>
          <w:szCs w:val="24"/>
        </w:rPr>
        <w:t>S</w:t>
      </w:r>
      <w:r w:rsidRPr="00E06EF6">
        <w:rPr>
          <w:color w:val="000000" w:themeColor="text1"/>
          <w:sz w:val="24"/>
          <w:szCs w:val="24"/>
        </w:rPr>
        <w:t>istema participativo da conformidade orgânica Selo- SPG, para venda direta sem certificação ou do Selo de Produção Agroecológica ou Orgânica;</w:t>
      </w:r>
    </w:p>
    <w:p w14:paraId="0000005B" w14:textId="3AB6A8C7" w:rsidR="00D24E77" w:rsidRPr="00E06EF6" w:rsidRDefault="00C007B6" w:rsidP="0073286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V</w:t>
      </w:r>
      <w:r w:rsidR="003D1694" w:rsidRPr="00E06EF6">
        <w:rPr>
          <w:b/>
          <w:color w:val="000000" w:themeColor="text1"/>
          <w:sz w:val="24"/>
          <w:szCs w:val="24"/>
        </w:rPr>
        <w:t xml:space="preserve"> -</w:t>
      </w:r>
      <w:r w:rsidR="003D1694" w:rsidRPr="00E06EF6">
        <w:rPr>
          <w:color w:val="000000" w:themeColor="text1"/>
          <w:sz w:val="24"/>
          <w:szCs w:val="24"/>
        </w:rPr>
        <w:t xml:space="preserve"> </w:t>
      </w:r>
      <w:r w:rsidRPr="00E06EF6">
        <w:rPr>
          <w:color w:val="000000" w:themeColor="text1"/>
          <w:sz w:val="24"/>
          <w:szCs w:val="24"/>
        </w:rPr>
        <w:t>As</w:t>
      </w:r>
      <w:r w:rsidR="003D1694" w:rsidRPr="00E06EF6">
        <w:rPr>
          <w:color w:val="000000" w:themeColor="text1"/>
          <w:sz w:val="24"/>
          <w:szCs w:val="24"/>
        </w:rPr>
        <w:t xml:space="preserve"> compras governamentais, conforme previsto na Lei nº 16.888, 3 de junho de 2020;</w:t>
      </w:r>
    </w:p>
    <w:p w14:paraId="6F2D3811" w14:textId="47280BC9" w:rsidR="00C007B6" w:rsidRPr="005F4DD0" w:rsidRDefault="00C007B6" w:rsidP="005F4D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</w:t>
      </w:r>
      <w:r w:rsidRPr="00C007B6">
        <w:rPr>
          <w:sz w:val="24"/>
          <w:szCs w:val="24"/>
        </w:rPr>
        <w:t xml:space="preserve"> - O crédito rural e demais mecanismos de fomento para a agricultura orgânica e </w:t>
      </w:r>
      <w:r w:rsidRPr="005F4DD0">
        <w:rPr>
          <w:sz w:val="24"/>
          <w:szCs w:val="24"/>
        </w:rPr>
        <w:t>de base agroecológica;</w:t>
      </w:r>
    </w:p>
    <w:p w14:paraId="34CCD2B2" w14:textId="6658EF2A" w:rsidR="00C007B6" w:rsidRPr="005F4DD0" w:rsidRDefault="00C007B6" w:rsidP="005F4D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F4DD0">
        <w:rPr>
          <w:b/>
          <w:bCs/>
          <w:sz w:val="24"/>
          <w:szCs w:val="24"/>
        </w:rPr>
        <w:t>VII</w:t>
      </w:r>
      <w:r w:rsidRPr="005F4DD0">
        <w:rPr>
          <w:sz w:val="24"/>
          <w:szCs w:val="24"/>
        </w:rPr>
        <w:t xml:space="preserve"> – A formação educacional contextualizada e profissional;</w:t>
      </w:r>
    </w:p>
    <w:p w14:paraId="30BBCD82" w14:textId="7CDC1398" w:rsidR="00C007B6" w:rsidRPr="005F4DD0" w:rsidRDefault="00C007B6" w:rsidP="005F4D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F4DD0">
        <w:rPr>
          <w:b/>
          <w:bCs/>
          <w:sz w:val="24"/>
          <w:szCs w:val="24"/>
        </w:rPr>
        <w:t>VIII</w:t>
      </w:r>
      <w:r w:rsidRPr="005F4DD0">
        <w:rPr>
          <w:sz w:val="24"/>
          <w:szCs w:val="24"/>
        </w:rPr>
        <w:t xml:space="preserve"> - A pesquisa, a assistência técnica e a extensão rural;</w:t>
      </w:r>
    </w:p>
    <w:p w14:paraId="2FC7BBB6" w14:textId="3D1EF59F" w:rsidR="00C007B6" w:rsidRPr="005F4DD0" w:rsidRDefault="00C007B6" w:rsidP="005F4D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F4DD0">
        <w:rPr>
          <w:b/>
          <w:bCs/>
          <w:sz w:val="24"/>
          <w:szCs w:val="24"/>
        </w:rPr>
        <w:t>IX</w:t>
      </w:r>
      <w:r w:rsidRPr="005F4DD0">
        <w:rPr>
          <w:sz w:val="24"/>
          <w:szCs w:val="24"/>
        </w:rPr>
        <w:t xml:space="preserve"> - A certificação de origem e a qualidade de produtos;</w:t>
      </w:r>
      <w:r w:rsidR="00732860" w:rsidRPr="005F4DD0">
        <w:rPr>
          <w:sz w:val="24"/>
          <w:szCs w:val="24"/>
        </w:rPr>
        <w:t xml:space="preserve"> </w:t>
      </w:r>
    </w:p>
    <w:p w14:paraId="1C78F389" w14:textId="38DA6516" w:rsidR="00C007B6" w:rsidRPr="005F4DD0" w:rsidRDefault="00C007B6" w:rsidP="005F4D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F4DD0">
        <w:rPr>
          <w:b/>
          <w:bCs/>
          <w:sz w:val="24"/>
          <w:szCs w:val="24"/>
        </w:rPr>
        <w:t>X</w:t>
      </w:r>
      <w:r w:rsidRPr="005F4DD0">
        <w:rPr>
          <w:sz w:val="24"/>
          <w:szCs w:val="24"/>
        </w:rPr>
        <w:t xml:space="preserve"> - </w:t>
      </w:r>
      <w:r w:rsidR="00732860" w:rsidRPr="005F4DD0">
        <w:rPr>
          <w:sz w:val="24"/>
          <w:szCs w:val="24"/>
        </w:rPr>
        <w:t>As</w:t>
      </w:r>
      <w:r w:rsidRPr="005F4DD0">
        <w:rPr>
          <w:sz w:val="24"/>
          <w:szCs w:val="24"/>
        </w:rPr>
        <w:t xml:space="preserve"> experiências de agricultura orgânica e de base agroecológica existentes no município;</w:t>
      </w:r>
      <w:r w:rsidR="00F179A9" w:rsidRPr="005F4DD0">
        <w:rPr>
          <w:sz w:val="24"/>
          <w:szCs w:val="24"/>
        </w:rPr>
        <w:t xml:space="preserve"> e</w:t>
      </w:r>
    </w:p>
    <w:p w14:paraId="4563C258" w14:textId="4A0C17A1" w:rsidR="00F179A9" w:rsidRPr="005F4DD0" w:rsidRDefault="00C007B6" w:rsidP="005F4DD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F4DD0">
        <w:rPr>
          <w:b/>
          <w:bCs/>
          <w:sz w:val="24"/>
          <w:szCs w:val="24"/>
        </w:rPr>
        <w:t>XI</w:t>
      </w:r>
      <w:r w:rsidRPr="005F4DD0">
        <w:rPr>
          <w:sz w:val="24"/>
          <w:szCs w:val="24"/>
        </w:rPr>
        <w:t xml:space="preserve"> - A gestão dos resíduos orgânicos produzidos por meio de compostagem</w:t>
      </w:r>
      <w:r w:rsidR="00F179A9" w:rsidRPr="005F4DD0">
        <w:rPr>
          <w:sz w:val="24"/>
          <w:szCs w:val="24"/>
        </w:rPr>
        <w:t>.</w:t>
      </w:r>
    </w:p>
    <w:p w14:paraId="57D3EC2D" w14:textId="77777777" w:rsidR="00C007B6" w:rsidRPr="00E06EF6" w:rsidRDefault="00C007B6" w:rsidP="005F4DD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0000005F" w14:textId="77777777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§ 1º</w:t>
      </w:r>
      <w:r w:rsidRPr="00E06EF6">
        <w:rPr>
          <w:color w:val="000000" w:themeColor="text1"/>
          <w:sz w:val="24"/>
          <w:szCs w:val="24"/>
        </w:rPr>
        <w:t xml:space="preserve"> A criação, critérios de obtenção e uso do Selo de Origem de Produção Agroecológica ou Orgânica será regulamentado pelo MAPA, por meio de portaria, adotando um sistema participativo de certificação.</w:t>
      </w:r>
    </w:p>
    <w:p w14:paraId="00000060" w14:textId="77777777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§ 2º</w:t>
      </w:r>
      <w:r w:rsidRPr="00E06EF6">
        <w:rPr>
          <w:color w:val="000000" w:themeColor="text1"/>
          <w:sz w:val="24"/>
          <w:szCs w:val="24"/>
        </w:rPr>
        <w:t xml:space="preserve"> O Plano Municipal de Agroecologia e Produção Orgânica é o principal instrumento de planejamento e construção de indicadores da execução da Política Municipal de Agroecologia e Produção Orgânica, e deverá conter, no mínimo, os seguintes elementos:</w:t>
      </w:r>
    </w:p>
    <w:p w14:paraId="00000061" w14:textId="6ADBFC1A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Diagnóstico</w:t>
      </w:r>
      <w:r w:rsidRPr="00E06EF6">
        <w:rPr>
          <w:color w:val="000000" w:themeColor="text1"/>
          <w:sz w:val="24"/>
          <w:szCs w:val="24"/>
        </w:rPr>
        <w:t>;</w:t>
      </w:r>
    </w:p>
    <w:p w14:paraId="00000062" w14:textId="45006B27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II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Objetivos</w:t>
      </w:r>
      <w:r w:rsidRPr="00E06EF6">
        <w:rPr>
          <w:color w:val="000000" w:themeColor="text1"/>
          <w:sz w:val="24"/>
          <w:szCs w:val="24"/>
        </w:rPr>
        <w:t>; e</w:t>
      </w:r>
    </w:p>
    <w:p w14:paraId="00000063" w14:textId="0A8DD4C5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III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p</w:t>
      </w:r>
      <w:r w:rsidRPr="00E06EF6">
        <w:rPr>
          <w:color w:val="000000" w:themeColor="text1"/>
          <w:sz w:val="24"/>
          <w:szCs w:val="24"/>
        </w:rPr>
        <w:t>rogramas, projetos, ações, metas, indicadores, prazos e fontes de financiamento;</w:t>
      </w:r>
    </w:p>
    <w:p w14:paraId="00000064" w14:textId="69D1741F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IV-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Modelo</w:t>
      </w:r>
      <w:r w:rsidRPr="00E06EF6">
        <w:rPr>
          <w:color w:val="000000" w:themeColor="text1"/>
          <w:sz w:val="24"/>
          <w:szCs w:val="24"/>
        </w:rPr>
        <w:t xml:space="preserve"> de gestão do Plano.</w:t>
      </w:r>
    </w:p>
    <w:p w14:paraId="00000065" w14:textId="30A0AA98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 xml:space="preserve">Art. 6º </w:t>
      </w:r>
      <w:r w:rsidRPr="00E06EF6">
        <w:rPr>
          <w:color w:val="000000" w:themeColor="text1"/>
          <w:sz w:val="24"/>
          <w:szCs w:val="24"/>
        </w:rPr>
        <w:t xml:space="preserve">A execução do Plano Municipal de Agroecologia e Produção Orgânica (PLAMAPO), será desenvolvido no âmbito do Plano </w:t>
      </w:r>
      <w:r w:rsidR="00732860" w:rsidRPr="00E06EF6">
        <w:rPr>
          <w:color w:val="000000" w:themeColor="text1"/>
          <w:sz w:val="24"/>
          <w:szCs w:val="24"/>
        </w:rPr>
        <w:t>Plurianual</w:t>
      </w:r>
      <w:r w:rsidRPr="00E06EF6">
        <w:rPr>
          <w:color w:val="000000" w:themeColor="text1"/>
          <w:sz w:val="24"/>
          <w:szCs w:val="24"/>
        </w:rPr>
        <w:t xml:space="preserve"> de Ação (PPA).</w:t>
      </w:r>
    </w:p>
    <w:p w14:paraId="00000066" w14:textId="50A5485A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Dotações</w:t>
      </w:r>
      <w:r w:rsidRPr="00E06EF6">
        <w:rPr>
          <w:color w:val="000000" w:themeColor="text1"/>
          <w:sz w:val="24"/>
          <w:szCs w:val="24"/>
        </w:rPr>
        <w:t xml:space="preserve"> consignadas nos orçamentos dos órgãos e entidades que dela participem com programas e ações;</w:t>
      </w:r>
    </w:p>
    <w:p w14:paraId="00000067" w14:textId="6FF63650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II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Outros</w:t>
      </w:r>
      <w:r w:rsidRPr="00E06EF6">
        <w:rPr>
          <w:color w:val="000000" w:themeColor="text1"/>
          <w:sz w:val="24"/>
          <w:szCs w:val="24"/>
        </w:rPr>
        <w:t xml:space="preserve"> recursos do Tesouro Municipal;</w:t>
      </w:r>
    </w:p>
    <w:p w14:paraId="00000068" w14:textId="022D1EBD" w:rsidR="00D24E77" w:rsidRPr="00E06EF6" w:rsidRDefault="003D1694" w:rsidP="005F4DD0">
      <w:pPr>
        <w:shd w:val="clear" w:color="auto" w:fill="FFFFFF"/>
        <w:spacing w:after="160" w:line="360" w:lineRule="auto"/>
        <w:jc w:val="both"/>
        <w:rPr>
          <w:color w:val="000000" w:themeColor="text1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III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732860" w:rsidRPr="00E06EF6">
        <w:rPr>
          <w:color w:val="000000" w:themeColor="text1"/>
          <w:sz w:val="24"/>
          <w:szCs w:val="24"/>
        </w:rPr>
        <w:t>R</w:t>
      </w:r>
      <w:r w:rsidRPr="00E06EF6">
        <w:rPr>
          <w:color w:val="000000" w:themeColor="text1"/>
          <w:sz w:val="24"/>
          <w:szCs w:val="24"/>
        </w:rPr>
        <w:t>ecursos oriundos de convênios, contratos ou acordos de cooperação no âmbito do Governo</w:t>
      </w:r>
      <w:r w:rsidR="00732860" w:rsidRPr="00E06EF6">
        <w:rPr>
          <w:color w:val="000000" w:themeColor="text1"/>
          <w:sz w:val="24"/>
          <w:szCs w:val="24"/>
        </w:rPr>
        <w:t xml:space="preserve"> Estadual e Federal</w:t>
      </w:r>
      <w:r w:rsidRPr="00E06EF6">
        <w:rPr>
          <w:color w:val="000000" w:themeColor="text1"/>
          <w:sz w:val="24"/>
          <w:szCs w:val="24"/>
        </w:rPr>
        <w:t>;</w:t>
      </w:r>
    </w:p>
    <w:p w14:paraId="00000069" w14:textId="565A3BF9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E06EF6">
        <w:rPr>
          <w:b/>
          <w:color w:val="000000" w:themeColor="text1"/>
          <w:sz w:val="24"/>
          <w:szCs w:val="24"/>
        </w:rPr>
        <w:t>IV -</w:t>
      </w:r>
      <w:r w:rsidRPr="00E06EF6">
        <w:rPr>
          <w:color w:val="000000" w:themeColor="text1"/>
          <w:sz w:val="24"/>
          <w:szCs w:val="24"/>
        </w:rPr>
        <w:t xml:space="preserve"> </w:t>
      </w:r>
      <w:r w:rsidR="00C007B6" w:rsidRPr="00E06EF6">
        <w:rPr>
          <w:color w:val="000000" w:themeColor="text1"/>
          <w:sz w:val="24"/>
          <w:szCs w:val="24"/>
        </w:rPr>
        <w:t>Recursos</w:t>
      </w:r>
      <w:r w:rsidRPr="00E06EF6">
        <w:rPr>
          <w:color w:val="000000" w:themeColor="text1"/>
          <w:sz w:val="24"/>
          <w:szCs w:val="24"/>
        </w:rPr>
        <w:t xml:space="preserve"> captado</w:t>
      </w:r>
      <w:r w:rsidRPr="005F4DD0">
        <w:rPr>
          <w:color w:val="333333"/>
          <w:sz w:val="24"/>
          <w:szCs w:val="24"/>
        </w:rPr>
        <w:t>s junto a empresas e instituições financeiras, organismos multilaterais e organizações não governamentais; e</w:t>
      </w:r>
    </w:p>
    <w:p w14:paraId="0000006A" w14:textId="621C5A6E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lastRenderedPageBreak/>
        <w:t>V -</w:t>
      </w:r>
      <w:r w:rsidRPr="005F4DD0">
        <w:rPr>
          <w:color w:val="333333"/>
          <w:sz w:val="24"/>
          <w:szCs w:val="24"/>
        </w:rPr>
        <w:t xml:space="preserve"> </w:t>
      </w:r>
      <w:r w:rsidR="00C007B6" w:rsidRPr="005F4DD0">
        <w:rPr>
          <w:color w:val="333333"/>
          <w:sz w:val="24"/>
          <w:szCs w:val="24"/>
        </w:rPr>
        <w:t>Recursos</w:t>
      </w:r>
      <w:r w:rsidRPr="005F4DD0">
        <w:rPr>
          <w:color w:val="333333"/>
          <w:sz w:val="24"/>
          <w:szCs w:val="24"/>
        </w:rPr>
        <w:t xml:space="preserve"> oriundos de operações de crédito.</w:t>
      </w:r>
    </w:p>
    <w:p w14:paraId="0000006B" w14:textId="77777777" w:rsidR="00D24E77" w:rsidRPr="005F4DD0" w:rsidRDefault="00D24E77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</w:p>
    <w:p w14:paraId="0000006C" w14:textId="6D8A851B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Art. 7º</w:t>
      </w:r>
      <w:r w:rsidRPr="005F4DD0">
        <w:rPr>
          <w:color w:val="333333"/>
          <w:sz w:val="24"/>
          <w:szCs w:val="24"/>
        </w:rPr>
        <w:t xml:space="preserve"> Esta política foi executada de forma </w:t>
      </w:r>
      <w:r w:rsidR="00C007B6" w:rsidRPr="005F4DD0">
        <w:rPr>
          <w:color w:val="333333"/>
          <w:sz w:val="24"/>
          <w:szCs w:val="24"/>
        </w:rPr>
        <w:t>intersetorial</w:t>
      </w:r>
      <w:r w:rsidRPr="005F4DD0">
        <w:rPr>
          <w:color w:val="333333"/>
          <w:sz w:val="24"/>
          <w:szCs w:val="24"/>
        </w:rPr>
        <w:t>, tanto na escala governamental quanto da participação da sociedade civil.</w:t>
      </w:r>
    </w:p>
    <w:p w14:paraId="0000006D" w14:textId="77777777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Parágrafo único-</w:t>
      </w:r>
      <w:r w:rsidRPr="005F4DD0">
        <w:rPr>
          <w:color w:val="333333"/>
          <w:sz w:val="24"/>
          <w:szCs w:val="24"/>
        </w:rPr>
        <w:t xml:space="preserve"> A articulação entre os órgãos da administração direta e indireta do executivo municipal será organizada pelo Poder Executivo, vinculando todos os gestores com atividades afins, sendo compulsória a observância das premissas elencadas nesta PMAPO.</w:t>
      </w:r>
    </w:p>
    <w:p w14:paraId="0000006E" w14:textId="77777777" w:rsidR="00D24E77" w:rsidRPr="005F4DD0" w:rsidRDefault="00D24E77" w:rsidP="005F4DD0">
      <w:pPr>
        <w:spacing w:line="360" w:lineRule="auto"/>
        <w:jc w:val="both"/>
        <w:rPr>
          <w:color w:val="1155CC"/>
          <w:sz w:val="24"/>
          <w:szCs w:val="24"/>
          <w:u w:val="single"/>
        </w:rPr>
      </w:pPr>
    </w:p>
    <w:p w14:paraId="0000006F" w14:textId="77777777" w:rsidR="00D24E77" w:rsidRPr="005F4DD0" w:rsidRDefault="00D24E77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</w:p>
    <w:p w14:paraId="00000070" w14:textId="77777777" w:rsidR="00D24E77" w:rsidRPr="005F4DD0" w:rsidRDefault="003D1694" w:rsidP="005F4DD0">
      <w:pPr>
        <w:shd w:val="clear" w:color="auto" w:fill="FFFFFF"/>
        <w:spacing w:after="160" w:line="360" w:lineRule="auto"/>
        <w:jc w:val="center"/>
        <w:rPr>
          <w:b/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Capítulo VI</w:t>
      </w:r>
    </w:p>
    <w:p w14:paraId="00000071" w14:textId="77777777" w:rsidR="00D24E77" w:rsidRPr="005F4DD0" w:rsidRDefault="003D1694" w:rsidP="005F4DD0">
      <w:pPr>
        <w:shd w:val="clear" w:color="auto" w:fill="FFFFFF"/>
        <w:spacing w:after="160" w:line="360" w:lineRule="auto"/>
        <w:jc w:val="center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Das Disposições Finais e Transitória</w:t>
      </w:r>
      <w:r w:rsidRPr="005F4DD0">
        <w:rPr>
          <w:color w:val="333333"/>
          <w:sz w:val="24"/>
          <w:szCs w:val="24"/>
        </w:rPr>
        <w:t xml:space="preserve"> </w:t>
      </w:r>
    </w:p>
    <w:p w14:paraId="00000072" w14:textId="77777777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Art. 8º-</w:t>
      </w:r>
      <w:r w:rsidRPr="005F4DD0">
        <w:rPr>
          <w:color w:val="333333"/>
          <w:sz w:val="24"/>
          <w:szCs w:val="24"/>
        </w:rPr>
        <w:t xml:space="preserve"> Poderão ser firmados convênios e acordos de cooperação técnica para fins de implementação desta Política:</w:t>
      </w:r>
    </w:p>
    <w:p w14:paraId="00000073" w14:textId="6E7C5F79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I-</w:t>
      </w:r>
      <w:r w:rsidRPr="005F4DD0">
        <w:rPr>
          <w:color w:val="333333"/>
          <w:sz w:val="24"/>
          <w:szCs w:val="24"/>
        </w:rPr>
        <w:t xml:space="preserve"> Com entidades privadas que desempenham serviços de utilidade pública</w:t>
      </w:r>
      <w:r w:rsidR="00C27BB8" w:rsidRPr="005F4DD0">
        <w:rPr>
          <w:color w:val="333333"/>
          <w:sz w:val="24"/>
          <w:szCs w:val="24"/>
        </w:rPr>
        <w:t xml:space="preserve"> em consonância com a agricultura de base orgânica e agroecológica</w:t>
      </w:r>
      <w:r w:rsidRPr="005F4DD0">
        <w:rPr>
          <w:color w:val="333333"/>
          <w:sz w:val="24"/>
          <w:szCs w:val="24"/>
        </w:rPr>
        <w:t>;</w:t>
      </w:r>
    </w:p>
    <w:p w14:paraId="00000074" w14:textId="77777777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II-</w:t>
      </w:r>
      <w:r w:rsidRPr="005F4DD0">
        <w:rPr>
          <w:color w:val="333333"/>
          <w:sz w:val="24"/>
          <w:szCs w:val="24"/>
        </w:rPr>
        <w:t xml:space="preserve"> Com a União, Estado, Universidades, Agências de Desenvolvimento, Organizações da Sociedade civil sem fins lucrativos, movimentos sociais, cooperativas, associações, fundações e outras entidades públicas, privadas, nacionais e internacionais;</w:t>
      </w:r>
    </w:p>
    <w:p w14:paraId="00000075" w14:textId="2BA1DC90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 xml:space="preserve">§ 1º - </w:t>
      </w:r>
      <w:r w:rsidRPr="005F4DD0">
        <w:rPr>
          <w:color w:val="333333"/>
          <w:sz w:val="24"/>
          <w:szCs w:val="24"/>
        </w:rPr>
        <w:t xml:space="preserve">As entidades privadas referidas neste artigo deverão comprovar experiência em projetos de políticas públicas desenvolvidos nas esferas federal, estadual ou municipal, bem como conhecimento técnico-científicos em processos de capacitação </w:t>
      </w:r>
      <w:r w:rsidR="00C27BB8" w:rsidRPr="005F4DD0">
        <w:rPr>
          <w:color w:val="333333"/>
          <w:sz w:val="24"/>
          <w:szCs w:val="24"/>
        </w:rPr>
        <w:t>no âmbito</w:t>
      </w:r>
      <w:r w:rsidRPr="005F4DD0">
        <w:rPr>
          <w:color w:val="333333"/>
          <w:sz w:val="24"/>
          <w:szCs w:val="24"/>
        </w:rPr>
        <w:t xml:space="preserve"> de interesse desta Política.</w:t>
      </w:r>
    </w:p>
    <w:p w14:paraId="00000076" w14:textId="77777777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§ 2º-</w:t>
      </w:r>
      <w:r w:rsidRPr="005F4DD0">
        <w:rPr>
          <w:color w:val="333333"/>
          <w:sz w:val="24"/>
          <w:szCs w:val="24"/>
        </w:rPr>
        <w:t xml:space="preserve"> Os convênios poderão ser firmados com fins de apoio em infraestrutura, ações de assistência técnica, educação permanente, organização de processos de trabalho, produção e fortalecimento de sementes, mudas e insumos.</w:t>
      </w:r>
    </w:p>
    <w:p w14:paraId="00000077" w14:textId="5C5BE9D1" w:rsidR="00D24E77" w:rsidRPr="005F4DD0" w:rsidRDefault="003D1694" w:rsidP="005F4DD0">
      <w:pPr>
        <w:spacing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Art. 9º-</w:t>
      </w:r>
      <w:r w:rsidRPr="005F4DD0">
        <w:rPr>
          <w:color w:val="333333"/>
          <w:sz w:val="24"/>
          <w:szCs w:val="24"/>
        </w:rPr>
        <w:t xml:space="preserve"> Serão destinadas áreas públicas municipais para implantação de instrumentos desta Política, mediante critério do Poder Executivo e articulado com o </w:t>
      </w:r>
      <w:r w:rsidRPr="005F4DD0">
        <w:rPr>
          <w:color w:val="333333"/>
          <w:sz w:val="24"/>
          <w:szCs w:val="24"/>
        </w:rPr>
        <w:lastRenderedPageBreak/>
        <w:t>estado e a união o uso de áreas públicas de sua propriedade, desde que consideradas apropriadas para a atividade da PMAPO, observando a legislação vigente.</w:t>
      </w:r>
      <w:r w:rsidR="00C27BB8" w:rsidRPr="005F4DD0">
        <w:rPr>
          <w:color w:val="333333"/>
          <w:sz w:val="24"/>
          <w:szCs w:val="24"/>
        </w:rPr>
        <w:t xml:space="preserve"> </w:t>
      </w:r>
    </w:p>
    <w:p w14:paraId="00000078" w14:textId="77777777" w:rsidR="00D24E77" w:rsidRPr="005F4DD0" w:rsidRDefault="00D24E77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</w:p>
    <w:p w14:paraId="00000079" w14:textId="77777777" w:rsidR="00D24E77" w:rsidRPr="005F4DD0" w:rsidRDefault="003D1694" w:rsidP="005F4DD0">
      <w:pPr>
        <w:shd w:val="clear" w:color="auto" w:fill="FFFFFF"/>
        <w:spacing w:after="160" w:line="360" w:lineRule="auto"/>
        <w:jc w:val="center"/>
        <w:rPr>
          <w:b/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Capítulo VII</w:t>
      </w:r>
    </w:p>
    <w:p w14:paraId="0000007A" w14:textId="77777777" w:rsidR="00D24E77" w:rsidRPr="005F4DD0" w:rsidRDefault="003D1694" w:rsidP="005F4DD0">
      <w:pPr>
        <w:shd w:val="clear" w:color="auto" w:fill="FFFFFF"/>
        <w:spacing w:after="160" w:line="360" w:lineRule="auto"/>
        <w:jc w:val="center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Comissão</w:t>
      </w:r>
    </w:p>
    <w:p w14:paraId="0000007B" w14:textId="77777777" w:rsidR="00D24E77" w:rsidRPr="005F4DD0" w:rsidRDefault="00D24E77" w:rsidP="005F4DD0">
      <w:pPr>
        <w:spacing w:line="360" w:lineRule="auto"/>
        <w:jc w:val="both"/>
        <w:rPr>
          <w:color w:val="FF0000"/>
          <w:sz w:val="24"/>
          <w:szCs w:val="24"/>
        </w:rPr>
      </w:pPr>
    </w:p>
    <w:p w14:paraId="0000007C" w14:textId="77777777" w:rsidR="00D24E77" w:rsidRPr="005F4DD0" w:rsidRDefault="003D1694" w:rsidP="005F4DD0">
      <w:pPr>
        <w:spacing w:line="360" w:lineRule="auto"/>
        <w:jc w:val="both"/>
        <w:rPr>
          <w:sz w:val="24"/>
          <w:szCs w:val="24"/>
        </w:rPr>
      </w:pPr>
      <w:r w:rsidRPr="005F4DD0">
        <w:rPr>
          <w:b/>
          <w:sz w:val="24"/>
          <w:szCs w:val="24"/>
        </w:rPr>
        <w:t>Art. 10º.</w:t>
      </w:r>
      <w:r w:rsidRPr="005F4DD0">
        <w:rPr>
          <w:sz w:val="24"/>
          <w:szCs w:val="24"/>
        </w:rPr>
        <w:t xml:space="preserve"> A Comissão Municipal de Agroecologia e Produção Orgânica terá a seguinte composição:</w:t>
      </w:r>
    </w:p>
    <w:p w14:paraId="0000007D" w14:textId="77777777" w:rsidR="00D24E77" w:rsidRPr="005F4DD0" w:rsidRDefault="003D1694" w:rsidP="005F4DD0">
      <w:pPr>
        <w:spacing w:line="360" w:lineRule="auto"/>
        <w:jc w:val="both"/>
        <w:rPr>
          <w:sz w:val="24"/>
          <w:szCs w:val="24"/>
        </w:rPr>
      </w:pPr>
      <w:r w:rsidRPr="005F4DD0">
        <w:rPr>
          <w:b/>
          <w:sz w:val="24"/>
          <w:szCs w:val="24"/>
        </w:rPr>
        <w:t>I -</w:t>
      </w:r>
      <w:r w:rsidRPr="005F4DD0">
        <w:rPr>
          <w:sz w:val="24"/>
          <w:szCs w:val="24"/>
        </w:rPr>
        <w:t xml:space="preserve"> 50% (cinquenta por cento) composta de representantes da sociedade civil, assegurada a participação de representação das Organizações de Controle Social e dos Organismos Participativos de Avaliação da Conformidade e de outras categorias de interesse da Política Municipal de Agroecologia e Produção Orgânica; e</w:t>
      </w:r>
    </w:p>
    <w:p w14:paraId="0000007E" w14:textId="77777777" w:rsidR="00D24E77" w:rsidRPr="005F4DD0" w:rsidRDefault="003D1694" w:rsidP="005F4DD0">
      <w:pPr>
        <w:spacing w:line="360" w:lineRule="auto"/>
        <w:jc w:val="both"/>
        <w:rPr>
          <w:sz w:val="24"/>
          <w:szCs w:val="24"/>
        </w:rPr>
      </w:pPr>
      <w:r w:rsidRPr="005F4DD0">
        <w:rPr>
          <w:b/>
          <w:sz w:val="24"/>
          <w:szCs w:val="24"/>
        </w:rPr>
        <w:t>II -</w:t>
      </w:r>
      <w:r w:rsidRPr="005F4DD0">
        <w:rPr>
          <w:sz w:val="24"/>
          <w:szCs w:val="24"/>
        </w:rPr>
        <w:t xml:space="preserve"> 50% (cinquenta por cento) composta de representantes do Governo do Município.</w:t>
      </w:r>
    </w:p>
    <w:p w14:paraId="00000080" w14:textId="3B4BD9BF" w:rsidR="00D24E77" w:rsidRPr="005F4DD0" w:rsidRDefault="003D1694" w:rsidP="005F4DD0">
      <w:pPr>
        <w:spacing w:line="360" w:lineRule="auto"/>
        <w:jc w:val="both"/>
        <w:rPr>
          <w:sz w:val="24"/>
          <w:szCs w:val="24"/>
        </w:rPr>
      </w:pPr>
      <w:r w:rsidRPr="005F4DD0">
        <w:rPr>
          <w:b/>
          <w:sz w:val="24"/>
          <w:szCs w:val="24"/>
        </w:rPr>
        <w:t xml:space="preserve">§ </w:t>
      </w:r>
      <w:r w:rsidR="00550FC2" w:rsidRPr="005F4DD0">
        <w:rPr>
          <w:b/>
          <w:sz w:val="24"/>
          <w:szCs w:val="24"/>
        </w:rPr>
        <w:t>1</w:t>
      </w:r>
      <w:r w:rsidRPr="005F4DD0">
        <w:rPr>
          <w:b/>
          <w:sz w:val="24"/>
          <w:szCs w:val="24"/>
        </w:rPr>
        <w:t>º</w:t>
      </w:r>
      <w:r w:rsidRPr="005F4DD0">
        <w:rPr>
          <w:sz w:val="24"/>
          <w:szCs w:val="24"/>
        </w:rPr>
        <w:t xml:space="preserve"> Caberá à Secretaria de Agricultura a coordenação da Comissão Municipal de Agroecologia e Produção Orgânica.</w:t>
      </w:r>
    </w:p>
    <w:p w14:paraId="00000081" w14:textId="77777777" w:rsidR="00D24E77" w:rsidRPr="005F4DD0" w:rsidRDefault="00D24E77" w:rsidP="005F4DD0">
      <w:pPr>
        <w:spacing w:line="360" w:lineRule="auto"/>
        <w:jc w:val="both"/>
        <w:rPr>
          <w:sz w:val="24"/>
          <w:szCs w:val="24"/>
        </w:rPr>
      </w:pPr>
    </w:p>
    <w:p w14:paraId="00000082" w14:textId="306B2679" w:rsidR="00D24E77" w:rsidRPr="002D006D" w:rsidRDefault="003D1694" w:rsidP="005F4DD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D006D">
        <w:rPr>
          <w:b/>
          <w:color w:val="000000" w:themeColor="text1"/>
          <w:sz w:val="24"/>
          <w:szCs w:val="24"/>
        </w:rPr>
        <w:t>Art. 11º.</w:t>
      </w:r>
      <w:r w:rsidRPr="002D006D">
        <w:rPr>
          <w:color w:val="000000" w:themeColor="text1"/>
          <w:sz w:val="24"/>
          <w:szCs w:val="24"/>
        </w:rPr>
        <w:t xml:space="preserve"> A participação nas instâncias de gestão da P</w:t>
      </w:r>
      <w:r w:rsidR="00550FC2" w:rsidRPr="002D006D">
        <w:rPr>
          <w:color w:val="000000" w:themeColor="text1"/>
          <w:sz w:val="24"/>
          <w:szCs w:val="24"/>
        </w:rPr>
        <w:t>M</w:t>
      </w:r>
      <w:r w:rsidRPr="002D006D">
        <w:rPr>
          <w:color w:val="000000" w:themeColor="text1"/>
          <w:sz w:val="24"/>
          <w:szCs w:val="24"/>
        </w:rPr>
        <w:t xml:space="preserve">APO será considerada prestação de serviço público relevante, não remunerada. </w:t>
      </w:r>
      <w:hyperlink r:id="rId5" w:anchor="art1">
        <w:r w:rsidRPr="002D006D">
          <w:rPr>
            <w:color w:val="000000" w:themeColor="text1"/>
            <w:sz w:val="24"/>
            <w:szCs w:val="24"/>
          </w:rPr>
          <w:t xml:space="preserve">(Revogado pelo Decreto nº 9.784, de 2019) </w:t>
        </w:r>
      </w:hyperlink>
      <w:hyperlink r:id="rId6" w:anchor="art4">
        <w:r w:rsidRPr="002D006D">
          <w:rPr>
            <w:color w:val="000000" w:themeColor="text1"/>
            <w:sz w:val="24"/>
            <w:szCs w:val="24"/>
          </w:rPr>
          <w:t>Vigência</w:t>
        </w:r>
      </w:hyperlink>
      <w:r w:rsidRPr="002D006D">
        <w:rPr>
          <w:color w:val="000000" w:themeColor="text1"/>
          <w:sz w:val="24"/>
          <w:szCs w:val="24"/>
        </w:rPr>
        <w:t>.</w:t>
      </w:r>
    </w:p>
    <w:p w14:paraId="00000083" w14:textId="77777777" w:rsidR="00D24E77" w:rsidRPr="005F4DD0" w:rsidRDefault="00D24E77" w:rsidP="005F4DD0">
      <w:pPr>
        <w:spacing w:line="360" w:lineRule="auto"/>
        <w:jc w:val="both"/>
        <w:rPr>
          <w:color w:val="434343"/>
          <w:sz w:val="24"/>
          <w:szCs w:val="24"/>
        </w:rPr>
      </w:pPr>
    </w:p>
    <w:p w14:paraId="00000084" w14:textId="6DA68790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Art. 12º.</w:t>
      </w:r>
      <w:r w:rsidRPr="005F4DD0">
        <w:rPr>
          <w:color w:val="333333"/>
          <w:sz w:val="24"/>
          <w:szCs w:val="24"/>
        </w:rPr>
        <w:t xml:space="preserve"> Compete à Comissão </w:t>
      </w:r>
      <w:r w:rsidR="00550FC2" w:rsidRPr="005F4DD0">
        <w:rPr>
          <w:color w:val="333333"/>
          <w:sz w:val="24"/>
          <w:szCs w:val="24"/>
        </w:rPr>
        <w:t>Municipal</w:t>
      </w:r>
      <w:r w:rsidRPr="005F4DD0">
        <w:rPr>
          <w:color w:val="333333"/>
          <w:sz w:val="24"/>
          <w:szCs w:val="24"/>
        </w:rPr>
        <w:t xml:space="preserve"> de Agroecologia e Produção Orgânica:</w:t>
      </w:r>
    </w:p>
    <w:p w14:paraId="00000085" w14:textId="34E90641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I -</w:t>
      </w:r>
      <w:r w:rsidRPr="005F4DD0">
        <w:rPr>
          <w:color w:val="333333"/>
          <w:sz w:val="24"/>
          <w:szCs w:val="24"/>
        </w:rPr>
        <w:t xml:space="preserve"> </w:t>
      </w:r>
      <w:r w:rsidR="00C007B6" w:rsidRPr="005F4DD0">
        <w:rPr>
          <w:color w:val="333333"/>
          <w:sz w:val="24"/>
          <w:szCs w:val="24"/>
        </w:rPr>
        <w:t>Elaborar</w:t>
      </w:r>
      <w:r w:rsidRPr="005F4DD0">
        <w:rPr>
          <w:color w:val="333333"/>
          <w:sz w:val="24"/>
          <w:szCs w:val="24"/>
        </w:rPr>
        <w:t xml:space="preserve"> do Plano Municipal de Agroecologia e Produção Orgânica;</w:t>
      </w:r>
    </w:p>
    <w:p w14:paraId="00000086" w14:textId="1B54ACC4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 xml:space="preserve">II - </w:t>
      </w:r>
      <w:r w:rsidR="00C007B6" w:rsidRPr="005F4DD0">
        <w:rPr>
          <w:color w:val="333333"/>
          <w:sz w:val="24"/>
          <w:szCs w:val="24"/>
        </w:rPr>
        <w:t>Propor</w:t>
      </w:r>
      <w:r w:rsidRPr="005F4DD0">
        <w:rPr>
          <w:color w:val="333333"/>
          <w:sz w:val="24"/>
          <w:szCs w:val="24"/>
        </w:rPr>
        <w:t xml:space="preserve"> as prioridades da Política e do Plano ao Govern</w:t>
      </w:r>
      <w:r w:rsidR="002D006D">
        <w:rPr>
          <w:color w:val="333333"/>
          <w:sz w:val="24"/>
          <w:szCs w:val="24"/>
        </w:rPr>
        <w:t>o</w:t>
      </w:r>
      <w:r w:rsidRPr="005F4DD0">
        <w:rPr>
          <w:color w:val="333333"/>
          <w:sz w:val="24"/>
          <w:szCs w:val="24"/>
        </w:rPr>
        <w:t xml:space="preserve"> Municipal;</w:t>
      </w:r>
    </w:p>
    <w:p w14:paraId="00000087" w14:textId="57D781F2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III -</w:t>
      </w:r>
      <w:r w:rsidRPr="005F4DD0">
        <w:rPr>
          <w:color w:val="333333"/>
          <w:sz w:val="24"/>
          <w:szCs w:val="24"/>
        </w:rPr>
        <w:t xml:space="preserve"> </w:t>
      </w:r>
      <w:r w:rsidR="00550FC2" w:rsidRPr="005F4DD0">
        <w:rPr>
          <w:color w:val="333333"/>
          <w:sz w:val="24"/>
          <w:szCs w:val="24"/>
        </w:rPr>
        <w:t>A</w:t>
      </w:r>
      <w:r w:rsidRPr="005F4DD0">
        <w:rPr>
          <w:color w:val="333333"/>
          <w:sz w:val="24"/>
          <w:szCs w:val="24"/>
        </w:rPr>
        <w:t>companhar e monitorar os programas e ações integrantes do Plano Municipal de Agroecologia e Produção Orgânica e propor alterações para seu aprimoramento;</w:t>
      </w:r>
    </w:p>
    <w:p w14:paraId="00000088" w14:textId="5AC49598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IV -</w:t>
      </w:r>
      <w:r w:rsidRPr="005F4DD0">
        <w:rPr>
          <w:color w:val="333333"/>
          <w:sz w:val="24"/>
          <w:szCs w:val="24"/>
        </w:rPr>
        <w:t xml:space="preserve"> </w:t>
      </w:r>
      <w:r w:rsidR="00C007B6" w:rsidRPr="005F4DD0">
        <w:rPr>
          <w:color w:val="333333"/>
          <w:sz w:val="24"/>
          <w:szCs w:val="24"/>
        </w:rPr>
        <w:t>Constituir</w:t>
      </w:r>
      <w:r w:rsidRPr="005F4DD0">
        <w:rPr>
          <w:color w:val="333333"/>
          <w:sz w:val="24"/>
          <w:szCs w:val="24"/>
        </w:rPr>
        <w:t xml:space="preserve"> subcomissões temáticas para propor e subsidiar a tomada de decisão sobre temas específicos no âmbito da Política Municipal de Agroecologia e Produção Orgânica;</w:t>
      </w:r>
    </w:p>
    <w:p w14:paraId="00000099" w14:textId="5BCB2159" w:rsidR="00D24E77" w:rsidRPr="005F4DD0" w:rsidRDefault="003D1694" w:rsidP="005F4DD0">
      <w:pPr>
        <w:shd w:val="clear" w:color="auto" w:fill="FFFFFF"/>
        <w:spacing w:after="160"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V-</w:t>
      </w:r>
      <w:r w:rsidRPr="005F4DD0">
        <w:rPr>
          <w:color w:val="333333"/>
          <w:sz w:val="24"/>
          <w:szCs w:val="24"/>
        </w:rPr>
        <w:t xml:space="preserve"> </w:t>
      </w:r>
      <w:r w:rsidR="00C007B6" w:rsidRPr="005F4DD0">
        <w:rPr>
          <w:color w:val="333333"/>
          <w:sz w:val="24"/>
          <w:szCs w:val="24"/>
        </w:rPr>
        <w:t>Promover</w:t>
      </w:r>
      <w:r w:rsidRPr="005F4DD0">
        <w:rPr>
          <w:color w:val="333333"/>
          <w:sz w:val="24"/>
          <w:szCs w:val="24"/>
        </w:rPr>
        <w:t xml:space="preserve"> o diálogo entre as instâncias governamentais e não governamentais relacionadas à produção de base agroecológica e a sistemas orgânicos de produção </w:t>
      </w:r>
      <w:r w:rsidRPr="005F4DD0">
        <w:rPr>
          <w:color w:val="333333"/>
          <w:sz w:val="24"/>
          <w:szCs w:val="24"/>
        </w:rPr>
        <w:lastRenderedPageBreak/>
        <w:t xml:space="preserve">agropecuária, em âmbito estadual, territorial e municipal, para implementação da Política </w:t>
      </w:r>
      <w:r w:rsidR="00C97A7B" w:rsidRPr="005F4DD0">
        <w:rPr>
          <w:color w:val="333333"/>
          <w:sz w:val="24"/>
          <w:szCs w:val="24"/>
        </w:rPr>
        <w:t xml:space="preserve">Municipal </w:t>
      </w:r>
      <w:r w:rsidRPr="005F4DD0">
        <w:rPr>
          <w:color w:val="333333"/>
          <w:sz w:val="24"/>
          <w:szCs w:val="24"/>
        </w:rPr>
        <w:t>e do Plano de Agroecologia e Produção Orgânica.</w:t>
      </w:r>
    </w:p>
    <w:p w14:paraId="0000009A" w14:textId="5503596A" w:rsidR="00D24E77" w:rsidRPr="005F4DD0" w:rsidRDefault="003D1694" w:rsidP="005F4DD0">
      <w:pPr>
        <w:spacing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Art. 13º-</w:t>
      </w:r>
      <w:r w:rsidRPr="005F4DD0">
        <w:rPr>
          <w:color w:val="333333"/>
          <w:sz w:val="24"/>
          <w:szCs w:val="24"/>
        </w:rPr>
        <w:t xml:space="preserve"> No que for omissa esta Lei, será considerado como subsídio o Decreto Federal Nº 7.794, 2012.</w:t>
      </w:r>
    </w:p>
    <w:p w14:paraId="7C8A23ED" w14:textId="77777777" w:rsidR="00C97A7B" w:rsidRPr="005F4DD0" w:rsidRDefault="00C97A7B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0000009B" w14:textId="59D072F0" w:rsidR="00D24E77" w:rsidRDefault="003D1694" w:rsidP="005F4DD0">
      <w:pPr>
        <w:spacing w:line="360" w:lineRule="auto"/>
        <w:jc w:val="both"/>
        <w:rPr>
          <w:color w:val="333333"/>
          <w:sz w:val="24"/>
          <w:szCs w:val="24"/>
        </w:rPr>
      </w:pPr>
      <w:r w:rsidRPr="005F4DD0">
        <w:rPr>
          <w:b/>
          <w:color w:val="333333"/>
          <w:sz w:val="24"/>
          <w:szCs w:val="24"/>
        </w:rPr>
        <w:t>Art. 14º-</w:t>
      </w:r>
      <w:r w:rsidRPr="005F4DD0">
        <w:rPr>
          <w:color w:val="333333"/>
          <w:sz w:val="24"/>
          <w:szCs w:val="24"/>
        </w:rPr>
        <w:t xml:space="preserve"> Esta Lei entra em vigor na data de sua publicação.</w:t>
      </w:r>
    </w:p>
    <w:p w14:paraId="2CD6484A" w14:textId="33A01653" w:rsidR="00E06EF6" w:rsidRDefault="00E06EF6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1F854705" w14:textId="57024EA0" w:rsidR="00E06EF6" w:rsidRDefault="00E06EF6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0E8F38BA" w14:textId="278000ED" w:rsidR="00E06EF6" w:rsidRDefault="00E06EF6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74B05744" w14:textId="2C10BD5F" w:rsidR="00E06EF6" w:rsidRDefault="00E06EF6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193DAE1F" w14:textId="6E4D8F1C" w:rsidR="00E06EF6" w:rsidRDefault="00E06EF6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2FF7DCD0" w14:textId="77777777" w:rsidR="006210B2" w:rsidRDefault="006210B2" w:rsidP="00E06EF6">
      <w:pPr>
        <w:spacing w:line="360" w:lineRule="auto"/>
        <w:jc w:val="center"/>
        <w:rPr>
          <w:color w:val="333333"/>
          <w:sz w:val="24"/>
          <w:szCs w:val="24"/>
        </w:rPr>
      </w:pPr>
    </w:p>
    <w:p w14:paraId="03E6F25C" w14:textId="77777777" w:rsidR="006210B2" w:rsidRDefault="006210B2" w:rsidP="00E06EF6">
      <w:pPr>
        <w:spacing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</w:t>
      </w:r>
    </w:p>
    <w:p w14:paraId="65AD936F" w14:textId="7A35B587" w:rsidR="006210B2" w:rsidRPr="005F4DD0" w:rsidRDefault="006210B2" w:rsidP="00E06EF6">
      <w:pPr>
        <w:spacing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Assinatura Xxxxxxx</w:t>
      </w:r>
    </w:p>
    <w:p w14:paraId="61F45535" w14:textId="7575C57E" w:rsidR="00C97A7B" w:rsidRPr="005F4DD0" w:rsidRDefault="00C97A7B" w:rsidP="005F4DD0">
      <w:pPr>
        <w:spacing w:line="360" w:lineRule="auto"/>
        <w:jc w:val="both"/>
        <w:rPr>
          <w:color w:val="333333"/>
          <w:sz w:val="24"/>
          <w:szCs w:val="24"/>
        </w:rPr>
      </w:pPr>
    </w:p>
    <w:p w14:paraId="0000009C" w14:textId="77777777" w:rsidR="00D24E77" w:rsidRPr="005F4DD0" w:rsidRDefault="00D24E77" w:rsidP="005F4DD0">
      <w:pPr>
        <w:shd w:val="clear" w:color="auto" w:fill="FFFFFF"/>
        <w:spacing w:after="160" w:line="360" w:lineRule="auto"/>
        <w:jc w:val="both"/>
        <w:rPr>
          <w:color w:val="4A86E8"/>
          <w:sz w:val="24"/>
          <w:szCs w:val="24"/>
        </w:rPr>
      </w:pPr>
    </w:p>
    <w:p w14:paraId="0000009D" w14:textId="77777777" w:rsidR="00D24E77" w:rsidRPr="005F4DD0" w:rsidRDefault="00D24E77" w:rsidP="005F4DD0">
      <w:pPr>
        <w:spacing w:before="300" w:after="300" w:line="360" w:lineRule="auto"/>
        <w:ind w:firstLine="360"/>
        <w:jc w:val="both"/>
        <w:rPr>
          <w:i/>
          <w:sz w:val="24"/>
          <w:szCs w:val="24"/>
        </w:rPr>
      </w:pPr>
    </w:p>
    <w:p w14:paraId="0000009E" w14:textId="77777777" w:rsidR="00D24E77" w:rsidRPr="005F4DD0" w:rsidRDefault="00D24E77" w:rsidP="005F4DD0">
      <w:pPr>
        <w:spacing w:before="300" w:after="300" w:line="360" w:lineRule="auto"/>
        <w:ind w:firstLine="360"/>
        <w:jc w:val="both"/>
        <w:rPr>
          <w:sz w:val="24"/>
          <w:szCs w:val="24"/>
        </w:rPr>
      </w:pPr>
    </w:p>
    <w:p w14:paraId="0000009F" w14:textId="77777777" w:rsidR="00D24E77" w:rsidRPr="005F4DD0" w:rsidRDefault="00D24E77" w:rsidP="005F4DD0">
      <w:pPr>
        <w:spacing w:before="300" w:after="300" w:line="360" w:lineRule="auto"/>
        <w:ind w:firstLine="360"/>
        <w:jc w:val="both"/>
        <w:rPr>
          <w:sz w:val="24"/>
          <w:szCs w:val="24"/>
        </w:rPr>
      </w:pPr>
    </w:p>
    <w:p w14:paraId="000000A0" w14:textId="77777777" w:rsidR="00D24E77" w:rsidRPr="005F4DD0" w:rsidRDefault="00D24E77" w:rsidP="005F4DD0">
      <w:pPr>
        <w:spacing w:before="300" w:after="300" w:line="360" w:lineRule="auto"/>
        <w:ind w:firstLine="360"/>
        <w:jc w:val="both"/>
        <w:rPr>
          <w:sz w:val="24"/>
          <w:szCs w:val="24"/>
        </w:rPr>
      </w:pPr>
    </w:p>
    <w:p w14:paraId="000000A1" w14:textId="77777777" w:rsidR="00D24E77" w:rsidRPr="005F4DD0" w:rsidRDefault="00D24E77" w:rsidP="005F4DD0">
      <w:pPr>
        <w:spacing w:before="300" w:after="300" w:line="360" w:lineRule="auto"/>
        <w:ind w:firstLine="360"/>
        <w:jc w:val="both"/>
        <w:rPr>
          <w:sz w:val="24"/>
          <w:szCs w:val="24"/>
        </w:rPr>
      </w:pPr>
    </w:p>
    <w:p w14:paraId="000000A2" w14:textId="77777777" w:rsidR="00D24E77" w:rsidRPr="005F4DD0" w:rsidRDefault="00D24E77" w:rsidP="005F4DD0">
      <w:pPr>
        <w:spacing w:before="300" w:after="300" w:line="360" w:lineRule="auto"/>
        <w:ind w:firstLine="360"/>
        <w:jc w:val="both"/>
        <w:rPr>
          <w:sz w:val="24"/>
          <w:szCs w:val="24"/>
        </w:rPr>
      </w:pPr>
    </w:p>
    <w:p w14:paraId="000000A3" w14:textId="77777777" w:rsidR="00D24E77" w:rsidRPr="005F4DD0" w:rsidRDefault="00D24E77" w:rsidP="005F4DD0">
      <w:pPr>
        <w:spacing w:line="360" w:lineRule="auto"/>
        <w:rPr>
          <w:sz w:val="24"/>
          <w:szCs w:val="24"/>
        </w:rPr>
      </w:pPr>
    </w:p>
    <w:sectPr w:rsidR="00D24E77" w:rsidRPr="005F4D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77"/>
    <w:rsid w:val="0006363C"/>
    <w:rsid w:val="001708BF"/>
    <w:rsid w:val="001736E2"/>
    <w:rsid w:val="001C2810"/>
    <w:rsid w:val="00243316"/>
    <w:rsid w:val="002A54DF"/>
    <w:rsid w:val="002D006D"/>
    <w:rsid w:val="002D4A02"/>
    <w:rsid w:val="003015E8"/>
    <w:rsid w:val="003269F8"/>
    <w:rsid w:val="003D1694"/>
    <w:rsid w:val="00411957"/>
    <w:rsid w:val="004305DE"/>
    <w:rsid w:val="00463D6F"/>
    <w:rsid w:val="004A37A7"/>
    <w:rsid w:val="00550FC2"/>
    <w:rsid w:val="005F4DD0"/>
    <w:rsid w:val="006210B2"/>
    <w:rsid w:val="00680C10"/>
    <w:rsid w:val="00732860"/>
    <w:rsid w:val="00821AEE"/>
    <w:rsid w:val="008C0146"/>
    <w:rsid w:val="008D2CD7"/>
    <w:rsid w:val="0093709E"/>
    <w:rsid w:val="009561F6"/>
    <w:rsid w:val="009674DC"/>
    <w:rsid w:val="009F41CA"/>
    <w:rsid w:val="00A67F9C"/>
    <w:rsid w:val="00B638D4"/>
    <w:rsid w:val="00BB7563"/>
    <w:rsid w:val="00C007B6"/>
    <w:rsid w:val="00C27BB8"/>
    <w:rsid w:val="00C82634"/>
    <w:rsid w:val="00C97A7B"/>
    <w:rsid w:val="00CE3051"/>
    <w:rsid w:val="00D02991"/>
    <w:rsid w:val="00D02C88"/>
    <w:rsid w:val="00D24E77"/>
    <w:rsid w:val="00E06EF6"/>
    <w:rsid w:val="00E753EB"/>
    <w:rsid w:val="00EB56AC"/>
    <w:rsid w:val="00F179A9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F408"/>
  <w15:docId w15:val="{7D701242-8484-4081-B177-E7661B16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C97A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7A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7A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A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A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decreto/d7794.htm" TargetMode="External"/><Relationship Id="rId5" Type="http://schemas.openxmlformats.org/officeDocument/2006/relationships/hyperlink" Target="http://www.planalto.gov.br/ccivil_03/_Ato2019-2022/2019/Decreto/D9784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2792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Diaconia</dc:creator>
  <cp:keywords/>
  <cp:lastModifiedBy>Karine Freitas</cp:lastModifiedBy>
  <cp:revision>3</cp:revision>
  <dcterms:created xsi:type="dcterms:W3CDTF">2022-02-21T17:21:00Z</dcterms:created>
  <dcterms:modified xsi:type="dcterms:W3CDTF">2022-02-26T13:47:00Z</dcterms:modified>
</cp:coreProperties>
</file>