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FD65" w14:textId="21538C66" w:rsidR="009D0ACE" w:rsidRPr="00675FA1" w:rsidRDefault="00A74785" w:rsidP="009D6C4A">
      <w:pPr>
        <w:spacing w:after="0"/>
        <w:jc w:val="center"/>
        <w:rPr>
          <w:b/>
          <w:bCs/>
          <w:sz w:val="28"/>
          <w:szCs w:val="28"/>
        </w:rPr>
      </w:pPr>
      <w:r w:rsidRPr="00675FA1">
        <w:rPr>
          <w:b/>
          <w:bCs/>
          <w:sz w:val="28"/>
          <w:szCs w:val="28"/>
        </w:rPr>
        <w:t>Memória – Reunião de Mobilização da Ação da Articulação Nacional da Agro</w:t>
      </w:r>
      <w:r w:rsidR="00AB5A43" w:rsidRPr="00675FA1">
        <w:rPr>
          <w:b/>
          <w:bCs/>
          <w:sz w:val="28"/>
          <w:szCs w:val="28"/>
        </w:rPr>
        <w:t>e</w:t>
      </w:r>
      <w:r w:rsidRPr="00675FA1">
        <w:rPr>
          <w:b/>
          <w:bCs/>
          <w:sz w:val="28"/>
          <w:szCs w:val="28"/>
        </w:rPr>
        <w:t>cologia</w:t>
      </w:r>
      <w:r w:rsidR="009D0ACE" w:rsidRPr="00675FA1">
        <w:rPr>
          <w:b/>
          <w:bCs/>
          <w:sz w:val="28"/>
          <w:szCs w:val="28"/>
        </w:rPr>
        <w:t xml:space="preserve"> – </w:t>
      </w:r>
      <w:r w:rsidR="0094334F" w:rsidRPr="00675FA1">
        <w:rPr>
          <w:b/>
          <w:bCs/>
          <w:sz w:val="28"/>
          <w:szCs w:val="28"/>
        </w:rPr>
        <w:t>Políticas</w:t>
      </w:r>
      <w:r w:rsidR="009D0ACE" w:rsidRPr="00675FA1">
        <w:rPr>
          <w:b/>
          <w:bCs/>
          <w:sz w:val="28"/>
          <w:szCs w:val="28"/>
        </w:rPr>
        <w:t xml:space="preserve"> Públicas e Agroecologia no município de Upanema</w:t>
      </w:r>
      <w:r w:rsidR="003662C0" w:rsidRPr="00675FA1">
        <w:rPr>
          <w:b/>
          <w:bCs/>
          <w:sz w:val="28"/>
          <w:szCs w:val="28"/>
        </w:rPr>
        <w:t>-RN</w:t>
      </w:r>
    </w:p>
    <w:p w14:paraId="7F9672B5" w14:textId="77777777" w:rsidR="00675FA1" w:rsidRDefault="00675FA1" w:rsidP="009D6C4A">
      <w:pPr>
        <w:jc w:val="both"/>
        <w:rPr>
          <w:b/>
          <w:bCs/>
        </w:rPr>
      </w:pPr>
    </w:p>
    <w:p w14:paraId="6AA6AE5A" w14:textId="50911681" w:rsidR="00675FA1" w:rsidRDefault="00A74785" w:rsidP="00F369F6">
      <w:pPr>
        <w:spacing w:after="0" w:line="360" w:lineRule="auto"/>
        <w:jc w:val="both"/>
      </w:pPr>
      <w:r w:rsidRPr="00910CB0">
        <w:rPr>
          <w:b/>
          <w:bCs/>
        </w:rPr>
        <w:t>Local:</w:t>
      </w:r>
      <w:r>
        <w:t xml:space="preserve"> </w:t>
      </w:r>
      <w:r w:rsidR="005E3466">
        <w:t>Upanema</w:t>
      </w:r>
      <w:r>
        <w:t xml:space="preserve">/RN - Data: </w:t>
      </w:r>
      <w:r w:rsidR="00074B5E">
        <w:t>1</w:t>
      </w:r>
      <w:r w:rsidR="005E3466">
        <w:t>3</w:t>
      </w:r>
      <w:r>
        <w:t>/0</w:t>
      </w:r>
      <w:r w:rsidR="00074B5E">
        <w:t>5</w:t>
      </w:r>
      <w:r>
        <w:t>/2021</w:t>
      </w:r>
      <w:r w:rsidR="00074B5E">
        <w:t xml:space="preserve"> as 15:00 horas</w:t>
      </w:r>
      <w:r w:rsidR="005E3466">
        <w:t xml:space="preserve"> via plataforma </w:t>
      </w:r>
      <w:proofErr w:type="spellStart"/>
      <w:r w:rsidR="005E3466">
        <w:t>meet</w:t>
      </w:r>
      <w:proofErr w:type="spellEnd"/>
      <w:r w:rsidR="005E3466">
        <w:t xml:space="preserve">. </w:t>
      </w:r>
    </w:p>
    <w:p w14:paraId="239859DE" w14:textId="77777777" w:rsidR="00C20D0A" w:rsidRDefault="00A74785" w:rsidP="00F369F6">
      <w:pPr>
        <w:spacing w:after="0" w:line="360" w:lineRule="auto"/>
        <w:jc w:val="both"/>
      </w:pPr>
      <w:r w:rsidRPr="00910CB0">
        <w:rPr>
          <w:b/>
          <w:bCs/>
        </w:rPr>
        <w:t>Participantes:</w:t>
      </w:r>
      <w:r w:rsidR="00F74D72">
        <w:t xml:space="preserve"> </w:t>
      </w:r>
      <w:r w:rsidR="00910CB0">
        <w:t xml:space="preserve">STTR, Terra Viva, CPT, Sertão Verde, Rede </w:t>
      </w:r>
      <w:proofErr w:type="spellStart"/>
      <w:r w:rsidR="00910CB0">
        <w:t>xique</w:t>
      </w:r>
      <w:proofErr w:type="spellEnd"/>
      <w:r w:rsidR="00910CB0">
        <w:t xml:space="preserve"> </w:t>
      </w:r>
      <w:proofErr w:type="spellStart"/>
      <w:r w:rsidR="00910CB0">
        <w:t>xique</w:t>
      </w:r>
      <w:proofErr w:type="spellEnd"/>
      <w:r w:rsidR="00910CB0">
        <w:t xml:space="preserve">, associação da feira da agricultura familiar, </w:t>
      </w:r>
      <w:r w:rsidR="00222A14">
        <w:t xml:space="preserve">secretaria de saúde, secretaria de </w:t>
      </w:r>
      <w:r w:rsidR="003662C0">
        <w:t>ação social, secretaria de agricultura</w:t>
      </w:r>
      <w:r w:rsidR="007B0516">
        <w:t xml:space="preserve"> de Upanema-RN</w:t>
      </w:r>
      <w:r w:rsidR="003662C0">
        <w:t xml:space="preserve">. </w:t>
      </w:r>
    </w:p>
    <w:p w14:paraId="5D85EAAD" w14:textId="77777777" w:rsidR="00C20D0A" w:rsidRDefault="000C087D" w:rsidP="00F369F6">
      <w:pPr>
        <w:spacing w:after="0" w:line="360" w:lineRule="auto"/>
        <w:jc w:val="both"/>
      </w:pPr>
      <w:r w:rsidRPr="00C20D0A">
        <w:t xml:space="preserve">Objetivos: </w:t>
      </w:r>
    </w:p>
    <w:p w14:paraId="1A671887" w14:textId="012100D4" w:rsidR="00C20D0A" w:rsidRDefault="000C087D" w:rsidP="00F369F6">
      <w:pPr>
        <w:spacing w:after="0" w:line="360" w:lineRule="auto"/>
        <w:ind w:firstLine="708"/>
        <w:jc w:val="both"/>
      </w:pPr>
      <w:r w:rsidRPr="000C087D">
        <w:t xml:space="preserve">1- Apresentar a proposta de </w:t>
      </w:r>
      <w:r w:rsidR="00C20D0A" w:rsidRPr="000C087D">
        <w:t>ação” Agroecologia</w:t>
      </w:r>
      <w:r w:rsidRPr="000C087D">
        <w:t xml:space="preserve"> nos Municípios” a qual pretende estimular uma ação de incidência política em agroecologia e as ações de apoio à agricultura familiar a soberania, segurança alimentar e nutricional;</w:t>
      </w:r>
    </w:p>
    <w:p w14:paraId="01200C5D" w14:textId="77777777" w:rsidR="00C20D0A" w:rsidRDefault="000C087D" w:rsidP="00F369F6">
      <w:pPr>
        <w:spacing w:after="0" w:line="360" w:lineRule="auto"/>
        <w:ind w:firstLine="708"/>
        <w:jc w:val="both"/>
      </w:pPr>
      <w:r w:rsidRPr="000C087D">
        <w:t>2- Definição das ações e temáticas de incidência política no município de Upanema;</w:t>
      </w:r>
    </w:p>
    <w:p w14:paraId="46A67A60" w14:textId="05648213" w:rsidR="000C087D" w:rsidRPr="000C087D" w:rsidRDefault="000C087D" w:rsidP="00F369F6">
      <w:pPr>
        <w:spacing w:after="0" w:line="360" w:lineRule="auto"/>
        <w:ind w:firstLine="708"/>
        <w:jc w:val="both"/>
      </w:pPr>
      <w:r w:rsidRPr="000C087D">
        <w:t xml:space="preserve">3– Identificar ações de integração das </w:t>
      </w:r>
      <w:r w:rsidR="00C20D0A" w:rsidRPr="000C087D">
        <w:t>políticas</w:t>
      </w:r>
      <w:r w:rsidRPr="000C087D">
        <w:t xml:space="preserve"> </w:t>
      </w:r>
      <w:r w:rsidR="00C20D0A" w:rsidRPr="000C087D">
        <w:t>públicas</w:t>
      </w:r>
      <w:r w:rsidRPr="000C087D">
        <w:t xml:space="preserve"> no município e o fomento a agroecologia (Saúde, educação, agricultura, ação social).</w:t>
      </w:r>
    </w:p>
    <w:p w14:paraId="13443100" w14:textId="77777777" w:rsidR="00A6130B" w:rsidRDefault="000C087D" w:rsidP="00A6130B">
      <w:pPr>
        <w:widowControl w:val="0"/>
        <w:spacing w:line="360" w:lineRule="auto"/>
      </w:pPr>
      <w:r>
        <w:t> </w:t>
      </w:r>
    </w:p>
    <w:p w14:paraId="7120A3CE" w14:textId="7D391E16" w:rsidR="006C607E" w:rsidRDefault="00225DB6" w:rsidP="00A6130B">
      <w:pPr>
        <w:widowControl w:val="0"/>
        <w:spacing w:line="360" w:lineRule="auto"/>
      </w:pPr>
      <w:r w:rsidRPr="00225DB6">
        <w:rPr>
          <w:b/>
          <w:bCs/>
        </w:rPr>
        <w:t>Primeiro Momento</w:t>
      </w:r>
      <w:r w:rsidR="00CC4EA9" w:rsidRPr="00225DB6">
        <w:rPr>
          <w:b/>
          <w:bCs/>
        </w:rPr>
        <w:t xml:space="preserve"> –</w:t>
      </w:r>
      <w:r w:rsidR="00CC4EA9">
        <w:t xml:space="preserve"> </w:t>
      </w:r>
      <w:r w:rsidR="00C20D0A">
        <w:t>Marialda Moura (assessora da ANA), apresentou a proposta de trabalho da “agroecologia nos municípios”</w:t>
      </w:r>
      <w:r w:rsidR="001B631A">
        <w:t>.</w:t>
      </w:r>
    </w:p>
    <w:p w14:paraId="29EE45B7" w14:textId="6B982E9E" w:rsidR="001B631A" w:rsidRPr="001B631A" w:rsidRDefault="001B631A" w:rsidP="00F369F6">
      <w:pPr>
        <w:spacing w:line="360" w:lineRule="auto"/>
        <w:rPr>
          <w:b/>
          <w:bCs/>
        </w:rPr>
      </w:pPr>
      <w:r w:rsidRPr="001B631A">
        <w:rPr>
          <w:b/>
          <w:bCs/>
        </w:rPr>
        <w:t>Conteúdos:</w:t>
      </w:r>
    </w:p>
    <w:p w14:paraId="2763B8B4" w14:textId="1238D91F" w:rsidR="001B631A" w:rsidRPr="00CC4EA9" w:rsidRDefault="001B631A" w:rsidP="00F369F6">
      <w:pPr>
        <w:spacing w:line="360" w:lineRule="auto"/>
      </w:pPr>
      <w:r>
        <w:t xml:space="preserve">Apresentação sistematização da </w:t>
      </w:r>
      <w:r w:rsidRPr="00CC4EA9">
        <w:t>Ação da ANA – Primeira Fase</w:t>
      </w:r>
      <w:r>
        <w:t>;</w:t>
      </w:r>
    </w:p>
    <w:p w14:paraId="37B1992C" w14:textId="459A766B" w:rsidR="001B631A" w:rsidRPr="00CC4EA9" w:rsidRDefault="001B631A" w:rsidP="00F369F6">
      <w:pPr>
        <w:spacing w:line="360" w:lineRule="auto"/>
      </w:pPr>
      <w:r w:rsidRPr="00CC4EA9">
        <w:t xml:space="preserve">Agroecologia nas Eleições: Grossos (Banda de </w:t>
      </w:r>
      <w:proofErr w:type="spellStart"/>
      <w:r w:rsidRPr="00CC4EA9">
        <w:t>Pifano</w:t>
      </w:r>
      <w:proofErr w:type="spellEnd"/>
      <w:r w:rsidRPr="00CC4EA9">
        <w:t xml:space="preserve">), Guamaré e Consórcio Intermunicipal), Feira da Agricultura familiar (Lajes), Experiencia de mulheres – Plante e Cure (Governador </w:t>
      </w:r>
      <w:proofErr w:type="spellStart"/>
      <w:r w:rsidRPr="00CC4EA9">
        <w:t>Dix</w:t>
      </w:r>
      <w:proofErr w:type="spellEnd"/>
      <w:r w:rsidRPr="00CC4EA9">
        <w:t xml:space="preserve"> </w:t>
      </w:r>
      <w:proofErr w:type="spellStart"/>
      <w:r w:rsidRPr="00CC4EA9">
        <w:t>Sept</w:t>
      </w:r>
      <w:proofErr w:type="spellEnd"/>
      <w:r w:rsidRPr="00CC4EA9">
        <w:t xml:space="preserve"> Rosado)</w:t>
      </w:r>
      <w:r>
        <w:t xml:space="preserve"> e Assinatura da Carta pelos candidatos;</w:t>
      </w:r>
    </w:p>
    <w:p w14:paraId="334E0746" w14:textId="304B1F10" w:rsidR="001B631A" w:rsidRPr="00CC4EA9" w:rsidRDefault="001B631A" w:rsidP="00F369F6">
      <w:pPr>
        <w:spacing w:line="360" w:lineRule="auto"/>
      </w:pPr>
      <w:r w:rsidRPr="00CC4EA9">
        <w:t>Incidência política, ação em rede, comunicação – Segunda fase</w:t>
      </w:r>
      <w:r>
        <w:t>;</w:t>
      </w:r>
    </w:p>
    <w:p w14:paraId="5379DD8C" w14:textId="4CF373F7" w:rsidR="001B631A" w:rsidRDefault="001B631A" w:rsidP="00F369F6">
      <w:pPr>
        <w:spacing w:line="360" w:lineRule="auto"/>
      </w:pPr>
      <w:r w:rsidRPr="00CC4EA9">
        <w:t>Plano de Ação Municipal</w:t>
      </w:r>
      <w:r>
        <w:t xml:space="preserve">, </w:t>
      </w:r>
      <w:r w:rsidRPr="00CC4EA9">
        <w:t>Articulação e mobilização</w:t>
      </w:r>
      <w:r>
        <w:t xml:space="preserve"> e </w:t>
      </w:r>
      <w:r w:rsidRPr="00CC4EA9">
        <w:t>Comunicação</w:t>
      </w:r>
      <w:r>
        <w:t>;</w:t>
      </w:r>
    </w:p>
    <w:p w14:paraId="05352AE4" w14:textId="32B4ABB0" w:rsidR="001B631A" w:rsidRPr="00CC4EA9" w:rsidRDefault="001B631A" w:rsidP="00F369F6">
      <w:pPr>
        <w:spacing w:line="360" w:lineRule="auto"/>
      </w:pPr>
      <w:r w:rsidRPr="00CC4EA9">
        <w:t xml:space="preserve">• Incidência política no nível municipal: </w:t>
      </w:r>
      <w:r w:rsidRPr="00CC4EA9">
        <w:rPr>
          <w:b/>
          <w:bCs/>
          <w:i/>
          <w:iCs/>
        </w:rPr>
        <w:t>Pesquisa, sistematização e proposição</w:t>
      </w:r>
      <w:r>
        <w:rPr>
          <w:b/>
          <w:bCs/>
          <w:i/>
          <w:iCs/>
        </w:rPr>
        <w:t>;</w:t>
      </w:r>
      <w:r w:rsidRPr="00CC4EA9">
        <w:rPr>
          <w:b/>
          <w:bCs/>
          <w:i/>
          <w:iCs/>
        </w:rPr>
        <w:t xml:space="preserve"> </w:t>
      </w:r>
    </w:p>
    <w:p w14:paraId="63BB16F0" w14:textId="25E7FA0A" w:rsidR="001B631A" w:rsidRPr="00CC4EA9" w:rsidRDefault="001B631A" w:rsidP="00F369F6">
      <w:pPr>
        <w:spacing w:line="360" w:lineRule="auto"/>
      </w:pPr>
      <w:r w:rsidRPr="00CC4EA9">
        <w:t xml:space="preserve">• Criação de rede de municípios: mobilização e articulação- interlocução com </w:t>
      </w:r>
      <w:r>
        <w:t xml:space="preserve">outras </w:t>
      </w:r>
      <w:r w:rsidR="004B39CE">
        <w:t>políticas</w:t>
      </w:r>
      <w:r>
        <w:t xml:space="preserve"> e organizações sociais;</w:t>
      </w:r>
    </w:p>
    <w:p w14:paraId="1B6BD22D" w14:textId="712D319F" w:rsidR="001B631A" w:rsidRDefault="001B631A" w:rsidP="00F369F6">
      <w:pPr>
        <w:spacing w:line="360" w:lineRule="auto"/>
      </w:pPr>
      <w:r w:rsidRPr="00CC4EA9">
        <w:t>• Comunicação – Divulgação</w:t>
      </w:r>
      <w:r>
        <w:t>, formação</w:t>
      </w:r>
      <w:r w:rsidRPr="00CC4EA9">
        <w:t xml:space="preserve"> e informação da ANA (equipe)</w:t>
      </w:r>
      <w:r w:rsidR="00863F4D">
        <w:t>;</w:t>
      </w:r>
    </w:p>
    <w:p w14:paraId="6DD58A09" w14:textId="18A000BE" w:rsidR="00EE78F4" w:rsidRDefault="00EE78F4" w:rsidP="00F369F6">
      <w:pPr>
        <w:spacing w:line="360" w:lineRule="auto"/>
        <w:jc w:val="both"/>
      </w:pPr>
      <w:r>
        <w:rPr>
          <w:b/>
          <w:bCs/>
        </w:rPr>
        <w:t xml:space="preserve">Segundo </w:t>
      </w:r>
      <w:r w:rsidRPr="00225DB6">
        <w:rPr>
          <w:b/>
          <w:bCs/>
        </w:rPr>
        <w:t>Momento –</w:t>
      </w:r>
      <w:r>
        <w:t xml:space="preserve"> Abertura para as falas.</w:t>
      </w:r>
    </w:p>
    <w:p w14:paraId="210D8C9F" w14:textId="521928A1" w:rsidR="003853B0" w:rsidRDefault="003853B0" w:rsidP="00F369F6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 w:rsidRPr="00AD527E">
        <w:rPr>
          <w:b/>
          <w:bCs/>
        </w:rPr>
        <w:t>Renan Mendonça</w:t>
      </w:r>
      <w:r>
        <w:t xml:space="preserve"> (Prefeito) – </w:t>
      </w:r>
      <w:r w:rsidR="00723A6D">
        <w:t>Iniciou agradecendo inserir o município de Upanema n</w:t>
      </w:r>
      <w:r w:rsidR="00234BD5">
        <w:t>a</w:t>
      </w:r>
      <w:r w:rsidR="00723A6D">
        <w:t xml:space="preserve"> proposta da agroecologia nos municípios ao mesmo tempo que colocou a gestão a disposição da proposta de trabalho. </w:t>
      </w:r>
      <w:r w:rsidR="00723A6D">
        <w:lastRenderedPageBreak/>
        <w:t xml:space="preserve">Afirmou que o município tem um grande potencial agropecuário e </w:t>
      </w:r>
      <w:r w:rsidR="00234BD5">
        <w:t>de organização dos trabalhadores (as) e que a gestão estava a disposição para o fortalecimento destas iniciativas da agricultura familiar;</w:t>
      </w:r>
    </w:p>
    <w:p w14:paraId="72159E68" w14:textId="680A49F9" w:rsidR="003A66BF" w:rsidRDefault="003A66BF" w:rsidP="00F369F6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 w:rsidRPr="00621A07">
        <w:rPr>
          <w:b/>
          <w:bCs/>
        </w:rPr>
        <w:t>Ais</w:t>
      </w:r>
      <w:r w:rsidR="007F0D80">
        <w:rPr>
          <w:b/>
          <w:bCs/>
        </w:rPr>
        <w:t>a</w:t>
      </w:r>
      <w:r w:rsidRPr="00621A07">
        <w:rPr>
          <w:b/>
          <w:bCs/>
        </w:rPr>
        <w:t>maque Dalyton</w:t>
      </w:r>
      <w:r>
        <w:t xml:space="preserve"> (Sec. de Agricultura) – Citou haver no município diversas iniciativas que</w:t>
      </w:r>
      <w:r>
        <w:t xml:space="preserve"> credencia o município para a ação, possui um sindicato atuante, fórum da agricultura familiar, diversas organizações, comunidades e assentamentos, além disso tem um poder publico aberto para</w:t>
      </w:r>
      <w:r>
        <w:t xml:space="preserve"> </w:t>
      </w:r>
      <w:r>
        <w:t xml:space="preserve">novas iniciativas e neste contexto aprovou 4 leis importantes para agricultura familiar, são elas: lei do SIM, Lei de compras governamentais (PMCAFES), Lei da semana da agricultura familiar e a lei de meio ambiente. Todas elas precisam ser trabalhadas, visto que uma </w:t>
      </w:r>
      <w:r w:rsidR="007F0D80">
        <w:t>está</w:t>
      </w:r>
      <w:r>
        <w:t xml:space="preserve"> mais avançada que a outra, por exemplo a PMCAFES ainda não foi implantado;</w:t>
      </w:r>
    </w:p>
    <w:p w14:paraId="7853D087" w14:textId="3095A80E" w:rsidR="003A66BF" w:rsidRDefault="00F85D49" w:rsidP="00F369F6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>
        <w:rPr>
          <w:b/>
          <w:bCs/>
        </w:rPr>
        <w:t>José Carlos (CPT) –</w:t>
      </w:r>
      <w:r w:rsidR="003A66BF">
        <w:t xml:space="preserve"> </w:t>
      </w:r>
      <w:r w:rsidR="00833A63">
        <w:t xml:space="preserve">Demonstrou preocupação com as atividades mais concretas e presenciais, assim como a condição das instituições que atuam no município de acompanhar e animar os processos demandados pela proposta; </w:t>
      </w:r>
    </w:p>
    <w:p w14:paraId="506D7CCD" w14:textId="77777777" w:rsidR="009E02DE" w:rsidRDefault="00571952" w:rsidP="00F369F6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>
        <w:rPr>
          <w:b/>
          <w:bCs/>
        </w:rPr>
        <w:t xml:space="preserve">Rejane Medeiros </w:t>
      </w:r>
      <w:r w:rsidR="00D1778C">
        <w:t>(</w:t>
      </w:r>
      <w:r>
        <w:t>CF8</w:t>
      </w:r>
      <w:r w:rsidR="00D1778C">
        <w:t xml:space="preserve">) – </w:t>
      </w:r>
      <w:r>
        <w:t>a</w:t>
      </w:r>
      <w:r w:rsidR="00D1778C">
        <w:t>firm</w:t>
      </w:r>
      <w:r>
        <w:t>ou que</w:t>
      </w:r>
      <w:r w:rsidR="009E02DE">
        <w:t xml:space="preserve"> em Upanema tem muitos grupos organizados, uma feira da agricultura familiar e uma central de comercialização que podem ser potencializados com a ação da ANA;</w:t>
      </w:r>
    </w:p>
    <w:p w14:paraId="32200090" w14:textId="101CC4DE" w:rsidR="002F085A" w:rsidRDefault="009E02DE" w:rsidP="000F78E9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</w:pPr>
      <w:r w:rsidRPr="000A611D">
        <w:rPr>
          <w:b/>
          <w:bCs/>
        </w:rPr>
        <w:t xml:space="preserve">Iracema </w:t>
      </w:r>
      <w:proofErr w:type="spellStart"/>
      <w:r w:rsidRPr="000A611D">
        <w:rPr>
          <w:b/>
          <w:bCs/>
        </w:rPr>
        <w:t>Manielle</w:t>
      </w:r>
      <w:proofErr w:type="spellEnd"/>
      <w:r>
        <w:t xml:space="preserve"> (Sertão Verde) – informou que a Sertão Verde deve executar um projeto de ATER em Upanema via governo do Estado (SEDRAF) acompanhando 100 famílias e era um momento propicio para desenvolver estratégias de atuação, principalmente em agroecologia e convivência com o semiárido; </w:t>
      </w:r>
    </w:p>
    <w:p w14:paraId="13185B13" w14:textId="77777777" w:rsidR="000A611D" w:rsidRDefault="000A611D" w:rsidP="00F369F6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bCs/>
        </w:rPr>
      </w:pPr>
    </w:p>
    <w:p w14:paraId="53E38C1C" w14:textId="75EC0516" w:rsidR="0013573D" w:rsidRDefault="0013573D" w:rsidP="00F369F6">
      <w:pPr>
        <w:pStyle w:val="PargrafodaLista"/>
        <w:tabs>
          <w:tab w:val="left" w:pos="284"/>
        </w:tabs>
        <w:spacing w:after="0" w:line="360" w:lineRule="auto"/>
        <w:ind w:left="0"/>
        <w:jc w:val="both"/>
      </w:pPr>
      <w:r w:rsidRPr="00225DB6">
        <w:rPr>
          <w:b/>
          <w:bCs/>
        </w:rPr>
        <w:t>Segundo Momento –</w:t>
      </w:r>
      <w:r>
        <w:t xml:space="preserve"> </w:t>
      </w:r>
      <w:r w:rsidR="003E499E">
        <w:t xml:space="preserve">Não houve tempo de levantar os temas para definir atuação, entretanto foi encaminhado algumas tarefas até a próxima reunião a fim de definir </w:t>
      </w:r>
      <w:r w:rsidR="002C7553">
        <w:t xml:space="preserve">as estratégias. </w:t>
      </w:r>
      <w:r w:rsidR="003E499E">
        <w:t xml:space="preserve"> </w:t>
      </w:r>
      <w:r>
        <w:t xml:space="preserve"> </w:t>
      </w:r>
    </w:p>
    <w:p w14:paraId="777C8E70" w14:textId="77777777" w:rsidR="00A111E8" w:rsidRDefault="00A111E8" w:rsidP="009D6C4A">
      <w:pPr>
        <w:jc w:val="both"/>
      </w:pPr>
    </w:p>
    <w:p w14:paraId="54FE4FC4" w14:textId="7BD2F2D6" w:rsidR="00225DB6" w:rsidRPr="00225DB6" w:rsidRDefault="00A73B73" w:rsidP="009D6C4A">
      <w:pPr>
        <w:jc w:val="both"/>
        <w:rPr>
          <w:b/>
          <w:bCs/>
        </w:rPr>
      </w:pPr>
      <w:r w:rsidRPr="00BB4BBC">
        <w:rPr>
          <w:b/>
          <w:bCs/>
        </w:rPr>
        <w:t>Encaminhamentos</w:t>
      </w:r>
      <w:r w:rsidR="00BB4BBC">
        <w:rPr>
          <w:b/>
          <w:bCs/>
        </w:rPr>
        <w:t>:</w:t>
      </w:r>
    </w:p>
    <w:p w14:paraId="31CDDF47" w14:textId="03DDDC22" w:rsidR="00812736" w:rsidRDefault="00670E12" w:rsidP="009D6C4A">
      <w:pPr>
        <w:spacing w:line="360" w:lineRule="auto"/>
        <w:jc w:val="both"/>
      </w:pPr>
      <w:r>
        <w:t>Levantar o e</w:t>
      </w:r>
      <w:r w:rsidR="005C6AB2">
        <w:t xml:space="preserve">stado da arte das </w:t>
      </w:r>
      <w:r w:rsidR="007A27FA">
        <w:t>L</w:t>
      </w:r>
      <w:r w:rsidR="005C6AB2">
        <w:t xml:space="preserve">eis do SIM, </w:t>
      </w:r>
      <w:r w:rsidR="007A27FA">
        <w:t>da Semana da Agricultura Familiar, da compra governamental (PMCAFES) e da Lei do meio ambiente;</w:t>
      </w:r>
    </w:p>
    <w:p w14:paraId="0DB1447A" w14:textId="4FC35041" w:rsidR="00812736" w:rsidRDefault="00812736" w:rsidP="009D6C4A">
      <w:pPr>
        <w:spacing w:line="360" w:lineRule="auto"/>
        <w:jc w:val="both"/>
      </w:pPr>
      <w:r>
        <w:t>Caracteriza</w:t>
      </w:r>
      <w:r w:rsidR="00670E12">
        <w:t xml:space="preserve">r </w:t>
      </w:r>
      <w:r>
        <w:t>o município</w:t>
      </w:r>
      <w:r w:rsidR="007A27FA">
        <w:t xml:space="preserve"> de Upanema para compor avaliação inicial</w:t>
      </w:r>
      <w:r w:rsidR="00670E12">
        <w:t xml:space="preserve"> do projeto</w:t>
      </w:r>
      <w:r>
        <w:t>;</w:t>
      </w:r>
    </w:p>
    <w:p w14:paraId="5035EBEE" w14:textId="77777777" w:rsidR="00812736" w:rsidRDefault="00812736">
      <w:pP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br w:type="page"/>
      </w:r>
    </w:p>
    <w:p w14:paraId="081EC2CB" w14:textId="07187465" w:rsidR="00BE2DD1" w:rsidRPr="0087515C" w:rsidRDefault="00BE2DD1" w:rsidP="00BE2DD1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7515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ANEXO I</w:t>
      </w:r>
    </w:p>
    <w:p w14:paraId="694BD030" w14:textId="391FB7CF" w:rsidR="00BE2DD1" w:rsidRPr="00BE2DD1" w:rsidRDefault="00BE2DD1" w:rsidP="00BE2DD1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 xml:space="preserve">Figura </w:t>
      </w: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fldChar w:fldCharType="begin"/>
      </w: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instrText xml:space="preserve"> SEQ Figura \* ARABIC </w:instrText>
      </w: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fldChar w:fldCharType="separate"/>
      </w: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>1</w:t>
      </w:r>
      <w:r w:rsidRPr="00BE2DD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fldChar w:fldCharType="end"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BE2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Registro dos participantes na reunião de </w:t>
      </w:r>
      <w:r w:rsidRPr="00BE2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Mobilização da Ação da Articulação Nacional da Agroecologia – Agroecologia no município de Upanema-RN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.</w:t>
      </w:r>
    </w:p>
    <w:p w14:paraId="15C24CCF" w14:textId="0869DEBB" w:rsidR="003E2C66" w:rsidRDefault="004B39CE" w:rsidP="009D6C4A">
      <w:pPr>
        <w:jc w:val="both"/>
      </w:pPr>
      <w:r>
        <w:rPr>
          <w:noProof/>
        </w:rPr>
        <w:drawing>
          <wp:inline distT="0" distB="0" distL="0" distR="0" wp14:anchorId="41933290" wp14:editId="268A9E32">
            <wp:extent cx="6120130" cy="34442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C66" w:rsidSect="00675FA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25D60" w14:textId="77777777" w:rsidR="00335F06" w:rsidRDefault="00335F06" w:rsidP="00E84207">
      <w:pPr>
        <w:spacing w:after="0" w:line="240" w:lineRule="auto"/>
      </w:pPr>
      <w:r>
        <w:separator/>
      </w:r>
    </w:p>
  </w:endnote>
  <w:endnote w:type="continuationSeparator" w:id="0">
    <w:p w14:paraId="4E064206" w14:textId="77777777" w:rsidR="00335F06" w:rsidRDefault="00335F06" w:rsidP="00E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9E25" w14:textId="77777777" w:rsidR="00335F06" w:rsidRDefault="00335F06" w:rsidP="00E84207">
      <w:pPr>
        <w:spacing w:after="0" w:line="240" w:lineRule="auto"/>
      </w:pPr>
      <w:r>
        <w:separator/>
      </w:r>
    </w:p>
  </w:footnote>
  <w:footnote w:type="continuationSeparator" w:id="0">
    <w:p w14:paraId="72AD694F" w14:textId="77777777" w:rsidR="00335F06" w:rsidRDefault="00335F06" w:rsidP="00E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7811" w14:textId="77777777" w:rsidR="00E84207" w:rsidRDefault="00E84207">
    <w:pPr>
      <w:pStyle w:val="Cabealho"/>
    </w:pP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60288" behindDoc="0" locked="0" layoutInCell="1" allowOverlap="1" wp14:anchorId="41EBAE9C" wp14:editId="09967F0D">
          <wp:simplePos x="0" y="0"/>
          <wp:positionH relativeFrom="column">
            <wp:posOffset>3218815</wp:posOffset>
          </wp:positionH>
          <wp:positionV relativeFrom="paragraph">
            <wp:posOffset>-314960</wp:posOffset>
          </wp:positionV>
          <wp:extent cx="552450" cy="552450"/>
          <wp:effectExtent l="0" t="0" r="0" b="0"/>
          <wp:wrapNone/>
          <wp:docPr id="2" name="Imagem 2" descr="AGREOCOLOGIA NOS MUNICIP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EOCOLOGIA NOS MUNICIP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8240" behindDoc="0" locked="0" layoutInCell="1" allowOverlap="1" wp14:anchorId="6D94CA2C" wp14:editId="001CD986">
          <wp:simplePos x="0" y="0"/>
          <wp:positionH relativeFrom="column">
            <wp:posOffset>862965</wp:posOffset>
          </wp:positionH>
          <wp:positionV relativeFrom="paragraph">
            <wp:posOffset>-245110</wp:posOffset>
          </wp:positionV>
          <wp:extent cx="342900" cy="484314"/>
          <wp:effectExtent l="0" t="0" r="0" b="0"/>
          <wp:wrapNone/>
          <wp:docPr id="1" name="Imagem 1" descr="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431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50416" w14:textId="77777777" w:rsidR="00E84207" w:rsidRDefault="00E842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5200"/>
    <w:multiLevelType w:val="hybridMultilevel"/>
    <w:tmpl w:val="3DE87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3061"/>
    <w:multiLevelType w:val="hybridMultilevel"/>
    <w:tmpl w:val="82B83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E09"/>
    <w:multiLevelType w:val="hybridMultilevel"/>
    <w:tmpl w:val="A4E80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0B89"/>
    <w:multiLevelType w:val="hybridMultilevel"/>
    <w:tmpl w:val="55BA5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85"/>
    <w:rsid w:val="00030257"/>
    <w:rsid w:val="00074B5E"/>
    <w:rsid w:val="000A611D"/>
    <w:rsid w:val="000C087D"/>
    <w:rsid w:val="000C72FA"/>
    <w:rsid w:val="000E71DE"/>
    <w:rsid w:val="000F78E9"/>
    <w:rsid w:val="001166CC"/>
    <w:rsid w:val="0013573D"/>
    <w:rsid w:val="00136495"/>
    <w:rsid w:val="00136C09"/>
    <w:rsid w:val="00143C11"/>
    <w:rsid w:val="001538E8"/>
    <w:rsid w:val="001705AF"/>
    <w:rsid w:val="001A6974"/>
    <w:rsid w:val="001B51BA"/>
    <w:rsid w:val="001B631A"/>
    <w:rsid w:val="00222A14"/>
    <w:rsid w:val="00225DB6"/>
    <w:rsid w:val="0022757F"/>
    <w:rsid w:val="00234BD5"/>
    <w:rsid w:val="00292853"/>
    <w:rsid w:val="002B0F41"/>
    <w:rsid w:val="002C7553"/>
    <w:rsid w:val="002F085A"/>
    <w:rsid w:val="003240B6"/>
    <w:rsid w:val="00332B41"/>
    <w:rsid w:val="00335F06"/>
    <w:rsid w:val="0035705A"/>
    <w:rsid w:val="003662C0"/>
    <w:rsid w:val="003853B0"/>
    <w:rsid w:val="003A66BF"/>
    <w:rsid w:val="003D16AE"/>
    <w:rsid w:val="003E2C66"/>
    <w:rsid w:val="003E499E"/>
    <w:rsid w:val="0044411D"/>
    <w:rsid w:val="0049253B"/>
    <w:rsid w:val="004B39CE"/>
    <w:rsid w:val="00571952"/>
    <w:rsid w:val="005B0B6F"/>
    <w:rsid w:val="005C6AB2"/>
    <w:rsid w:val="005E3466"/>
    <w:rsid w:val="00612CD4"/>
    <w:rsid w:val="00621A07"/>
    <w:rsid w:val="00654486"/>
    <w:rsid w:val="00670E12"/>
    <w:rsid w:val="00675FA1"/>
    <w:rsid w:val="006822CB"/>
    <w:rsid w:val="00694E46"/>
    <w:rsid w:val="006C47CA"/>
    <w:rsid w:val="006C607E"/>
    <w:rsid w:val="007020F4"/>
    <w:rsid w:val="00723A6D"/>
    <w:rsid w:val="00741885"/>
    <w:rsid w:val="007440C4"/>
    <w:rsid w:val="007816C8"/>
    <w:rsid w:val="007976F1"/>
    <w:rsid w:val="007A27FA"/>
    <w:rsid w:val="007B0516"/>
    <w:rsid w:val="007C19DC"/>
    <w:rsid w:val="007E57F5"/>
    <w:rsid w:val="007F0D80"/>
    <w:rsid w:val="00812736"/>
    <w:rsid w:val="00815F92"/>
    <w:rsid w:val="00833A63"/>
    <w:rsid w:val="00863F4D"/>
    <w:rsid w:val="0087515C"/>
    <w:rsid w:val="0089494A"/>
    <w:rsid w:val="008C7010"/>
    <w:rsid w:val="008D6596"/>
    <w:rsid w:val="008F103A"/>
    <w:rsid w:val="00910CB0"/>
    <w:rsid w:val="00941147"/>
    <w:rsid w:val="0094334F"/>
    <w:rsid w:val="00944523"/>
    <w:rsid w:val="00990146"/>
    <w:rsid w:val="009D0ACE"/>
    <w:rsid w:val="009D6C4A"/>
    <w:rsid w:val="009E02DE"/>
    <w:rsid w:val="00A111E8"/>
    <w:rsid w:val="00A6130B"/>
    <w:rsid w:val="00A73B73"/>
    <w:rsid w:val="00A74785"/>
    <w:rsid w:val="00AB5A43"/>
    <w:rsid w:val="00AC57E4"/>
    <w:rsid w:val="00AD527E"/>
    <w:rsid w:val="00AE44E2"/>
    <w:rsid w:val="00AE5413"/>
    <w:rsid w:val="00B17D31"/>
    <w:rsid w:val="00BB4BBC"/>
    <w:rsid w:val="00BE2DD1"/>
    <w:rsid w:val="00C066C6"/>
    <w:rsid w:val="00C20D0A"/>
    <w:rsid w:val="00CC4EA9"/>
    <w:rsid w:val="00D00F6D"/>
    <w:rsid w:val="00D1778C"/>
    <w:rsid w:val="00D21F34"/>
    <w:rsid w:val="00D44FFC"/>
    <w:rsid w:val="00DE1D7A"/>
    <w:rsid w:val="00DE6581"/>
    <w:rsid w:val="00E369E7"/>
    <w:rsid w:val="00E84207"/>
    <w:rsid w:val="00EA74E8"/>
    <w:rsid w:val="00EB1BD5"/>
    <w:rsid w:val="00EE78F4"/>
    <w:rsid w:val="00EF7874"/>
    <w:rsid w:val="00F06840"/>
    <w:rsid w:val="00F10232"/>
    <w:rsid w:val="00F32178"/>
    <w:rsid w:val="00F369F6"/>
    <w:rsid w:val="00F74D72"/>
    <w:rsid w:val="00F85D49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0F41B"/>
  <w15:chartTrackingRefBased/>
  <w15:docId w15:val="{35C768AF-D9D1-4DEE-AEDC-60C9191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11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84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207"/>
  </w:style>
  <w:style w:type="paragraph" w:styleId="Rodap">
    <w:name w:val="footer"/>
    <w:basedOn w:val="Normal"/>
    <w:link w:val="RodapChar"/>
    <w:uiPriority w:val="99"/>
    <w:unhideWhenUsed/>
    <w:rsid w:val="00E84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207"/>
  </w:style>
  <w:style w:type="paragraph" w:styleId="Legenda">
    <w:name w:val="caption"/>
    <w:basedOn w:val="Normal"/>
    <w:next w:val="Normal"/>
    <w:uiPriority w:val="35"/>
    <w:unhideWhenUsed/>
    <w:qFormat/>
    <w:rsid w:val="00BE2D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A3CA-8510-420F-9BC4-B7935AD3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Marcírio Lemos</cp:lastModifiedBy>
  <cp:revision>47</cp:revision>
  <dcterms:created xsi:type="dcterms:W3CDTF">2021-07-01T12:14:00Z</dcterms:created>
  <dcterms:modified xsi:type="dcterms:W3CDTF">2021-07-01T17:39:00Z</dcterms:modified>
</cp:coreProperties>
</file>