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992"/>
      </w:tblGrid>
      <w:tr w:rsidR="00B118BC" w:rsidRPr="0079064A" w14:paraId="70BB30AD" w14:textId="77777777" w:rsidTr="00B77D6F">
        <w:tc>
          <w:tcPr>
            <w:tcW w:w="13992" w:type="dxa"/>
            <w:shd w:val="clear" w:color="auto" w:fill="D0CECE" w:themeFill="background2" w:themeFillShade="E6"/>
          </w:tcPr>
          <w:p w14:paraId="2485ED64" w14:textId="77777777" w:rsidR="0046130D" w:rsidRDefault="0046130D" w:rsidP="00B77D6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PLANO MUNICIPAL DE AGROECOLOGIA DE ITAPIPOCA</w:t>
            </w:r>
          </w:p>
          <w:p w14:paraId="40F0CB80" w14:textId="77777777" w:rsidR="00B118BC" w:rsidRDefault="0046130D" w:rsidP="00B77D6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EIXOS TEMÁTICOS </w:t>
            </w:r>
          </w:p>
          <w:p w14:paraId="70BBD3D9" w14:textId="77777777" w:rsidR="0046130D" w:rsidRPr="0079064A" w:rsidRDefault="0046130D" w:rsidP="00B77D6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2021 </w:t>
            </w:r>
            <w:r w:rsidR="00867A35">
              <w:rPr>
                <w:rFonts w:ascii="Times New Roman" w:hAnsi="Times New Roman" w:cs="Times New Roman"/>
                <w:b/>
                <w:bCs/>
              </w:rPr>
              <w:t>–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2024</w:t>
            </w:r>
          </w:p>
        </w:tc>
      </w:tr>
    </w:tbl>
    <w:p w14:paraId="58475EFF" w14:textId="45E6756A" w:rsidR="00B118BC" w:rsidRPr="00D80418" w:rsidRDefault="00BB1D05">
      <w:pPr>
        <w:rPr>
          <w:b/>
          <w:sz w:val="28"/>
        </w:rPr>
      </w:pPr>
      <w:r>
        <w:rPr>
          <w:b/>
          <w:sz w:val="28"/>
        </w:rPr>
        <w:t xml:space="preserve">EIXO </w:t>
      </w:r>
      <w:proofErr w:type="gramStart"/>
      <w:r>
        <w:rPr>
          <w:b/>
          <w:sz w:val="28"/>
        </w:rPr>
        <w:t>TEMÁTICO</w:t>
      </w:r>
      <w:r w:rsidRPr="004A21E6">
        <w:rPr>
          <w:b/>
          <w:sz w:val="28"/>
        </w:rPr>
        <w:t xml:space="preserve">  I</w:t>
      </w:r>
      <w:proofErr w:type="gramEnd"/>
      <w:r w:rsidRPr="004A21E6">
        <w:rPr>
          <w:b/>
          <w:sz w:val="28"/>
        </w:rPr>
        <w:t xml:space="preserve"> – PRODUÇÃO AGROECOLÓG</w:t>
      </w:r>
      <w:r>
        <w:rPr>
          <w:b/>
          <w:sz w:val="28"/>
        </w:rPr>
        <w:t>ICA / ACESSO A MERCADOS / ATER /</w:t>
      </w:r>
      <w:r w:rsidRPr="004A21E6">
        <w:rPr>
          <w:b/>
          <w:sz w:val="28"/>
        </w:rPr>
        <w:t xml:space="preserve"> COMBATE AOS IMPACTOS NEGATIVOS</w:t>
      </w:r>
    </w:p>
    <w:tbl>
      <w:tblPr>
        <w:tblStyle w:val="Tabelacomgrade"/>
        <w:tblW w:w="141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50"/>
        <w:gridCol w:w="2078"/>
        <w:gridCol w:w="2409"/>
        <w:gridCol w:w="2410"/>
        <w:gridCol w:w="1559"/>
        <w:gridCol w:w="2127"/>
        <w:gridCol w:w="1768"/>
      </w:tblGrid>
      <w:tr w:rsidR="00BB1D05" w:rsidRPr="007D0A26" w14:paraId="02F3CA61" w14:textId="3AE5D123" w:rsidTr="00BB1D05">
        <w:tc>
          <w:tcPr>
            <w:tcW w:w="175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8C9B11B" w14:textId="77777777" w:rsidR="00107C4C" w:rsidRPr="0079064A" w:rsidRDefault="00107C4C" w:rsidP="00B77D6F">
            <w:pPr>
              <w:rPr>
                <w:rFonts w:ascii="Times New Roman" w:hAnsi="Times New Roman" w:cs="Times New Roman"/>
                <w:b/>
                <w:bCs/>
              </w:rPr>
            </w:pPr>
            <w:r w:rsidRPr="0079064A">
              <w:rPr>
                <w:rFonts w:ascii="Times New Roman" w:hAnsi="Times New Roman" w:cs="Times New Roman"/>
                <w:b/>
                <w:bCs/>
              </w:rPr>
              <w:t>TEMA</w:t>
            </w: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6C9C48F9" w14:textId="77777777" w:rsidR="00107C4C" w:rsidRPr="0079064A" w:rsidRDefault="00107C4C" w:rsidP="00B77D6F">
            <w:pPr>
              <w:rPr>
                <w:rFonts w:ascii="Times New Roman" w:hAnsi="Times New Roman" w:cs="Times New Roman"/>
                <w:b/>
                <w:bCs/>
              </w:rPr>
            </w:pPr>
            <w:r w:rsidRPr="0079064A">
              <w:rPr>
                <w:rFonts w:ascii="Times New Roman" w:hAnsi="Times New Roman" w:cs="Times New Roman"/>
                <w:b/>
                <w:bCs/>
              </w:rPr>
              <w:t>O QUE TEMOS?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42A87583" w14:textId="77777777" w:rsidR="00107C4C" w:rsidRPr="0079064A" w:rsidRDefault="00107C4C" w:rsidP="00B77D6F">
            <w:pPr>
              <w:rPr>
                <w:rFonts w:ascii="Times New Roman" w:hAnsi="Times New Roman" w:cs="Times New Roman"/>
                <w:b/>
                <w:bCs/>
              </w:rPr>
            </w:pPr>
            <w:r w:rsidRPr="0079064A">
              <w:rPr>
                <w:rFonts w:ascii="Times New Roman" w:hAnsi="Times New Roman" w:cs="Times New Roman"/>
                <w:b/>
                <w:bCs/>
              </w:rPr>
              <w:t>O QUE FALTA TER?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53B10292" w14:textId="77777777" w:rsidR="00107C4C" w:rsidRDefault="00107C4C" w:rsidP="00B77D6F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OBJETIVO ESTRATÉGICO</w:t>
            </w:r>
          </w:p>
          <w:p w14:paraId="48BC8F07" w14:textId="77777777" w:rsidR="00107C4C" w:rsidRPr="0079064A" w:rsidRDefault="00107C4C" w:rsidP="00B77D6F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 O QUE SE QUER?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04C7E048" w14:textId="77777777" w:rsidR="00107C4C" w:rsidRPr="0079064A" w:rsidRDefault="00107C4C" w:rsidP="00B77D6F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DIRETRIZES PRIORITÁRIAS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733B5DE5" w14:textId="15B16A33" w:rsidR="00107C4C" w:rsidRDefault="00107C4C" w:rsidP="00B77D6F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AÇÕES </w:t>
            </w:r>
          </w:p>
        </w:tc>
        <w:tc>
          <w:tcPr>
            <w:tcW w:w="1768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31535055" w14:textId="77777777" w:rsidR="00107C4C" w:rsidRDefault="00107C4C" w:rsidP="00B77D6F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PRIORIDADES </w:t>
            </w:r>
          </w:p>
          <w:p w14:paraId="4D4AAE5D" w14:textId="77777777" w:rsidR="00107C4C" w:rsidRDefault="00107C4C" w:rsidP="00107C4C">
            <w:pPr>
              <w:pStyle w:val="PargrafodaList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ALTA</w:t>
            </w:r>
          </w:p>
          <w:p w14:paraId="488079D6" w14:textId="77777777" w:rsidR="00107C4C" w:rsidRDefault="00107C4C" w:rsidP="00107C4C">
            <w:pPr>
              <w:pStyle w:val="PargrafodaList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MEDIA </w:t>
            </w:r>
          </w:p>
          <w:p w14:paraId="1D94F36D" w14:textId="30C6DF6D" w:rsidR="00107C4C" w:rsidRPr="00107C4C" w:rsidRDefault="00107C4C" w:rsidP="00107C4C">
            <w:pPr>
              <w:pStyle w:val="PargrafodaList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BAIXA</w:t>
            </w:r>
          </w:p>
        </w:tc>
      </w:tr>
      <w:tr w:rsidR="00BB1D05" w:rsidRPr="007D0A26" w14:paraId="53F93D21" w14:textId="5C68BF93" w:rsidTr="00BB1D05">
        <w:tc>
          <w:tcPr>
            <w:tcW w:w="1750" w:type="dxa"/>
          </w:tcPr>
          <w:p w14:paraId="5DA7A2C2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1. Comercialização, circuitos curtos e compras institucionais.</w:t>
            </w:r>
          </w:p>
        </w:tc>
        <w:tc>
          <w:tcPr>
            <w:tcW w:w="2078" w:type="dxa"/>
          </w:tcPr>
          <w:p w14:paraId="031BDD2D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Feira agroecológica semanal;</w:t>
            </w:r>
          </w:p>
          <w:p w14:paraId="5F00B2A8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Restaurante popular;</w:t>
            </w:r>
          </w:p>
          <w:p w14:paraId="38D2B06C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Realização de feiras virtuais;</w:t>
            </w:r>
          </w:p>
          <w:p w14:paraId="05C70477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Grupo/associação dos feirantes;</w:t>
            </w:r>
          </w:p>
          <w:p w14:paraId="3F030BEB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Espaço físico de comercialização no CETRA/Prefeitura;</w:t>
            </w:r>
          </w:p>
          <w:p w14:paraId="72ED032B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Unidades de beneficiamento;</w:t>
            </w:r>
          </w:p>
          <w:p w14:paraId="099F8FCC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Feiras comunitárias;</w:t>
            </w:r>
          </w:p>
          <w:p w14:paraId="495C2C4C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PNAE;</w:t>
            </w:r>
          </w:p>
          <w:p w14:paraId="701C395F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Comercialização virtual familiar;</w:t>
            </w:r>
          </w:p>
          <w:p w14:paraId="05D1E295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Feira agroecológica em Fortaleza no CETRA e MST;</w:t>
            </w:r>
          </w:p>
          <w:p w14:paraId="5FEE2559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Restaurante popular;</w:t>
            </w:r>
          </w:p>
          <w:p w14:paraId="4E1BC283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Comercialização nas comunidades;</w:t>
            </w:r>
          </w:p>
          <w:p w14:paraId="1A020D1C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Produtos com OCS;</w:t>
            </w:r>
          </w:p>
          <w:p w14:paraId="5BBDA5C4" w14:textId="16E7A42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Venda Quiosque Sobral e Agro</w:t>
            </w:r>
            <w:r>
              <w:rPr>
                <w:rFonts w:ascii="Times New Roman" w:hAnsi="Times New Roman" w:cs="Times New Roman"/>
              </w:rPr>
              <w:t xml:space="preserve">ecologia </w:t>
            </w:r>
            <w:r w:rsidRPr="007D0A26">
              <w:rPr>
                <w:rFonts w:ascii="Times New Roman" w:hAnsi="Times New Roman" w:cs="Times New Roman"/>
              </w:rPr>
              <w:t>no Recife – PE;</w:t>
            </w:r>
          </w:p>
          <w:p w14:paraId="158D2BB2" w14:textId="0EBB3FD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Vitrine agroecológica Gabinete do Prefeito</w:t>
            </w:r>
            <w:r>
              <w:rPr>
                <w:rFonts w:ascii="Times New Roman" w:hAnsi="Times New Roman" w:cs="Times New Roman"/>
              </w:rPr>
              <w:t xml:space="preserve"> e em Fortaleza;</w:t>
            </w:r>
          </w:p>
          <w:p w14:paraId="63D1F6D2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14:paraId="08F6C81C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Uma sede/espaço físico permanente para os feirantes;</w:t>
            </w:r>
          </w:p>
          <w:p w14:paraId="7E678A46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Organização de agricultores/as para ofertar produtos ao PNAE;</w:t>
            </w:r>
          </w:p>
          <w:p w14:paraId="653090CB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Selo da agricultura familiar;</w:t>
            </w:r>
          </w:p>
          <w:p w14:paraId="132FB535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Continuidade da Feira de Saberes e Sabores;</w:t>
            </w:r>
          </w:p>
          <w:p w14:paraId="28477697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Criação de um grupo de consumidores;</w:t>
            </w:r>
          </w:p>
          <w:p w14:paraId="589D4B82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Projetos de ATER para rede/grupo de feirantes;</w:t>
            </w:r>
          </w:p>
          <w:p w14:paraId="25668D19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Ampliação do fornecimento da agricultura familiar aos programas aquisições no município;</w:t>
            </w:r>
          </w:p>
          <w:p w14:paraId="6A3FCDDF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Apoio as feiras nos distritos e comunidades;</w:t>
            </w:r>
          </w:p>
          <w:p w14:paraId="2CC9E364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Divulgar mais os produtos agroecológicos;</w:t>
            </w:r>
          </w:p>
          <w:p w14:paraId="58254513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Articulação da feira como espaço cultural e formativo;</w:t>
            </w:r>
          </w:p>
          <w:p w14:paraId="28D7CA43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Selo de origem do território Itapipoca;</w:t>
            </w:r>
          </w:p>
          <w:p w14:paraId="79773671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Implementar o selo ARTE;</w:t>
            </w:r>
          </w:p>
          <w:p w14:paraId="6D707F8A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Espaço da feira para divulgação das plantas medicinais;</w:t>
            </w:r>
          </w:p>
          <w:p w14:paraId="584C634A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Espaços institucionais de comercialização;</w:t>
            </w:r>
          </w:p>
          <w:p w14:paraId="163539C3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7570E421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0FD9BFF4" w14:textId="12F5A969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41A7D479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5E8F003E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2F094602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11CF7B65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5FBD7BCD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1A310272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653787AF" w14:textId="09D3D86C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Ampliar, promover e garantir espaços de comercialização agroecológica, ampliando e diversificando as vendas e acesso aos mercados institucionais.</w:t>
            </w:r>
          </w:p>
          <w:p w14:paraId="1E5D2E3A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77C31EE4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1384F709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6F05BE74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2FA5BFFE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066FA434" w14:textId="441F8191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Mapeamento potencial da produção e de comercialização agroecológica;</w:t>
            </w:r>
          </w:p>
          <w:p w14:paraId="03FB142C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524185B6" w14:textId="48ECF42B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Processo de formação com foco na produção, beneficiamento, rotulagem, embalagem e comercializaçã</w:t>
            </w:r>
            <w:r>
              <w:rPr>
                <w:rFonts w:ascii="Times New Roman" w:hAnsi="Times New Roman" w:cs="Times New Roman"/>
              </w:rPr>
              <w:lastRenderedPageBreak/>
              <w:t>o agroecológica;</w:t>
            </w:r>
          </w:p>
          <w:p w14:paraId="36B3685E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4E29E23F" w14:textId="72556748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Fomentar juntos aos agricultores(as) processo de organização com vista a se cadastrar junto ao MAPA e CECAF,</w:t>
            </w:r>
          </w:p>
          <w:p w14:paraId="1BB7BB83" w14:textId="0AD82CC0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garantindo as certificações e aumentando o acesso ao PAA e PNAE;</w:t>
            </w:r>
          </w:p>
          <w:p w14:paraId="22397B99" w14:textId="124758C1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5624921E" w14:textId="66CB9363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Ampliar o percentual de compra do município da agricultura familiar agroecológica para PAA e PNAE;</w:t>
            </w:r>
          </w:p>
          <w:p w14:paraId="72A15080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319A3C61" w14:textId="7A341701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Fortalecer a parceria entre entidades que trabalham com os agricultores </w:t>
            </w:r>
            <w:r>
              <w:rPr>
                <w:rFonts w:ascii="Times New Roman" w:hAnsi="Times New Roman" w:cs="Times New Roman"/>
              </w:rPr>
              <w:lastRenderedPageBreak/>
              <w:t>agroecológicos do município;</w:t>
            </w:r>
          </w:p>
          <w:p w14:paraId="050B3513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04C350A3" w14:textId="7DE839E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Construir um ponto de comercialização fixo e permanente agroecológica no município;</w:t>
            </w:r>
          </w:p>
        </w:tc>
        <w:tc>
          <w:tcPr>
            <w:tcW w:w="2127" w:type="dxa"/>
          </w:tcPr>
          <w:p w14:paraId="19FB747C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1.1. Formar um grupo de trabalho para realizar o mapeamento da produção e comercialização agroecológica.</w:t>
            </w:r>
          </w:p>
          <w:p w14:paraId="5EB07104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1.2 Identificação </w:t>
            </w:r>
            <w:proofErr w:type="gramStart"/>
            <w:r>
              <w:rPr>
                <w:rFonts w:ascii="Times New Roman" w:hAnsi="Times New Roman" w:cs="Times New Roman"/>
              </w:rPr>
              <w:t>da famílias</w:t>
            </w:r>
            <w:proofErr w:type="gramEnd"/>
            <w:r>
              <w:rPr>
                <w:rFonts w:ascii="Times New Roman" w:hAnsi="Times New Roman" w:cs="Times New Roman"/>
              </w:rPr>
              <w:t xml:space="preserve"> a serem mapeadas.</w:t>
            </w:r>
          </w:p>
          <w:p w14:paraId="31EC9A98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1.3 Levantamento da produção agroecológica e canais de </w:t>
            </w:r>
            <w:r>
              <w:rPr>
                <w:rFonts w:ascii="Times New Roman" w:hAnsi="Times New Roman" w:cs="Times New Roman"/>
              </w:rPr>
              <w:lastRenderedPageBreak/>
              <w:t>comercialização do município.</w:t>
            </w:r>
          </w:p>
          <w:p w14:paraId="5CF38186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1.4 Tabulação das informações, para a criação de mapa da produção e comercialização no município. </w:t>
            </w:r>
          </w:p>
          <w:p w14:paraId="04BCD663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5B794C3C" w14:textId="77777777" w:rsidR="00662C18" w:rsidRPr="00646D31" w:rsidRDefault="00662C18" w:rsidP="00662C18">
            <w:pPr>
              <w:pStyle w:val="PargrafodaLista"/>
              <w:numPr>
                <w:ilvl w:val="1"/>
                <w:numId w:val="8"/>
              </w:numPr>
              <w:jc w:val="both"/>
              <w:rPr>
                <w:rFonts w:ascii="Times New Roman" w:hAnsi="Times New Roman" w:cs="Times New Roman"/>
              </w:rPr>
            </w:pPr>
            <w:r w:rsidRPr="00646D31">
              <w:rPr>
                <w:rFonts w:ascii="Times New Roman" w:hAnsi="Times New Roman" w:cs="Times New Roman"/>
              </w:rPr>
              <w:t xml:space="preserve">Criar uma equipe multidisciplinar para construção do plano de formação em agroecologia. </w:t>
            </w:r>
          </w:p>
          <w:p w14:paraId="576E8372" w14:textId="77777777" w:rsidR="00662C18" w:rsidRPr="00BE576D" w:rsidRDefault="00662C18" w:rsidP="00662C18">
            <w:pPr>
              <w:pStyle w:val="PargrafodaLista"/>
              <w:numPr>
                <w:ilvl w:val="1"/>
                <w:numId w:val="8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Identificação dos potenciais de cada grupo. </w:t>
            </w:r>
          </w:p>
          <w:p w14:paraId="45B58A99" w14:textId="5062727D" w:rsidR="00662C18" w:rsidRDefault="00662C18" w:rsidP="00662C18">
            <w:pPr>
              <w:pStyle w:val="PargrafodaLista"/>
              <w:numPr>
                <w:ilvl w:val="1"/>
                <w:numId w:val="8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Identificação dos agricultores/as para fazer os cursos.</w:t>
            </w:r>
          </w:p>
          <w:p w14:paraId="6BCF1859" w14:textId="0120A2E1" w:rsidR="003E7EA6" w:rsidRDefault="003E7EA6" w:rsidP="00662C18">
            <w:pPr>
              <w:pStyle w:val="PargrafodaLista"/>
              <w:numPr>
                <w:ilvl w:val="1"/>
                <w:numId w:val="8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REALIZAÇÃO DOS CURSOS</w:t>
            </w:r>
            <w:r w:rsidR="003D0FDB">
              <w:rPr>
                <w:rFonts w:ascii="Times New Roman" w:hAnsi="Times New Roman" w:cs="Times New Roman"/>
              </w:rPr>
              <w:t>.</w:t>
            </w:r>
          </w:p>
          <w:p w14:paraId="428E0AFA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</w:tcPr>
          <w:p w14:paraId="398A515B" w14:textId="20F58DBF" w:rsidR="00662C18" w:rsidRDefault="002028C5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O grupo de acompanhamento elaboração do plano ficará encarregado de elencar as prioridades.</w:t>
            </w:r>
          </w:p>
        </w:tc>
      </w:tr>
      <w:tr w:rsidR="00BB1D05" w:rsidRPr="007D0A26" w14:paraId="6F9EBD8F" w14:textId="6375D44B" w:rsidTr="00BB1D05">
        <w:tc>
          <w:tcPr>
            <w:tcW w:w="1750" w:type="dxa"/>
          </w:tcPr>
          <w:p w14:paraId="1BAAF282" w14:textId="51F79EF6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2. Inclusão</w:t>
            </w:r>
            <w:r>
              <w:rPr>
                <w:rFonts w:ascii="Times New Roman" w:hAnsi="Times New Roman" w:cs="Times New Roman"/>
              </w:rPr>
              <w:t xml:space="preserve"> e organização</w:t>
            </w:r>
            <w:r w:rsidRPr="007D0A26">
              <w:rPr>
                <w:rFonts w:ascii="Times New Roman" w:hAnsi="Times New Roman" w:cs="Times New Roman"/>
              </w:rPr>
              <w:t xml:space="preserve"> produtiva com segurança sanitária</w:t>
            </w:r>
          </w:p>
        </w:tc>
        <w:tc>
          <w:tcPr>
            <w:tcW w:w="2078" w:type="dxa"/>
          </w:tcPr>
          <w:p w14:paraId="08261EB3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Abatedouro de aves da agricultura familiar;</w:t>
            </w:r>
          </w:p>
          <w:p w14:paraId="397478B8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Casas de farinha;</w:t>
            </w:r>
          </w:p>
          <w:p w14:paraId="4447ED74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Quintais com produção agroecológica;</w:t>
            </w:r>
          </w:p>
          <w:p w14:paraId="166D6757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Intercâmbio para conhecer experiências de inclusão produtiva;</w:t>
            </w:r>
          </w:p>
          <w:p w14:paraId="7E22332B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Casas de farinha móvel;</w:t>
            </w:r>
          </w:p>
          <w:p w14:paraId="0111EC2A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Unidade de beneficiamento do: coco, caju, café, castanha e polpa;</w:t>
            </w:r>
          </w:p>
          <w:p w14:paraId="279DBE55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Compras governamentais; </w:t>
            </w:r>
          </w:p>
          <w:p w14:paraId="699B89C3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14:paraId="0F00DCBD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Criar mecanismos de acompanhamento técnico na produção de aves;</w:t>
            </w:r>
          </w:p>
          <w:p w14:paraId="2F210731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Selos de inspeção sanitária;</w:t>
            </w:r>
          </w:p>
          <w:p w14:paraId="211DB60C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Reestruturar as casas de farinha para uma produção de qualidade;</w:t>
            </w:r>
          </w:p>
          <w:p w14:paraId="0BDDBCA2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-Investimento em beneficiamento de produtos como frutas que desperdiçamos;</w:t>
            </w:r>
          </w:p>
          <w:p w14:paraId="549A5743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Funcionamento do abatedouro público;</w:t>
            </w:r>
          </w:p>
          <w:p w14:paraId="401278F6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Espaço adequado para produção de algas;</w:t>
            </w:r>
          </w:p>
          <w:p w14:paraId="1FB7441E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Faltam cozinhas comunitárias;</w:t>
            </w:r>
          </w:p>
          <w:p w14:paraId="54BD0911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Falta conquistar recursos para rotulagem e embalagens;</w:t>
            </w:r>
          </w:p>
          <w:p w14:paraId="7311A6AB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Processo sistemático de capacitação;</w:t>
            </w:r>
          </w:p>
          <w:p w14:paraId="0733D1A1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Fortalecimento da cultura alimentar nas escolas e pesquisa de produtos da sociobiodiversidade;</w:t>
            </w:r>
          </w:p>
        </w:tc>
        <w:tc>
          <w:tcPr>
            <w:tcW w:w="2410" w:type="dxa"/>
          </w:tcPr>
          <w:p w14:paraId="72D6231C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588EA9EF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2941C2A0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1D249563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1DB7CE7A" w14:textId="6B736DA0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46419414" w14:textId="5CDA8DF8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4785409B" w14:textId="5E0C4828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18391C2C" w14:textId="61FA7E34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61C86FE6" w14:textId="6179B0AE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147BF328" w14:textId="722C073E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1E1EBAD4" w14:textId="0DF9E352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32DC2F2A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69FDC95B" w14:textId="1A5ADD60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Favorecer a organização da produção agroecológica, conhecimento e divulgação dos regulamentos sanitários e de inspeção para que os agricultores agroecológicos conheçam e se adequem as normativas.</w:t>
            </w:r>
          </w:p>
        </w:tc>
        <w:tc>
          <w:tcPr>
            <w:tcW w:w="1559" w:type="dxa"/>
          </w:tcPr>
          <w:p w14:paraId="4D40DCE9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4C67C816" w14:textId="0F91D991" w:rsidR="00662C18" w:rsidRPr="00AD3763" w:rsidRDefault="00662C18" w:rsidP="00662C1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AD3763">
              <w:rPr>
                <w:rFonts w:ascii="Times New Roman" w:hAnsi="Times New Roman" w:cs="Times New Roman"/>
                <w:color w:val="FF0000"/>
              </w:rPr>
              <w:t xml:space="preserve">- Possibilitar processos de formação sobre organização, incremento da produção </w:t>
            </w:r>
            <w:proofErr w:type="gramStart"/>
            <w:r w:rsidRPr="00AD3763">
              <w:rPr>
                <w:rFonts w:ascii="Times New Roman" w:hAnsi="Times New Roman" w:cs="Times New Roman"/>
                <w:color w:val="FF0000"/>
              </w:rPr>
              <w:t>e  da</w:t>
            </w:r>
            <w:proofErr w:type="gramEnd"/>
            <w:r w:rsidRPr="00AD3763">
              <w:rPr>
                <w:rFonts w:ascii="Times New Roman" w:hAnsi="Times New Roman" w:cs="Times New Roman"/>
                <w:color w:val="FF0000"/>
              </w:rPr>
              <w:t xml:space="preserve"> Lei n° </w:t>
            </w:r>
            <w:proofErr w:type="spellStart"/>
            <w:r w:rsidRPr="00AD3763">
              <w:rPr>
                <w:rFonts w:ascii="Times New Roman" w:hAnsi="Times New Roman" w:cs="Times New Roman"/>
                <w:color w:val="FF0000"/>
              </w:rPr>
              <w:t>xxxxx</w:t>
            </w:r>
            <w:proofErr w:type="spellEnd"/>
            <w:r w:rsidRPr="00AD3763">
              <w:rPr>
                <w:rFonts w:ascii="Times New Roman" w:hAnsi="Times New Roman" w:cs="Times New Roman"/>
                <w:color w:val="FF0000"/>
              </w:rPr>
              <w:t xml:space="preserve"> que versa sobre segurança sanitária;</w:t>
            </w:r>
          </w:p>
          <w:p w14:paraId="4473CDFB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29B1F5CB" w14:textId="7C29220A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Sensibilizar os agricultores a fazer a adesão aos processos de </w:t>
            </w:r>
            <w:r w:rsidRPr="00AD3763">
              <w:rPr>
                <w:rFonts w:ascii="Times New Roman" w:hAnsi="Times New Roman" w:cs="Times New Roman"/>
              </w:rPr>
              <w:t>certificação orgânica de base agroecológica;</w:t>
            </w:r>
          </w:p>
          <w:p w14:paraId="2B2F3DE5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4E66492A" w14:textId="61047E9C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 Implementar o Selo de Inspeção de Municipal (selo SIM);</w:t>
            </w:r>
          </w:p>
          <w:p w14:paraId="4511BB55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544C7502" w14:textId="1CC5448D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C72E5">
              <w:rPr>
                <w:rFonts w:ascii="Times New Roman" w:hAnsi="Times New Roman" w:cs="Times New Roman"/>
              </w:rPr>
              <w:t>Colocar os abatedouros em funcionamento com prioridade para a produção da agricultura familiar;</w:t>
            </w:r>
          </w:p>
          <w:p w14:paraId="1431B25C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519424B9" w14:textId="2BA0A52E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Ampliar e incentivar a produção agroecológica, com foco na inclusão e diversificação de produtos, considerando os aspectos ambientais e territoriais no município de Itapipoca;</w:t>
            </w:r>
          </w:p>
          <w:p w14:paraId="3B51BAFA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497EE6A1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Fortalecer o acesso a linhas </w:t>
            </w:r>
            <w:r>
              <w:rPr>
                <w:rFonts w:ascii="Times New Roman" w:hAnsi="Times New Roman" w:cs="Times New Roman"/>
              </w:rPr>
              <w:lastRenderedPageBreak/>
              <w:t>de créditos voltadas para a produção agroecológica;</w:t>
            </w:r>
          </w:p>
          <w:p w14:paraId="482286EB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6092F5C8" w14:textId="77777777" w:rsidR="00662C18" w:rsidRPr="00A6017B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A6017B">
              <w:rPr>
                <w:rFonts w:ascii="Times New Roman" w:hAnsi="Times New Roman" w:cs="Times New Roman"/>
              </w:rPr>
              <w:lastRenderedPageBreak/>
              <w:t>1.</w:t>
            </w:r>
            <w:r>
              <w:rPr>
                <w:rFonts w:ascii="Times New Roman" w:hAnsi="Times New Roman" w:cs="Times New Roman"/>
              </w:rPr>
              <w:t xml:space="preserve">1. </w:t>
            </w:r>
            <w:r w:rsidRPr="00A6017B">
              <w:rPr>
                <w:rFonts w:ascii="Times New Roman" w:hAnsi="Times New Roman" w:cs="Times New Roman"/>
              </w:rPr>
              <w:t>Criação de GT</w:t>
            </w:r>
          </w:p>
          <w:p w14:paraId="00EBF092" w14:textId="77777777" w:rsidR="00662C18" w:rsidRDefault="00662C18" w:rsidP="00662C18">
            <w:r>
              <w:t>1.2. Realizar parceria com entidades governamentais para capacitação técnica</w:t>
            </w:r>
          </w:p>
          <w:p w14:paraId="7678CEA1" w14:textId="77777777" w:rsidR="00662C18" w:rsidRDefault="00662C18" w:rsidP="00662C18">
            <w:r>
              <w:t xml:space="preserve">1.3. Identificação dos grupos que se enquadrem nas capacitações </w:t>
            </w:r>
          </w:p>
          <w:p w14:paraId="139BDC2C" w14:textId="77777777" w:rsidR="00662C18" w:rsidRDefault="00662C18" w:rsidP="00662C18">
            <w:r>
              <w:t>2.1. Definição dos procedimentos para criação do selo</w:t>
            </w:r>
          </w:p>
          <w:p w14:paraId="5D5A2F5E" w14:textId="77777777" w:rsidR="00662C18" w:rsidRDefault="00662C18" w:rsidP="00662C18"/>
          <w:p w14:paraId="67D80981" w14:textId="77777777" w:rsidR="00662C18" w:rsidRDefault="00662C18" w:rsidP="00662C18">
            <w:r>
              <w:t>3.1. Articular com os órgãos responsáveis o início das atividades e funcionalidade do SIM</w:t>
            </w:r>
          </w:p>
          <w:p w14:paraId="65F18A54" w14:textId="77777777" w:rsidR="00662C18" w:rsidRDefault="00662C18" w:rsidP="00662C18"/>
          <w:p w14:paraId="7E54AB01" w14:textId="77777777" w:rsidR="00662C18" w:rsidRDefault="00662C18" w:rsidP="00662C18">
            <w:r>
              <w:t xml:space="preserve">4.1. </w:t>
            </w:r>
          </w:p>
          <w:p w14:paraId="1131342F" w14:textId="77777777" w:rsidR="00662C18" w:rsidRDefault="00662C18" w:rsidP="00662C18"/>
          <w:p w14:paraId="27ABBB6E" w14:textId="2927D3C9" w:rsidR="00662C18" w:rsidRDefault="00662C18" w:rsidP="00662C18">
            <w:r>
              <w:lastRenderedPageBreak/>
              <w:t xml:space="preserve">5.1. </w:t>
            </w:r>
            <w:r w:rsidR="009D60F4">
              <w:t>F</w:t>
            </w:r>
            <w:r>
              <w:t>omenta</w:t>
            </w:r>
            <w:r w:rsidR="009D60F4">
              <w:t>r</w:t>
            </w:r>
            <w:r>
              <w:t xml:space="preserve"> novas feiras agroecológicas nos diversos territórios do município</w:t>
            </w:r>
            <w:r w:rsidR="009D60F4">
              <w:t>, identificando as famílias e produtos gerados.</w:t>
            </w:r>
          </w:p>
          <w:p w14:paraId="024221F6" w14:textId="77777777" w:rsidR="00662C18" w:rsidRDefault="00662C18" w:rsidP="00662C18"/>
          <w:p w14:paraId="0B5CA54F" w14:textId="3E1D9A48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t>6.1. Fazer a ligação entre as instituições financeiras e os beneficiários.</w:t>
            </w:r>
          </w:p>
        </w:tc>
        <w:tc>
          <w:tcPr>
            <w:tcW w:w="1768" w:type="dxa"/>
          </w:tcPr>
          <w:p w14:paraId="3A5E30E4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B1D05" w:rsidRPr="007D0A26" w14:paraId="663A03C7" w14:textId="1A0E1E0A" w:rsidTr="00BB1D05">
        <w:tc>
          <w:tcPr>
            <w:tcW w:w="1750" w:type="dxa"/>
          </w:tcPr>
          <w:p w14:paraId="37DB0F23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14. Assistência técnica e extensão rural</w:t>
            </w:r>
          </w:p>
        </w:tc>
        <w:tc>
          <w:tcPr>
            <w:tcW w:w="2078" w:type="dxa"/>
          </w:tcPr>
          <w:p w14:paraId="69E072AD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Território VCA tem uma identidade de território agroecológico;</w:t>
            </w:r>
          </w:p>
          <w:p w14:paraId="629C4331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 - Município com extensão na convivência com o semiárido;</w:t>
            </w:r>
          </w:p>
          <w:p w14:paraId="1FCAA1AB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Projeto cultura alimentar. TI;</w:t>
            </w:r>
          </w:p>
          <w:p w14:paraId="3BA8E20E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Programa AJA;</w:t>
            </w:r>
          </w:p>
          <w:p w14:paraId="58F5111F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Multiplicadores/as em agroecologia;</w:t>
            </w:r>
          </w:p>
          <w:p w14:paraId="4C9EAA87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Território com organizações prestando o serviço de ATER;</w:t>
            </w:r>
          </w:p>
          <w:p w14:paraId="7E00D5D4" w14:textId="51A828FB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Cursos: Avicultura. Área</w:t>
            </w:r>
            <w:r>
              <w:rPr>
                <w:rFonts w:ascii="Times New Roman" w:hAnsi="Times New Roman" w:cs="Times New Roman"/>
              </w:rPr>
              <w:t xml:space="preserve"> de</w:t>
            </w:r>
            <w:r w:rsidRPr="007D0A26">
              <w:rPr>
                <w:rFonts w:ascii="Times New Roman" w:hAnsi="Times New Roman" w:cs="Times New Roman"/>
              </w:rPr>
              <w:t xml:space="preserve"> Preservação Permanente;</w:t>
            </w:r>
          </w:p>
          <w:p w14:paraId="01182F97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Ação Tremembé. Florestação;</w:t>
            </w:r>
          </w:p>
          <w:p w14:paraId="17E653DA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Lei da Assistência Técnica e extensão rural;</w:t>
            </w:r>
          </w:p>
          <w:p w14:paraId="7A2B9B2C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Implementação das agroflorestas. </w:t>
            </w:r>
            <w:r w:rsidRPr="007D0A26">
              <w:rPr>
                <w:rFonts w:ascii="Times New Roman" w:hAnsi="Times New Roman" w:cs="Times New Roman"/>
              </w:rPr>
              <w:lastRenderedPageBreak/>
              <w:t>Implantação dos Quintais;</w:t>
            </w:r>
          </w:p>
          <w:p w14:paraId="75ECEF8A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Tem assistência com pouca abrangência;</w:t>
            </w:r>
          </w:p>
          <w:p w14:paraId="1DAE6FCE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Intercâmbios. Sistematização das experiências;</w:t>
            </w:r>
          </w:p>
          <w:p w14:paraId="4803F040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Reconhecer capacidade das conquistas já realizadas;</w:t>
            </w:r>
          </w:p>
        </w:tc>
        <w:tc>
          <w:tcPr>
            <w:tcW w:w="2409" w:type="dxa"/>
          </w:tcPr>
          <w:p w14:paraId="5A24ACDA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Valorização e beneficiamento da farinha;</w:t>
            </w:r>
          </w:p>
          <w:p w14:paraId="4C080CB9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Fortalecer o trabalho das cooperativas;</w:t>
            </w:r>
          </w:p>
          <w:p w14:paraId="6BDCF3C4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Fomentar o acesso a ATER;</w:t>
            </w:r>
          </w:p>
          <w:p w14:paraId="168088E3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Fomentar a ATER no município;</w:t>
            </w:r>
          </w:p>
          <w:p w14:paraId="5C10287B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Apoiar os produtores as culturas locais;</w:t>
            </w:r>
          </w:p>
          <w:p w14:paraId="72EDE37A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Cursos: Avicultura. Queimada controlada. Psicultura;</w:t>
            </w:r>
          </w:p>
          <w:p w14:paraId="2B3CB5A2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Aumentar a </w:t>
            </w:r>
            <w:r w:rsidRPr="008F2B4A">
              <w:rPr>
                <w:rFonts w:ascii="Times New Roman" w:hAnsi="Times New Roman" w:cs="Times New Roman"/>
                <w:u w:val="single"/>
              </w:rPr>
              <w:t>disponibilidade</w:t>
            </w:r>
            <w:r w:rsidRPr="007D0A26">
              <w:rPr>
                <w:rFonts w:ascii="Times New Roman" w:hAnsi="Times New Roman" w:cs="Times New Roman"/>
              </w:rPr>
              <w:t xml:space="preserve"> de Tec. de ATER;</w:t>
            </w:r>
          </w:p>
          <w:p w14:paraId="5310DA7F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Processo de capacitação para juventudes e mulheres;</w:t>
            </w:r>
          </w:p>
          <w:p w14:paraId="489B2163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58EAF4E3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44AAA53F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4282DAD0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7984DEBF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48CCD258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61392232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5876A209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73797D9E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025CB859" w14:textId="06392B4A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9B6862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Ampliar e f</w:t>
            </w:r>
            <w:r w:rsidRPr="009B6862">
              <w:rPr>
                <w:rFonts w:ascii="Times New Roman" w:hAnsi="Times New Roman" w:cs="Times New Roman"/>
              </w:rPr>
              <w:t xml:space="preserve">ortalecer a implementação de </w:t>
            </w:r>
            <w:r>
              <w:rPr>
                <w:rFonts w:ascii="Times New Roman" w:hAnsi="Times New Roman" w:cs="Times New Roman"/>
              </w:rPr>
              <w:t>A</w:t>
            </w:r>
            <w:r w:rsidRPr="009B6862">
              <w:rPr>
                <w:rFonts w:ascii="Times New Roman" w:hAnsi="Times New Roman" w:cs="Times New Roman"/>
              </w:rPr>
              <w:t>ss</w:t>
            </w:r>
            <w:r w:rsidR="002028C5">
              <w:rPr>
                <w:rFonts w:ascii="Times New Roman" w:hAnsi="Times New Roman" w:cs="Times New Roman"/>
              </w:rPr>
              <w:t>essoria</w:t>
            </w:r>
            <w:r w:rsidRPr="009B686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T</w:t>
            </w:r>
            <w:r w:rsidRPr="009B6862">
              <w:rPr>
                <w:rFonts w:ascii="Times New Roman" w:hAnsi="Times New Roman" w:cs="Times New Roman"/>
              </w:rPr>
              <w:t xml:space="preserve">écnica e </w:t>
            </w:r>
            <w:r>
              <w:rPr>
                <w:rFonts w:ascii="Times New Roman" w:hAnsi="Times New Roman" w:cs="Times New Roman"/>
              </w:rPr>
              <w:t>E</w:t>
            </w:r>
            <w:r w:rsidRPr="009B6862">
              <w:rPr>
                <w:rFonts w:ascii="Times New Roman" w:hAnsi="Times New Roman" w:cs="Times New Roman"/>
              </w:rPr>
              <w:t xml:space="preserve">xtensão </w:t>
            </w:r>
            <w:r>
              <w:rPr>
                <w:rFonts w:ascii="Times New Roman" w:hAnsi="Times New Roman" w:cs="Times New Roman"/>
              </w:rPr>
              <w:t>R</w:t>
            </w:r>
            <w:r w:rsidRPr="009B6862">
              <w:rPr>
                <w:rFonts w:ascii="Times New Roman" w:hAnsi="Times New Roman" w:cs="Times New Roman"/>
              </w:rPr>
              <w:t xml:space="preserve">ural </w:t>
            </w:r>
            <w:r w:rsidRPr="008F2B4A">
              <w:rPr>
                <w:rFonts w:ascii="Times New Roman" w:hAnsi="Times New Roman" w:cs="Times New Roman"/>
                <w:u w:val="single"/>
              </w:rPr>
              <w:t>Agroecológica</w:t>
            </w:r>
            <w:r w:rsidRPr="009B6862">
              <w:rPr>
                <w:rFonts w:ascii="Times New Roman" w:hAnsi="Times New Roman" w:cs="Times New Roman"/>
              </w:rPr>
              <w:t xml:space="preserve"> no </w:t>
            </w:r>
            <w:r>
              <w:rPr>
                <w:rFonts w:ascii="Times New Roman" w:hAnsi="Times New Roman" w:cs="Times New Roman"/>
              </w:rPr>
              <w:t>município</w:t>
            </w:r>
            <w:r w:rsidRPr="009B686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</w:tcPr>
          <w:p w14:paraId="3AF27C0A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0421AD95" w14:textId="2FE8474D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Promover processo formativo de ATER agroecológica, fomentando as parcerias com as instituições que atuam no município; </w:t>
            </w:r>
          </w:p>
          <w:p w14:paraId="1B0CCD33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5528ED7A" w14:textId="09E861A1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Criar Política Municipal de agroecologia, fomentando a Assistência Técnica de base agroecológica; </w:t>
            </w:r>
          </w:p>
          <w:p w14:paraId="1E2B33E5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7A72921C" w14:textId="0D29C5F5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Promover o incentivo </w:t>
            </w:r>
            <w:r w:rsidR="0082116D">
              <w:rPr>
                <w:rFonts w:ascii="Times New Roman" w:hAnsi="Times New Roman" w:cs="Times New Roman"/>
              </w:rPr>
              <w:t>de assistência</w:t>
            </w:r>
            <w:r>
              <w:rPr>
                <w:rFonts w:ascii="Times New Roman" w:hAnsi="Times New Roman" w:cs="Times New Roman"/>
              </w:rPr>
              <w:t xml:space="preserve"> técnica e extensão rural agroecológica em parcerias </w:t>
            </w:r>
            <w:r>
              <w:rPr>
                <w:rFonts w:ascii="Times New Roman" w:hAnsi="Times New Roman" w:cs="Times New Roman"/>
              </w:rPr>
              <w:lastRenderedPageBreak/>
              <w:t>com órgãos governamentais e da sociedade civil atuantes no município;</w:t>
            </w:r>
          </w:p>
          <w:p w14:paraId="185C25AC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2BC16468" w14:textId="710892A3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Promover processo de ATER para grupo específicos, juventudes, mulheres e comunidades tradicionais.</w:t>
            </w:r>
          </w:p>
          <w:p w14:paraId="69960854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3A18D898" w14:textId="4F2B9AAF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3C72E5">
              <w:rPr>
                <w:rFonts w:ascii="Times New Roman" w:hAnsi="Times New Roman" w:cs="Times New Roman"/>
                <w:color w:val="FF0000"/>
              </w:rPr>
              <w:t xml:space="preserve">Obs. Trocar </w:t>
            </w:r>
            <w:r>
              <w:rPr>
                <w:rFonts w:ascii="Times New Roman" w:hAnsi="Times New Roman" w:cs="Times New Roman"/>
                <w:color w:val="FF0000"/>
              </w:rPr>
              <w:t xml:space="preserve">Assistência </w:t>
            </w:r>
            <w:r w:rsidRPr="003C72E5">
              <w:rPr>
                <w:rFonts w:ascii="Times New Roman" w:hAnsi="Times New Roman" w:cs="Times New Roman"/>
                <w:color w:val="FF0000"/>
              </w:rPr>
              <w:t>por Assessoria</w:t>
            </w:r>
          </w:p>
        </w:tc>
        <w:tc>
          <w:tcPr>
            <w:tcW w:w="2127" w:type="dxa"/>
          </w:tcPr>
          <w:p w14:paraId="10B493AE" w14:textId="77777777" w:rsidR="00662C18" w:rsidRPr="0034600D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34600D">
              <w:rPr>
                <w:rFonts w:ascii="Times New Roman" w:hAnsi="Times New Roman" w:cs="Times New Roman"/>
              </w:rPr>
              <w:lastRenderedPageBreak/>
              <w:t>1.</w:t>
            </w:r>
            <w:r>
              <w:rPr>
                <w:rFonts w:ascii="Times New Roman" w:hAnsi="Times New Roman" w:cs="Times New Roman"/>
              </w:rPr>
              <w:t xml:space="preserve">1. </w:t>
            </w:r>
            <w:r w:rsidRPr="0034600D">
              <w:rPr>
                <w:rFonts w:ascii="Times New Roman" w:hAnsi="Times New Roman" w:cs="Times New Roman"/>
              </w:rPr>
              <w:t>Fomentar as parcerias com as instituições que atuam no município.</w:t>
            </w:r>
          </w:p>
          <w:p w14:paraId="7A922451" w14:textId="77777777" w:rsidR="00662C18" w:rsidRDefault="00662C18" w:rsidP="00662C18"/>
          <w:p w14:paraId="53883AC6" w14:textId="77777777" w:rsidR="00662C18" w:rsidRDefault="00662C18" w:rsidP="00662C18">
            <w:r>
              <w:t>2.1. Elaboração de um Projeto de Lei a ser aprovado pela Câmara</w:t>
            </w:r>
          </w:p>
          <w:p w14:paraId="2C43A7CE" w14:textId="77777777" w:rsidR="00662C18" w:rsidRDefault="00662C18" w:rsidP="00662C18"/>
          <w:p w14:paraId="3A895690" w14:textId="77777777" w:rsidR="00662C18" w:rsidRDefault="00662C18" w:rsidP="00662C18">
            <w:r>
              <w:t>3.1. Fazer parcerias com órgãos governamentais e da sociedade civil atuantes no município.</w:t>
            </w:r>
          </w:p>
          <w:p w14:paraId="41CAAC27" w14:textId="77777777" w:rsidR="00662C18" w:rsidRDefault="00662C18" w:rsidP="00662C18"/>
          <w:p w14:paraId="2511E1AD" w14:textId="173B25D8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t>4.1. Realizar parcerias com os grupos citados, identificando os atores envolvidos.</w:t>
            </w:r>
          </w:p>
        </w:tc>
        <w:tc>
          <w:tcPr>
            <w:tcW w:w="1768" w:type="dxa"/>
          </w:tcPr>
          <w:p w14:paraId="2AA3160A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B1D05" w:rsidRPr="007D0A26" w14:paraId="2542C9C1" w14:textId="11D5C0D6" w:rsidTr="00BB1D05">
        <w:tc>
          <w:tcPr>
            <w:tcW w:w="1750" w:type="dxa"/>
          </w:tcPr>
          <w:p w14:paraId="5AAFE1DA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18. Controle e restrições de atividades que geram impactos negativos</w:t>
            </w:r>
          </w:p>
        </w:tc>
        <w:tc>
          <w:tcPr>
            <w:tcW w:w="2078" w:type="dxa"/>
          </w:tcPr>
          <w:p w14:paraId="28784C00" w14:textId="77777777" w:rsidR="00662C18" w:rsidRPr="00AF4C7C" w:rsidRDefault="00662C18" w:rsidP="00662C1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AF4C7C">
              <w:rPr>
                <w:rFonts w:ascii="Times New Roman" w:hAnsi="Times New Roman" w:cs="Times New Roman"/>
                <w:color w:val="FF0000"/>
              </w:rPr>
              <w:t>- Feiras livres agroecológicas;</w:t>
            </w:r>
          </w:p>
          <w:p w14:paraId="2A0873BE" w14:textId="77777777" w:rsidR="00662C18" w:rsidRPr="00AF4C7C" w:rsidRDefault="00662C18" w:rsidP="00662C1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AF4C7C">
              <w:rPr>
                <w:rFonts w:ascii="Times New Roman" w:hAnsi="Times New Roman" w:cs="Times New Roman"/>
                <w:color w:val="FF0000"/>
              </w:rPr>
              <w:t>- Associações/comunidades conscientes que proibiram as queimadas;</w:t>
            </w:r>
          </w:p>
          <w:p w14:paraId="214D0E67" w14:textId="77777777" w:rsidR="00662C18" w:rsidRPr="00AF4C7C" w:rsidRDefault="00662C18" w:rsidP="00662C1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AF4C7C">
              <w:rPr>
                <w:rFonts w:ascii="Times New Roman" w:hAnsi="Times New Roman" w:cs="Times New Roman"/>
                <w:color w:val="FF0000"/>
              </w:rPr>
              <w:t>- Fiscalização do IMMI sobre crimes ambientais;</w:t>
            </w:r>
          </w:p>
          <w:p w14:paraId="242E38BF" w14:textId="77777777" w:rsidR="00662C18" w:rsidRPr="00AF4C7C" w:rsidRDefault="00662C18" w:rsidP="00662C1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409" w:type="dxa"/>
          </w:tcPr>
          <w:p w14:paraId="1C43BB20" w14:textId="77777777" w:rsidR="00662C18" w:rsidRPr="00AF4C7C" w:rsidRDefault="00662C18" w:rsidP="00662C1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AF4C7C">
              <w:rPr>
                <w:rFonts w:ascii="Times New Roman" w:hAnsi="Times New Roman" w:cs="Times New Roman"/>
                <w:color w:val="FF0000"/>
              </w:rPr>
              <w:t>- Controle, proibição e fiscalização da extração de materiais (areia e argila);</w:t>
            </w:r>
          </w:p>
          <w:p w14:paraId="6D6E75E4" w14:textId="77777777" w:rsidR="00662C18" w:rsidRPr="00AF4C7C" w:rsidRDefault="00662C18" w:rsidP="00662C1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AF4C7C">
              <w:rPr>
                <w:rFonts w:ascii="Times New Roman" w:hAnsi="Times New Roman" w:cs="Times New Roman"/>
                <w:color w:val="FF0000"/>
              </w:rPr>
              <w:t>- Controle e proibição do plantio de sementes transgênicas;</w:t>
            </w:r>
          </w:p>
          <w:p w14:paraId="41AD9FAB" w14:textId="77777777" w:rsidR="00662C18" w:rsidRPr="00AF4C7C" w:rsidRDefault="00662C18" w:rsidP="00662C1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AF4C7C">
              <w:rPr>
                <w:rFonts w:ascii="Times New Roman" w:hAnsi="Times New Roman" w:cs="Times New Roman"/>
                <w:color w:val="FF0000"/>
              </w:rPr>
              <w:t>- Fiscalização das outorgas de água na perfuração de poços;</w:t>
            </w:r>
          </w:p>
          <w:p w14:paraId="2B6AA7A8" w14:textId="77777777" w:rsidR="00662C18" w:rsidRPr="00AF4C7C" w:rsidRDefault="00662C18" w:rsidP="00662C1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AF4C7C">
              <w:rPr>
                <w:rFonts w:ascii="Times New Roman" w:hAnsi="Times New Roman" w:cs="Times New Roman"/>
                <w:color w:val="FF0000"/>
              </w:rPr>
              <w:t>- Lei e fiscalização no uso de agrotóxicos;</w:t>
            </w:r>
          </w:p>
          <w:p w14:paraId="3CD33611" w14:textId="5C40EE3C" w:rsidR="00662C18" w:rsidRPr="00AF4C7C" w:rsidRDefault="00662C18" w:rsidP="00662C1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AF4C7C">
              <w:rPr>
                <w:rFonts w:ascii="Times New Roman" w:hAnsi="Times New Roman" w:cs="Times New Roman"/>
                <w:color w:val="FF0000"/>
                <w:highlight w:val="yellow"/>
              </w:rPr>
              <w:lastRenderedPageBreak/>
              <w:t>- Unidade de Conservação;</w:t>
            </w:r>
          </w:p>
        </w:tc>
        <w:tc>
          <w:tcPr>
            <w:tcW w:w="2410" w:type="dxa"/>
          </w:tcPr>
          <w:p w14:paraId="610A976D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6E600E68" w14:textId="12AE17F0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3BD91E9D" w14:textId="1378515E" w:rsidR="00662C18" w:rsidRPr="0050416C" w:rsidRDefault="00662C18" w:rsidP="00662C18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14:paraId="09D63EF2" w14:textId="7B397B70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67417A5C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0DCE06F1" w14:textId="6EA519CC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Estabelecer estratégias de controle, e restrições dos crimes ambientais em parcerias com os órgãos competentes e organizações da sociedade civil.</w:t>
            </w:r>
          </w:p>
        </w:tc>
        <w:tc>
          <w:tcPr>
            <w:tcW w:w="1559" w:type="dxa"/>
          </w:tcPr>
          <w:p w14:paraId="0C4F7FCC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Fortalecer canais de denúncias de atividades que geram impactos negativos; </w:t>
            </w:r>
          </w:p>
          <w:p w14:paraId="60E66B35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02ABAFA4" w14:textId="3B091479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Promover ações de sensibilização que visem a redução de </w:t>
            </w:r>
            <w:r>
              <w:rPr>
                <w:rFonts w:ascii="Times New Roman" w:hAnsi="Times New Roman" w:cs="Times New Roman"/>
              </w:rPr>
              <w:lastRenderedPageBreak/>
              <w:t xml:space="preserve">atividades que gerem impactos negativos para o meio ambiente, tais como: </w:t>
            </w:r>
            <w:r w:rsidRPr="007D0A26">
              <w:rPr>
                <w:rFonts w:ascii="Times New Roman" w:hAnsi="Times New Roman" w:cs="Times New Roman"/>
              </w:rPr>
              <w:t>extração de m</w:t>
            </w:r>
            <w:r>
              <w:rPr>
                <w:rFonts w:ascii="Times New Roman" w:hAnsi="Times New Roman" w:cs="Times New Roman"/>
              </w:rPr>
              <w:t xml:space="preserve">inerais </w:t>
            </w:r>
            <w:r w:rsidRPr="007D0A26">
              <w:rPr>
                <w:rFonts w:ascii="Times New Roman" w:hAnsi="Times New Roman" w:cs="Times New Roman"/>
              </w:rPr>
              <w:t>(areia e argila)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D0A26">
              <w:rPr>
                <w:rFonts w:ascii="Times New Roman" w:hAnsi="Times New Roman" w:cs="Times New Roman"/>
              </w:rPr>
              <w:t>plantio de sementes transgênicas</w:t>
            </w:r>
            <w:r>
              <w:rPr>
                <w:rFonts w:ascii="Times New Roman" w:hAnsi="Times New Roman" w:cs="Times New Roman"/>
              </w:rPr>
              <w:t xml:space="preserve">, formas de implantação de usinas de energia eólica, </w:t>
            </w:r>
            <w:r w:rsidRPr="007D0A26">
              <w:rPr>
                <w:rFonts w:ascii="Times New Roman" w:hAnsi="Times New Roman" w:cs="Times New Roman"/>
              </w:rPr>
              <w:t>perfuração de poços</w:t>
            </w:r>
            <w:r>
              <w:rPr>
                <w:rFonts w:ascii="Times New Roman" w:hAnsi="Times New Roman" w:cs="Times New Roman"/>
              </w:rPr>
              <w:t xml:space="preserve"> e uso de agrotóxicos.</w:t>
            </w:r>
          </w:p>
          <w:p w14:paraId="0F7DE2D3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33ECFA15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5327827E" w14:textId="169BFE08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642284">
              <w:rPr>
                <w:rFonts w:ascii="Times New Roman" w:hAnsi="Times New Roman" w:cs="Times New Roman"/>
              </w:rPr>
              <w:lastRenderedPageBreak/>
              <w:t>1.</w:t>
            </w:r>
            <w:r>
              <w:rPr>
                <w:rFonts w:ascii="Times New Roman" w:hAnsi="Times New Roman" w:cs="Times New Roman"/>
              </w:rPr>
              <w:t xml:space="preserve">1. </w:t>
            </w:r>
            <w:r w:rsidRPr="00642284">
              <w:rPr>
                <w:rFonts w:ascii="Times New Roman" w:hAnsi="Times New Roman" w:cs="Times New Roman"/>
              </w:rPr>
              <w:t>Ampliação dos canais de denuncia através de redes sociais e novos anexos dos órgãos fiscalizadores.</w:t>
            </w:r>
          </w:p>
          <w:p w14:paraId="796D2AF5" w14:textId="77777777" w:rsidR="0082116D" w:rsidRPr="00642284" w:rsidRDefault="0082116D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1B761D6E" w14:textId="77777777" w:rsidR="00662C18" w:rsidRDefault="00662C18" w:rsidP="00662C18">
            <w:pPr>
              <w:jc w:val="both"/>
            </w:pPr>
            <w:r>
              <w:t>2.1. Realização de campanhas de educação ambiental nas escolas e comunidades.</w:t>
            </w:r>
          </w:p>
          <w:p w14:paraId="3155C129" w14:textId="77777777" w:rsidR="000870C5" w:rsidRDefault="000870C5" w:rsidP="00662C18">
            <w:pPr>
              <w:jc w:val="both"/>
            </w:pPr>
          </w:p>
          <w:p w14:paraId="518C1878" w14:textId="7843525F" w:rsidR="000870C5" w:rsidRDefault="000870C5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lastRenderedPageBreak/>
              <w:t>3. Mais algum ponto?</w:t>
            </w:r>
          </w:p>
        </w:tc>
        <w:tc>
          <w:tcPr>
            <w:tcW w:w="1768" w:type="dxa"/>
          </w:tcPr>
          <w:p w14:paraId="5053946D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247715BD" w14:textId="77777777" w:rsidR="00E35C80" w:rsidRDefault="00E35C80" w:rsidP="003D2FF2">
      <w:pPr>
        <w:jc w:val="both"/>
        <w:rPr>
          <w:b/>
          <w:sz w:val="28"/>
        </w:rPr>
      </w:pPr>
    </w:p>
    <w:p w14:paraId="0789AD22" w14:textId="77777777" w:rsidR="004A21E6" w:rsidRDefault="00163C2A" w:rsidP="003D2FF2">
      <w:pPr>
        <w:jc w:val="both"/>
        <w:rPr>
          <w:b/>
          <w:sz w:val="28"/>
        </w:rPr>
      </w:pPr>
      <w:r>
        <w:rPr>
          <w:b/>
          <w:sz w:val="28"/>
        </w:rPr>
        <w:t>EIXO TEMÁTICO</w:t>
      </w:r>
      <w:r w:rsidR="004A21E6" w:rsidRPr="004A21E6">
        <w:rPr>
          <w:b/>
          <w:sz w:val="28"/>
        </w:rPr>
        <w:t xml:space="preserve"> II – INFRAESTRUTURA E RESÍDUOS SÓLIDOS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658"/>
        <w:gridCol w:w="2155"/>
        <w:gridCol w:w="2433"/>
        <w:gridCol w:w="2412"/>
        <w:gridCol w:w="1543"/>
        <w:gridCol w:w="2127"/>
        <w:gridCol w:w="1664"/>
      </w:tblGrid>
      <w:tr w:rsidR="001E202C" w:rsidRPr="007D0A26" w14:paraId="027E03E4" w14:textId="4D2A67EA" w:rsidTr="002241AD">
        <w:tc>
          <w:tcPr>
            <w:tcW w:w="165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47C3B10A" w14:textId="77777777" w:rsidR="001E202C" w:rsidRPr="0079064A" w:rsidRDefault="001E202C" w:rsidP="003D2FF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9064A">
              <w:rPr>
                <w:rFonts w:ascii="Times New Roman" w:hAnsi="Times New Roman" w:cs="Times New Roman"/>
                <w:b/>
                <w:bCs/>
              </w:rPr>
              <w:t>TEMA</w:t>
            </w:r>
          </w:p>
        </w:tc>
        <w:tc>
          <w:tcPr>
            <w:tcW w:w="215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396BB59C" w14:textId="77777777" w:rsidR="001E202C" w:rsidRPr="0079064A" w:rsidRDefault="001E202C" w:rsidP="003D2FF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9064A">
              <w:rPr>
                <w:rFonts w:ascii="Times New Roman" w:hAnsi="Times New Roman" w:cs="Times New Roman"/>
                <w:b/>
                <w:bCs/>
              </w:rPr>
              <w:t>O QUE TEMOS?</w:t>
            </w:r>
          </w:p>
        </w:tc>
        <w:tc>
          <w:tcPr>
            <w:tcW w:w="2433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7422E781" w14:textId="77777777" w:rsidR="001E202C" w:rsidRPr="0079064A" w:rsidRDefault="001E202C" w:rsidP="003D2FF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9064A">
              <w:rPr>
                <w:rFonts w:ascii="Times New Roman" w:hAnsi="Times New Roman" w:cs="Times New Roman"/>
                <w:b/>
                <w:bCs/>
              </w:rPr>
              <w:t>O QUE FALTA TER?</w:t>
            </w:r>
          </w:p>
        </w:tc>
        <w:tc>
          <w:tcPr>
            <w:tcW w:w="2412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7A1824CA" w14:textId="77777777" w:rsidR="001E202C" w:rsidRDefault="001E202C" w:rsidP="003D2FF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OBJETIVOS ESTRATÉGICOS</w:t>
            </w:r>
          </w:p>
          <w:p w14:paraId="0B484D00" w14:textId="77777777" w:rsidR="001E202C" w:rsidRPr="0079064A" w:rsidRDefault="001E202C" w:rsidP="003D2FF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 O QUE SE QUER?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6FBEB6F7" w14:textId="77777777" w:rsidR="001E202C" w:rsidRPr="0079064A" w:rsidRDefault="001E202C" w:rsidP="003D2FF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DIRETRIZES PRIORITÁRIAS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66D33BE9" w14:textId="44F0B6C8" w:rsidR="001E202C" w:rsidRDefault="001E202C" w:rsidP="003D2FF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AÇÕES</w:t>
            </w:r>
          </w:p>
        </w:tc>
        <w:tc>
          <w:tcPr>
            <w:tcW w:w="1664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6AA51088" w14:textId="77777777" w:rsidR="001E202C" w:rsidRDefault="001E202C" w:rsidP="001E202C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PRIORIDADES </w:t>
            </w:r>
          </w:p>
          <w:p w14:paraId="59782A57" w14:textId="77777777" w:rsidR="001E202C" w:rsidRDefault="001E202C" w:rsidP="001E202C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ALTA</w:t>
            </w:r>
          </w:p>
          <w:p w14:paraId="71FD42E3" w14:textId="77777777" w:rsidR="001E202C" w:rsidRDefault="001E202C" w:rsidP="001E202C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MEDIA </w:t>
            </w:r>
          </w:p>
          <w:p w14:paraId="6EE15578" w14:textId="1574B433" w:rsidR="001E202C" w:rsidRPr="001E202C" w:rsidRDefault="001E202C" w:rsidP="001E202C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E202C">
              <w:rPr>
                <w:rFonts w:ascii="Times New Roman" w:hAnsi="Times New Roman" w:cs="Times New Roman"/>
                <w:b/>
                <w:bCs/>
              </w:rPr>
              <w:t>BAIXA</w:t>
            </w:r>
          </w:p>
        </w:tc>
      </w:tr>
      <w:tr w:rsidR="0069359E" w:rsidRPr="007D0A26" w14:paraId="2BBF38F5" w14:textId="6905BFB1" w:rsidTr="002241AD">
        <w:tc>
          <w:tcPr>
            <w:tcW w:w="1658" w:type="dxa"/>
          </w:tcPr>
          <w:p w14:paraId="3767F382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11. Resíduos sólidos e compostagem</w:t>
            </w:r>
          </w:p>
        </w:tc>
        <w:tc>
          <w:tcPr>
            <w:tcW w:w="2155" w:type="dxa"/>
          </w:tcPr>
          <w:p w14:paraId="29F5861E" w14:textId="3F2A02FF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Experiência</w:t>
            </w:r>
            <w:r>
              <w:rPr>
                <w:rFonts w:ascii="Times New Roman" w:hAnsi="Times New Roman" w:cs="Times New Roman"/>
              </w:rPr>
              <w:t>s</w:t>
            </w:r>
            <w:r w:rsidRPr="007D0A26">
              <w:rPr>
                <w:rFonts w:ascii="Times New Roman" w:hAnsi="Times New Roman" w:cs="Times New Roman"/>
              </w:rPr>
              <w:t xml:space="preserve"> com compostagem;</w:t>
            </w:r>
          </w:p>
          <w:p w14:paraId="4B26E6BE" w14:textId="1AEA33ED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Certificação A3P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7D0A26">
              <w:rPr>
                <w:rFonts w:ascii="Times New Roman" w:hAnsi="Times New Roman" w:cs="Times New Roman"/>
              </w:rPr>
              <w:t>agenda ambiental na gestão pública</w:t>
            </w:r>
            <w:r>
              <w:rPr>
                <w:rFonts w:ascii="Times New Roman" w:hAnsi="Times New Roman" w:cs="Times New Roman"/>
              </w:rPr>
              <w:t>)</w:t>
            </w:r>
            <w:r w:rsidRPr="007D0A26">
              <w:rPr>
                <w:rFonts w:ascii="Times New Roman" w:hAnsi="Times New Roman" w:cs="Times New Roman"/>
              </w:rPr>
              <w:t>;</w:t>
            </w:r>
          </w:p>
          <w:p w14:paraId="2E6EE98E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Reutilização de madeira para grades de proteção;</w:t>
            </w:r>
          </w:p>
          <w:p w14:paraId="7002C0F4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Destinação e </w:t>
            </w:r>
            <w:proofErr w:type="spellStart"/>
            <w:r w:rsidRPr="007D0A26">
              <w:rPr>
                <w:rFonts w:ascii="Times New Roman" w:hAnsi="Times New Roman" w:cs="Times New Roman"/>
              </w:rPr>
              <w:t>ponto</w:t>
            </w:r>
            <w:proofErr w:type="spellEnd"/>
            <w:r w:rsidRPr="007D0A26">
              <w:rPr>
                <w:rFonts w:ascii="Times New Roman" w:hAnsi="Times New Roman" w:cs="Times New Roman"/>
              </w:rPr>
              <w:t xml:space="preserve"> de coleta de lâmpadas e pilhas;</w:t>
            </w:r>
          </w:p>
          <w:p w14:paraId="34B13EB6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Destinação adequada do óleo de cozinha;</w:t>
            </w:r>
          </w:p>
          <w:p w14:paraId="0EBF9F84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Limpeza da orla de Itapipoca 2ª edição;</w:t>
            </w:r>
          </w:p>
          <w:p w14:paraId="685744CC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33" w:type="dxa"/>
          </w:tcPr>
          <w:p w14:paraId="76F728A3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</w:t>
            </w:r>
            <w:r w:rsidRPr="00E06D3E">
              <w:rPr>
                <w:rFonts w:ascii="Times New Roman" w:hAnsi="Times New Roman" w:cs="Times New Roman"/>
                <w:highlight w:val="yellow"/>
              </w:rPr>
              <w:t>Política municipal de resíduos sólidos;</w:t>
            </w:r>
          </w:p>
          <w:p w14:paraId="02DEEFF4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Aterros sanitários;</w:t>
            </w:r>
          </w:p>
          <w:p w14:paraId="3DA80522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Campanhas e ações educativas;</w:t>
            </w:r>
          </w:p>
          <w:p w14:paraId="71D9CA9C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Expandir coleta de resíduos para todas as comunidades;</w:t>
            </w:r>
          </w:p>
          <w:p w14:paraId="4B3EAAAC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Coleta seletiva;</w:t>
            </w:r>
          </w:p>
          <w:p w14:paraId="3E2666D2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Usina de reciclagem;</w:t>
            </w:r>
          </w:p>
          <w:p w14:paraId="62435410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Produção de compostagem nas escolas;</w:t>
            </w:r>
          </w:p>
          <w:p w14:paraId="4BFCD87B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Cooperativas de catadores;</w:t>
            </w:r>
          </w:p>
          <w:p w14:paraId="3E09CB63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Implementar programa de saneamento ambiental;</w:t>
            </w:r>
          </w:p>
          <w:p w14:paraId="18CC739A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Implantar uma usina de compostagem.</w:t>
            </w:r>
          </w:p>
        </w:tc>
        <w:tc>
          <w:tcPr>
            <w:tcW w:w="2412" w:type="dxa"/>
          </w:tcPr>
          <w:p w14:paraId="3D39BDF8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</w:p>
          <w:p w14:paraId="1BBB0062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</w:p>
          <w:p w14:paraId="5A4B3F24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</w:p>
          <w:p w14:paraId="778706C3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Criar melhores condições de vida para a população, estruturando o descarte correto dos resíduos sólidos, lei </w:t>
            </w:r>
            <w:r w:rsidRPr="00BE615E">
              <w:rPr>
                <w:rFonts w:ascii="Times New Roman" w:hAnsi="Times New Roman" w:cs="Times New Roman"/>
                <w:color w:val="FF0000"/>
              </w:rPr>
              <w:t xml:space="preserve">034/2010 </w:t>
            </w:r>
            <w:r>
              <w:rPr>
                <w:rFonts w:ascii="Times New Roman" w:hAnsi="Times New Roman" w:cs="Times New Roman"/>
              </w:rPr>
              <w:t>de resíduos sólidos.</w:t>
            </w:r>
          </w:p>
          <w:p w14:paraId="411BD96F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</w:p>
          <w:p w14:paraId="7C2DFA2B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BE615E">
              <w:rPr>
                <w:rFonts w:ascii="Times New Roman" w:hAnsi="Times New Roman" w:cs="Times New Roman"/>
                <w:i/>
                <w:iCs/>
              </w:rPr>
              <w:t xml:space="preserve">Verificar leis </w:t>
            </w:r>
          </w:p>
          <w:p w14:paraId="767B9E3A" w14:textId="4C1C7E81" w:rsidR="0069359E" w:rsidRPr="00BE615E" w:rsidRDefault="0069359E" w:rsidP="0069359E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 w:rsidRPr="00BE615E">
              <w:rPr>
                <w:rFonts w:ascii="Times New Roman" w:hAnsi="Times New Roman" w:cs="Times New Roman"/>
                <w:i/>
                <w:iCs/>
              </w:rPr>
              <w:t>( federal</w:t>
            </w:r>
            <w:proofErr w:type="gramEnd"/>
            <w:r w:rsidRPr="00BE615E">
              <w:rPr>
                <w:rFonts w:ascii="Times New Roman" w:hAnsi="Times New Roman" w:cs="Times New Roman"/>
                <w:i/>
                <w:iCs/>
              </w:rPr>
              <w:t>)</w:t>
            </w:r>
          </w:p>
        </w:tc>
        <w:tc>
          <w:tcPr>
            <w:tcW w:w="1543" w:type="dxa"/>
          </w:tcPr>
          <w:p w14:paraId="7F721B9D" w14:textId="50D59147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Informar a população</w:t>
            </w:r>
            <w:r w:rsidR="000F6EB1">
              <w:rPr>
                <w:rFonts w:ascii="Times New Roman" w:hAnsi="Times New Roman" w:cs="Times New Roman"/>
              </w:rPr>
              <w:t xml:space="preserve"> sobre a</w:t>
            </w:r>
            <w:r>
              <w:rPr>
                <w:rFonts w:ascii="Times New Roman" w:hAnsi="Times New Roman" w:cs="Times New Roman"/>
              </w:rPr>
              <w:t xml:space="preserve"> melhor destinação dos resíduos sólidos e seus impactos na natureza e saúde humana.</w:t>
            </w:r>
          </w:p>
          <w:p w14:paraId="7E53EEA0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</w:p>
          <w:p w14:paraId="579A62AD" w14:textId="6516C490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Ampliação das coletas em todas as comunidades. </w:t>
            </w:r>
          </w:p>
          <w:p w14:paraId="15EEAAC0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</w:p>
          <w:p w14:paraId="58C85E70" w14:textId="644F62BD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Incrementas as compostagens orgânicas no município.</w:t>
            </w:r>
          </w:p>
          <w:p w14:paraId="548BDABB" w14:textId="145318E5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</w:p>
          <w:p w14:paraId="52EEBE51" w14:textId="33283C9C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Universalizar estratégias de coleta seletiva no município;</w:t>
            </w:r>
          </w:p>
          <w:p w14:paraId="0CE7DD88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</w:p>
          <w:p w14:paraId="19DBD57E" w14:textId="0AE345A0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Fortalecer os grupos de catadores no Município.</w:t>
            </w:r>
          </w:p>
          <w:p w14:paraId="4BF2C44B" w14:textId="3B6161CA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</w:p>
          <w:p w14:paraId="21F1557B" w14:textId="3672616C" w:rsidR="0069359E" w:rsidRPr="00BE615E" w:rsidRDefault="0069359E" w:rsidP="0069359E">
            <w:pPr>
              <w:jc w:val="both"/>
              <w:rPr>
                <w:rFonts w:ascii="Times New Roman" w:hAnsi="Times New Roman" w:cs="Times New Roman"/>
                <w:i/>
                <w:iCs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9F3D95">
              <w:rPr>
                <w:rFonts w:ascii="Times New Roman" w:hAnsi="Times New Roman" w:cs="Times New Roman"/>
                <w:i/>
                <w:iCs/>
                <w:color w:val="FF0000"/>
                <w:highlight w:val="yellow"/>
              </w:rPr>
              <w:t xml:space="preserve">Verificar a situação do </w:t>
            </w:r>
            <w:r w:rsidRPr="009F3D95">
              <w:rPr>
                <w:rFonts w:ascii="Times New Roman" w:hAnsi="Times New Roman" w:cs="Times New Roman"/>
                <w:i/>
                <w:iCs/>
                <w:color w:val="FF0000"/>
                <w:highlight w:val="yellow"/>
              </w:rPr>
              <w:lastRenderedPageBreak/>
              <w:t>aterro sanitário municipal</w:t>
            </w:r>
          </w:p>
          <w:p w14:paraId="2199FE58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715C87E3" w14:textId="77777777" w:rsidR="0069359E" w:rsidRPr="00417AF7" w:rsidRDefault="0069359E" w:rsidP="0069359E">
            <w:pPr>
              <w:jc w:val="both"/>
              <w:rPr>
                <w:rFonts w:ascii="Times New Roman" w:hAnsi="Times New Roman" w:cs="Times New Roman"/>
                <w:color w:val="ED7D31" w:themeColor="accent2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</w:t>
            </w:r>
            <w:r w:rsidRPr="00417AF7">
              <w:rPr>
                <w:rFonts w:ascii="Times New Roman" w:hAnsi="Times New Roman" w:cs="Times New Roman"/>
                <w:color w:val="00B050"/>
              </w:rPr>
              <w:t>Realizar uma campanha de conscientização de coleta seletiva de resíduos sólidos</w:t>
            </w:r>
            <w:r w:rsidRPr="00417AF7">
              <w:rPr>
                <w:rFonts w:ascii="Times New Roman" w:hAnsi="Times New Roman" w:cs="Times New Roman"/>
                <w:color w:val="ED7D31" w:themeColor="accent2"/>
              </w:rPr>
              <w:t xml:space="preserve">. </w:t>
            </w:r>
          </w:p>
          <w:p w14:paraId="05D604A8" w14:textId="77777777" w:rsidR="0069359E" w:rsidRPr="00417AF7" w:rsidRDefault="0069359E" w:rsidP="0069359E">
            <w:pPr>
              <w:jc w:val="both"/>
              <w:rPr>
                <w:rFonts w:ascii="Times New Roman" w:hAnsi="Times New Roman" w:cs="Times New Roman"/>
                <w:color w:val="ED7D31" w:themeColor="accent2"/>
              </w:rPr>
            </w:pPr>
            <w:r w:rsidRPr="00417AF7">
              <w:rPr>
                <w:rFonts w:ascii="Times New Roman" w:hAnsi="Times New Roman" w:cs="Times New Roman"/>
                <w:color w:val="ED7D31" w:themeColor="accent2"/>
              </w:rPr>
              <w:t xml:space="preserve">- Realizar coleta de resíduos sólidos nas comunidades aonde ainda não existem essa prática. </w:t>
            </w:r>
          </w:p>
          <w:p w14:paraId="7E7D57CD" w14:textId="2772B6CA" w:rsidR="0069359E" w:rsidRPr="00B40F81" w:rsidRDefault="0069359E" w:rsidP="0069359E">
            <w:pPr>
              <w:jc w:val="both"/>
              <w:rPr>
                <w:rFonts w:ascii="Times New Roman" w:hAnsi="Times New Roman" w:cs="Times New Roman"/>
                <w:color w:val="ED7D31" w:themeColor="accent2"/>
              </w:rPr>
            </w:pPr>
            <w:r>
              <w:rPr>
                <w:rFonts w:ascii="Times New Roman" w:hAnsi="Times New Roman" w:cs="Times New Roman"/>
              </w:rPr>
              <w:t xml:space="preserve">-  </w:t>
            </w:r>
            <w:r w:rsidRPr="00B40F81">
              <w:rPr>
                <w:rFonts w:ascii="Times New Roman" w:hAnsi="Times New Roman" w:cs="Times New Roman"/>
                <w:color w:val="0070C0"/>
              </w:rPr>
              <w:t>Desenvolver práticas de compostagem orgânica</w:t>
            </w:r>
            <w:r w:rsidR="000F6EB1">
              <w:rPr>
                <w:rFonts w:ascii="Times New Roman" w:hAnsi="Times New Roman" w:cs="Times New Roman"/>
                <w:color w:val="0070C0"/>
              </w:rPr>
              <w:t xml:space="preserve"> e agroecológica</w:t>
            </w:r>
            <w:r w:rsidRPr="00B40F81">
              <w:rPr>
                <w:rFonts w:ascii="Times New Roman" w:hAnsi="Times New Roman" w:cs="Times New Roman"/>
                <w:color w:val="0070C0"/>
              </w:rPr>
              <w:t>.</w:t>
            </w:r>
          </w:p>
          <w:p w14:paraId="299E4B36" w14:textId="77777777" w:rsidR="0069359E" w:rsidRPr="00B40F81" w:rsidRDefault="0069359E" w:rsidP="0069359E">
            <w:pPr>
              <w:jc w:val="both"/>
              <w:rPr>
                <w:rFonts w:ascii="Times New Roman" w:hAnsi="Times New Roman" w:cs="Times New Roman"/>
                <w:color w:val="C00000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B40F81">
              <w:rPr>
                <w:rFonts w:ascii="Times New Roman" w:hAnsi="Times New Roman" w:cs="Times New Roman"/>
                <w:color w:val="C00000"/>
              </w:rPr>
              <w:t>Capacitar e oferecer condições estruturais aos catadores para a coleta dos resíduos sólidos.</w:t>
            </w:r>
          </w:p>
          <w:p w14:paraId="4BD785BE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14:paraId="38B81449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B050"/>
              </w:rPr>
            </w:pPr>
            <w:r w:rsidRPr="00417AF7">
              <w:rPr>
                <w:rFonts w:ascii="Times New Roman" w:hAnsi="Times New Roman" w:cs="Times New Roman"/>
                <w:color w:val="00B050"/>
              </w:rPr>
              <w:t>Prioridade 1</w:t>
            </w:r>
          </w:p>
          <w:p w14:paraId="08EEFACE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B050"/>
              </w:rPr>
            </w:pPr>
          </w:p>
          <w:p w14:paraId="531872D9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B050"/>
              </w:rPr>
            </w:pPr>
          </w:p>
          <w:p w14:paraId="6BFAC9A5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B050"/>
              </w:rPr>
            </w:pPr>
          </w:p>
          <w:p w14:paraId="0F169E7A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B050"/>
              </w:rPr>
            </w:pPr>
          </w:p>
          <w:p w14:paraId="71CA7892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B050"/>
              </w:rPr>
            </w:pPr>
          </w:p>
          <w:p w14:paraId="7F807976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B050"/>
              </w:rPr>
            </w:pPr>
          </w:p>
          <w:p w14:paraId="7EC0B0F4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ED7D31" w:themeColor="accent2"/>
              </w:rPr>
            </w:pPr>
            <w:r w:rsidRPr="00B40F81">
              <w:rPr>
                <w:rFonts w:ascii="Times New Roman" w:hAnsi="Times New Roman" w:cs="Times New Roman"/>
                <w:color w:val="ED7D31" w:themeColor="accent2"/>
              </w:rPr>
              <w:t>Prioridade 2</w:t>
            </w:r>
          </w:p>
          <w:p w14:paraId="4151820B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ED7D31" w:themeColor="accent2"/>
              </w:rPr>
            </w:pPr>
          </w:p>
          <w:p w14:paraId="6EF6AE25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ED7D31" w:themeColor="accent2"/>
              </w:rPr>
            </w:pPr>
          </w:p>
          <w:p w14:paraId="0883AC98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ED7D31" w:themeColor="accent2"/>
              </w:rPr>
            </w:pPr>
          </w:p>
          <w:p w14:paraId="3E80ED1B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ED7D31" w:themeColor="accent2"/>
              </w:rPr>
            </w:pPr>
          </w:p>
          <w:p w14:paraId="7314ECE3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ED7D31" w:themeColor="accent2"/>
              </w:rPr>
            </w:pPr>
          </w:p>
          <w:p w14:paraId="04D0B6A1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ED7D31" w:themeColor="accent2"/>
              </w:rPr>
            </w:pPr>
          </w:p>
          <w:p w14:paraId="55FB0332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ED7D31" w:themeColor="accent2"/>
              </w:rPr>
            </w:pPr>
          </w:p>
          <w:p w14:paraId="19B684A9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70C0"/>
              </w:rPr>
            </w:pPr>
            <w:r w:rsidRPr="00B40F81">
              <w:rPr>
                <w:rFonts w:ascii="Times New Roman" w:hAnsi="Times New Roman" w:cs="Times New Roman"/>
                <w:color w:val="0070C0"/>
              </w:rPr>
              <w:t>Prioridade 2</w:t>
            </w:r>
          </w:p>
          <w:p w14:paraId="0A0C05AA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70C0"/>
              </w:rPr>
            </w:pPr>
          </w:p>
          <w:p w14:paraId="0A41FC10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70C0"/>
              </w:rPr>
            </w:pPr>
          </w:p>
          <w:p w14:paraId="206FB939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70C0"/>
              </w:rPr>
            </w:pPr>
          </w:p>
          <w:p w14:paraId="79217727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C00000"/>
              </w:rPr>
            </w:pPr>
            <w:r w:rsidRPr="00B40F81">
              <w:rPr>
                <w:rFonts w:ascii="Times New Roman" w:hAnsi="Times New Roman" w:cs="Times New Roman"/>
                <w:color w:val="C00000"/>
              </w:rPr>
              <w:t>Prioridade 2</w:t>
            </w:r>
          </w:p>
          <w:p w14:paraId="13E4FCE5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C00000"/>
              </w:rPr>
            </w:pPr>
          </w:p>
          <w:p w14:paraId="52C69C0E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C00000"/>
              </w:rPr>
            </w:pPr>
          </w:p>
          <w:p w14:paraId="285DAE23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C00000"/>
              </w:rPr>
            </w:pPr>
          </w:p>
          <w:p w14:paraId="2CEE4185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C00000"/>
              </w:rPr>
            </w:pPr>
          </w:p>
          <w:p w14:paraId="4B5445C3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C00000"/>
              </w:rPr>
            </w:pPr>
          </w:p>
          <w:p w14:paraId="7B051763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C00000"/>
              </w:rPr>
            </w:pPr>
          </w:p>
          <w:p w14:paraId="1C97E8E8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9359E" w:rsidRPr="007D0A26" w14:paraId="490668D7" w14:textId="7A82117F" w:rsidTr="002241AD">
        <w:tc>
          <w:tcPr>
            <w:tcW w:w="1658" w:type="dxa"/>
            <w:tcBorders>
              <w:bottom w:val="single" w:sz="4" w:space="0" w:color="auto"/>
            </w:tcBorders>
          </w:tcPr>
          <w:p w14:paraId="61F8D150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3. Infraestrutura nas áreas rurais.</w:t>
            </w:r>
          </w:p>
        </w:tc>
        <w:tc>
          <w:tcPr>
            <w:tcW w:w="2155" w:type="dxa"/>
            <w:tcBorders>
              <w:bottom w:val="single" w:sz="4" w:space="0" w:color="auto"/>
            </w:tcBorders>
          </w:tcPr>
          <w:p w14:paraId="2182E0C0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Acesso à energia elétrica;</w:t>
            </w:r>
          </w:p>
          <w:p w14:paraId="34F4F4CD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Universalização de água (Cisternas nas Escolas);</w:t>
            </w:r>
          </w:p>
          <w:p w14:paraId="34602827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Acesso à telefonia móvel;</w:t>
            </w:r>
          </w:p>
          <w:p w14:paraId="67F1252D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Cisternas de 2ª água, cerca de 800;</w:t>
            </w:r>
          </w:p>
          <w:p w14:paraId="292C145A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Escolas no campo;</w:t>
            </w:r>
          </w:p>
          <w:p w14:paraId="1B1594D8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Novas estradas rurais através de programas municipais;</w:t>
            </w:r>
          </w:p>
          <w:p w14:paraId="25FBD546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Cisternas de 1ª água, cerca de 1.200;</w:t>
            </w:r>
          </w:p>
          <w:p w14:paraId="493197C0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Transporte escolar;</w:t>
            </w:r>
          </w:p>
          <w:p w14:paraId="0E9778DE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Reuso de águas cinzas, cerca de 40;</w:t>
            </w:r>
          </w:p>
          <w:p w14:paraId="6404A780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PSF;</w:t>
            </w:r>
          </w:p>
          <w:p w14:paraId="219AC4F3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Internet rural;</w:t>
            </w:r>
          </w:p>
          <w:p w14:paraId="498263E3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Projeto Campo Bom;</w:t>
            </w:r>
          </w:p>
          <w:p w14:paraId="2A3ECB7D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- 04 biodigestores;</w:t>
            </w: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14:paraId="461153F3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Sistemas de abastecimento de águas nos distritos;</w:t>
            </w:r>
          </w:p>
          <w:p w14:paraId="21CE6D71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Coleta de resíduos sólidos;</w:t>
            </w:r>
          </w:p>
          <w:p w14:paraId="07494B91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Transporte público sede para zona rural;</w:t>
            </w:r>
          </w:p>
          <w:p w14:paraId="21E4A00B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Abertura de novas estradas vicinais;</w:t>
            </w:r>
          </w:p>
          <w:p w14:paraId="5ADC7978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Tratamento de esgoto;</w:t>
            </w:r>
          </w:p>
          <w:p w14:paraId="572CE8A1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Ampliação dos transportes escolares;</w:t>
            </w:r>
          </w:p>
          <w:p w14:paraId="70E541E0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Farmácia pública;</w:t>
            </w:r>
          </w:p>
          <w:p w14:paraId="261D22F7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Ampliação das equipes multidisciplinares “médico”;</w:t>
            </w:r>
          </w:p>
          <w:p w14:paraId="46D3297C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Investimento tecnológicos;</w:t>
            </w:r>
          </w:p>
          <w:p w14:paraId="2DEB4607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Ampliação do acesso à internet;</w:t>
            </w:r>
          </w:p>
          <w:p w14:paraId="35EA3510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Falta investimento e ampliação em tecnologias sociais;</w:t>
            </w:r>
          </w:p>
          <w:p w14:paraId="75027B54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Construção de bueiros nas estradas;</w:t>
            </w:r>
          </w:p>
        </w:tc>
        <w:tc>
          <w:tcPr>
            <w:tcW w:w="2412" w:type="dxa"/>
            <w:tcBorders>
              <w:bottom w:val="single" w:sz="4" w:space="0" w:color="auto"/>
            </w:tcBorders>
          </w:tcPr>
          <w:p w14:paraId="44463DA7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</w:p>
          <w:p w14:paraId="12E0F46A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</w:p>
          <w:p w14:paraId="2850695F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</w:p>
          <w:p w14:paraId="5327D106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</w:p>
          <w:p w14:paraId="7B424185" w14:textId="12C7D88F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Melhorar e ampliar as condições de infraestrutura dos distritos/comunidades;</w:t>
            </w:r>
          </w:p>
          <w:p w14:paraId="37D87CD5" w14:textId="77777777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tcBorders>
              <w:bottom w:val="single" w:sz="4" w:space="0" w:color="auto"/>
            </w:tcBorders>
          </w:tcPr>
          <w:p w14:paraId="0739D86A" w14:textId="540276E8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Ampliar e conservar a malha viária do município;</w:t>
            </w:r>
          </w:p>
          <w:p w14:paraId="7934177B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</w:p>
          <w:p w14:paraId="51301699" w14:textId="5504A997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Viabilizar melhores condições de transportes escolares.</w:t>
            </w:r>
          </w:p>
          <w:p w14:paraId="06F89A49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</w:p>
          <w:p w14:paraId="3CDFDF59" w14:textId="11D28344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Ampliar e melhorar as condições de comunicação e acesso </w:t>
            </w:r>
            <w:proofErr w:type="spellStart"/>
            <w:r>
              <w:rPr>
                <w:rFonts w:ascii="Times New Roman" w:hAnsi="Times New Roman" w:cs="Times New Roman"/>
              </w:rPr>
              <w:t>a</w:t>
            </w:r>
            <w:proofErr w:type="spellEnd"/>
            <w:r>
              <w:rPr>
                <w:rFonts w:ascii="Times New Roman" w:hAnsi="Times New Roman" w:cs="Times New Roman"/>
              </w:rPr>
              <w:t xml:space="preserve"> internet.</w:t>
            </w:r>
          </w:p>
          <w:p w14:paraId="6EB2B289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</w:p>
          <w:p w14:paraId="73882528" w14:textId="4B56E00E" w:rsidR="0069359E" w:rsidRPr="007D0A26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Ampliação das tecnologias sociais de convivência com o semiárido;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33C66815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482201">
              <w:rPr>
                <w:rFonts w:ascii="Times New Roman" w:hAnsi="Times New Roman" w:cs="Times New Roman"/>
                <w:color w:val="FFC000"/>
              </w:rPr>
              <w:t xml:space="preserve">Realizar trabalho de terra </w:t>
            </w:r>
            <w:proofErr w:type="spellStart"/>
            <w:r w:rsidRPr="00482201">
              <w:rPr>
                <w:rFonts w:ascii="Times New Roman" w:hAnsi="Times New Roman" w:cs="Times New Roman"/>
                <w:color w:val="FFC000"/>
              </w:rPr>
              <w:t>planagem</w:t>
            </w:r>
            <w:proofErr w:type="spellEnd"/>
            <w:r w:rsidRPr="00482201">
              <w:rPr>
                <w:rFonts w:ascii="Times New Roman" w:hAnsi="Times New Roman" w:cs="Times New Roman"/>
                <w:color w:val="FFC000"/>
              </w:rPr>
              <w:t xml:space="preserve"> no sertão e praia e calçamento na serra, melhorando o acesso as comunidades.</w:t>
            </w:r>
          </w:p>
          <w:p w14:paraId="5D93CE82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</w:p>
          <w:p w14:paraId="0A664C1D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</w:p>
          <w:p w14:paraId="1182A3D1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482201">
              <w:rPr>
                <w:rFonts w:ascii="Times New Roman" w:hAnsi="Times New Roman" w:cs="Times New Roman"/>
                <w:color w:val="0070C0"/>
              </w:rPr>
              <w:t>Criar condições de segurança aos alunos da zona rural no transporte escolar.</w:t>
            </w:r>
          </w:p>
          <w:p w14:paraId="5BD35401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</w:p>
          <w:p w14:paraId="554A845A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482201">
              <w:rPr>
                <w:rFonts w:ascii="Times New Roman" w:hAnsi="Times New Roman" w:cs="Times New Roman"/>
                <w:color w:val="0070C0"/>
              </w:rPr>
              <w:t>Garantir acesso gratuito de internet nas comunidades.</w:t>
            </w:r>
          </w:p>
          <w:p w14:paraId="26C4504E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</w:p>
          <w:p w14:paraId="5449917B" w14:textId="77777777" w:rsidR="0069359E" w:rsidRPr="00482201" w:rsidRDefault="0069359E" w:rsidP="0069359E">
            <w:pPr>
              <w:jc w:val="both"/>
              <w:rPr>
                <w:rFonts w:ascii="Times New Roman" w:hAnsi="Times New Roman" w:cs="Times New Roman"/>
                <w:color w:val="00B050"/>
              </w:rPr>
            </w:pPr>
            <w:r w:rsidRPr="00482201">
              <w:rPr>
                <w:rFonts w:ascii="Times New Roman" w:hAnsi="Times New Roman" w:cs="Times New Roman"/>
                <w:color w:val="00B050"/>
              </w:rPr>
              <w:t>Construir mais tecnologias sociais de convivência com o semiárido nas comunidades rurais.</w:t>
            </w:r>
          </w:p>
          <w:p w14:paraId="255F1106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</w:p>
          <w:p w14:paraId="664174ED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  <w:tcBorders>
              <w:bottom w:val="single" w:sz="4" w:space="0" w:color="auto"/>
            </w:tcBorders>
          </w:tcPr>
          <w:p w14:paraId="4B1CD7E3" w14:textId="77777777" w:rsidR="0069359E" w:rsidRPr="00482201" w:rsidRDefault="0069359E" w:rsidP="0069359E">
            <w:pPr>
              <w:jc w:val="both"/>
              <w:rPr>
                <w:rFonts w:ascii="Times New Roman" w:hAnsi="Times New Roman" w:cs="Times New Roman"/>
                <w:color w:val="FFC000"/>
              </w:rPr>
            </w:pPr>
            <w:r w:rsidRPr="00482201">
              <w:rPr>
                <w:rFonts w:ascii="Times New Roman" w:hAnsi="Times New Roman" w:cs="Times New Roman"/>
                <w:color w:val="FFC000"/>
              </w:rPr>
              <w:t>Prioridade 1</w:t>
            </w:r>
          </w:p>
          <w:p w14:paraId="2C930EF6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B050"/>
              </w:rPr>
            </w:pPr>
          </w:p>
          <w:p w14:paraId="20B1B1A3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B050"/>
              </w:rPr>
            </w:pPr>
          </w:p>
          <w:p w14:paraId="5BF86B84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B050"/>
              </w:rPr>
            </w:pPr>
          </w:p>
          <w:p w14:paraId="644194B9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B050"/>
              </w:rPr>
            </w:pPr>
          </w:p>
          <w:p w14:paraId="42F35B04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B050"/>
              </w:rPr>
            </w:pPr>
          </w:p>
          <w:p w14:paraId="0CF7922E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B050"/>
              </w:rPr>
            </w:pPr>
          </w:p>
          <w:p w14:paraId="10AFAD81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B050"/>
              </w:rPr>
            </w:pPr>
          </w:p>
          <w:p w14:paraId="3E9FE995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B050"/>
              </w:rPr>
            </w:pPr>
          </w:p>
          <w:p w14:paraId="17D0CA0E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B050"/>
              </w:rPr>
            </w:pPr>
          </w:p>
          <w:p w14:paraId="3FE43528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B050"/>
              </w:rPr>
            </w:pPr>
          </w:p>
          <w:p w14:paraId="30D8109B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B050"/>
              </w:rPr>
            </w:pPr>
          </w:p>
          <w:p w14:paraId="6C01D250" w14:textId="77777777" w:rsidR="0069359E" w:rsidRPr="00482201" w:rsidRDefault="0069359E" w:rsidP="0069359E">
            <w:pPr>
              <w:jc w:val="both"/>
              <w:rPr>
                <w:rFonts w:ascii="Times New Roman" w:hAnsi="Times New Roman" w:cs="Times New Roman"/>
                <w:color w:val="0070C0"/>
              </w:rPr>
            </w:pPr>
            <w:r w:rsidRPr="00482201">
              <w:rPr>
                <w:rFonts w:ascii="Times New Roman" w:hAnsi="Times New Roman" w:cs="Times New Roman"/>
                <w:color w:val="0070C0"/>
              </w:rPr>
              <w:t xml:space="preserve">Prioridade </w:t>
            </w:r>
            <w:r>
              <w:rPr>
                <w:rFonts w:ascii="Times New Roman" w:hAnsi="Times New Roman" w:cs="Times New Roman"/>
                <w:color w:val="0070C0"/>
              </w:rPr>
              <w:t>2</w:t>
            </w:r>
          </w:p>
          <w:p w14:paraId="1CEE3642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B050"/>
              </w:rPr>
            </w:pPr>
          </w:p>
          <w:p w14:paraId="79A44ABB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B050"/>
              </w:rPr>
            </w:pPr>
          </w:p>
          <w:p w14:paraId="2ED3D016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B050"/>
              </w:rPr>
            </w:pPr>
          </w:p>
          <w:p w14:paraId="0EE2A20E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B050"/>
              </w:rPr>
            </w:pPr>
          </w:p>
          <w:p w14:paraId="276FA032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B050"/>
              </w:rPr>
            </w:pPr>
          </w:p>
          <w:p w14:paraId="00615EFB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B050"/>
              </w:rPr>
            </w:pPr>
          </w:p>
          <w:p w14:paraId="32857B3B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B050"/>
              </w:rPr>
            </w:pPr>
          </w:p>
          <w:p w14:paraId="45D55B2E" w14:textId="77777777" w:rsidR="0069359E" w:rsidRPr="00482201" w:rsidRDefault="0069359E" w:rsidP="0069359E">
            <w:pPr>
              <w:jc w:val="both"/>
              <w:rPr>
                <w:rFonts w:ascii="Times New Roman" w:hAnsi="Times New Roman" w:cs="Times New Roman"/>
                <w:color w:val="0070C0"/>
              </w:rPr>
            </w:pPr>
            <w:r w:rsidRPr="00482201">
              <w:rPr>
                <w:rFonts w:ascii="Times New Roman" w:hAnsi="Times New Roman" w:cs="Times New Roman"/>
                <w:color w:val="0070C0"/>
              </w:rPr>
              <w:t>Prioridade 2</w:t>
            </w:r>
          </w:p>
          <w:p w14:paraId="2517C649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B050"/>
              </w:rPr>
            </w:pPr>
          </w:p>
          <w:p w14:paraId="1C1E9871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B050"/>
              </w:rPr>
            </w:pPr>
          </w:p>
          <w:p w14:paraId="5CCAEA2F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B050"/>
              </w:rPr>
            </w:pPr>
          </w:p>
          <w:p w14:paraId="6F8703AF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color w:val="00B050"/>
              </w:rPr>
            </w:pPr>
          </w:p>
          <w:p w14:paraId="6AE61D0F" w14:textId="29A53F05" w:rsidR="0069359E" w:rsidRDefault="0069359E" w:rsidP="006935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B050"/>
              </w:rPr>
              <w:t>Prioridade 1</w:t>
            </w:r>
          </w:p>
        </w:tc>
      </w:tr>
      <w:tr w:rsidR="0069359E" w:rsidRPr="004A21E6" w14:paraId="7165E181" w14:textId="12C1065E" w:rsidTr="002241AD">
        <w:tc>
          <w:tcPr>
            <w:tcW w:w="10201" w:type="dxa"/>
            <w:gridSpan w:val="5"/>
            <w:tcBorders>
              <w:left w:val="nil"/>
              <w:right w:val="nil"/>
            </w:tcBorders>
          </w:tcPr>
          <w:p w14:paraId="15F0DCF2" w14:textId="77777777" w:rsidR="0069359E" w:rsidRDefault="0069359E" w:rsidP="0069359E">
            <w:pPr>
              <w:jc w:val="both"/>
              <w:rPr>
                <w:b/>
                <w:sz w:val="28"/>
              </w:rPr>
            </w:pPr>
          </w:p>
          <w:p w14:paraId="5458E569" w14:textId="5D61B7F0" w:rsidR="0069359E" w:rsidRPr="004A21E6" w:rsidRDefault="0069359E" w:rsidP="0069359E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 xml:space="preserve">EIXO </w:t>
            </w:r>
            <w:proofErr w:type="gramStart"/>
            <w:r>
              <w:rPr>
                <w:b/>
                <w:sz w:val="28"/>
              </w:rPr>
              <w:t>TEMÁTICO</w:t>
            </w:r>
            <w:r w:rsidRPr="004A21E6">
              <w:rPr>
                <w:b/>
                <w:sz w:val="28"/>
              </w:rPr>
              <w:t xml:space="preserve">  I</w:t>
            </w:r>
            <w:r>
              <w:rPr>
                <w:b/>
                <w:sz w:val="28"/>
              </w:rPr>
              <w:t>II</w:t>
            </w:r>
            <w:proofErr w:type="gramEnd"/>
            <w:r w:rsidRPr="004A21E6">
              <w:rPr>
                <w:b/>
                <w:sz w:val="28"/>
              </w:rPr>
              <w:t xml:space="preserve"> – </w:t>
            </w:r>
            <w:r>
              <w:rPr>
                <w:b/>
                <w:sz w:val="28"/>
              </w:rPr>
              <w:t>POVOS E COMUNIDADES TRADICIONAIS E VALORIZAÇÃO DA CULTURA</w:t>
            </w:r>
          </w:p>
        </w:tc>
        <w:tc>
          <w:tcPr>
            <w:tcW w:w="2127" w:type="dxa"/>
            <w:tcBorders>
              <w:left w:val="nil"/>
              <w:right w:val="nil"/>
            </w:tcBorders>
          </w:tcPr>
          <w:p w14:paraId="37CC7E07" w14:textId="77777777" w:rsidR="0069359E" w:rsidRDefault="0069359E" w:rsidP="0069359E">
            <w:pPr>
              <w:jc w:val="both"/>
              <w:rPr>
                <w:b/>
                <w:sz w:val="28"/>
              </w:rPr>
            </w:pPr>
          </w:p>
        </w:tc>
        <w:tc>
          <w:tcPr>
            <w:tcW w:w="1664" w:type="dxa"/>
            <w:tcBorders>
              <w:left w:val="nil"/>
              <w:right w:val="nil"/>
            </w:tcBorders>
          </w:tcPr>
          <w:p w14:paraId="121E0244" w14:textId="77777777" w:rsidR="0069359E" w:rsidRDefault="0069359E" w:rsidP="0069359E">
            <w:pPr>
              <w:jc w:val="both"/>
              <w:rPr>
                <w:b/>
                <w:sz w:val="28"/>
              </w:rPr>
            </w:pPr>
          </w:p>
        </w:tc>
      </w:tr>
      <w:tr w:rsidR="0069359E" w:rsidRPr="007D0A26" w14:paraId="188C0E02" w14:textId="076C8E86" w:rsidTr="002241AD">
        <w:tc>
          <w:tcPr>
            <w:tcW w:w="165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C89156F" w14:textId="77777777" w:rsidR="0069359E" w:rsidRPr="0079064A" w:rsidRDefault="0069359E" w:rsidP="0069359E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9064A">
              <w:rPr>
                <w:rFonts w:ascii="Times New Roman" w:hAnsi="Times New Roman" w:cs="Times New Roman"/>
                <w:b/>
                <w:bCs/>
              </w:rPr>
              <w:t>TEMA</w:t>
            </w:r>
          </w:p>
        </w:tc>
        <w:tc>
          <w:tcPr>
            <w:tcW w:w="215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62084207" w14:textId="77777777" w:rsidR="0069359E" w:rsidRPr="0079064A" w:rsidRDefault="0069359E" w:rsidP="0069359E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9064A">
              <w:rPr>
                <w:rFonts w:ascii="Times New Roman" w:hAnsi="Times New Roman" w:cs="Times New Roman"/>
                <w:b/>
                <w:bCs/>
              </w:rPr>
              <w:t>O QUE TEMOS?</w:t>
            </w:r>
          </w:p>
        </w:tc>
        <w:tc>
          <w:tcPr>
            <w:tcW w:w="2433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71D9E660" w14:textId="77777777" w:rsidR="0069359E" w:rsidRPr="0079064A" w:rsidRDefault="0069359E" w:rsidP="0069359E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9064A">
              <w:rPr>
                <w:rFonts w:ascii="Times New Roman" w:hAnsi="Times New Roman" w:cs="Times New Roman"/>
                <w:b/>
                <w:bCs/>
              </w:rPr>
              <w:t>O QUE FALTA TER?</w:t>
            </w:r>
          </w:p>
        </w:tc>
        <w:tc>
          <w:tcPr>
            <w:tcW w:w="2412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4F67D6ED" w14:textId="77777777" w:rsidR="0069359E" w:rsidRDefault="0069359E" w:rsidP="0069359E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OBJETIVOS ESTRATÉGICOS</w:t>
            </w:r>
          </w:p>
          <w:p w14:paraId="5DAD2B38" w14:textId="77777777" w:rsidR="0069359E" w:rsidRPr="0079064A" w:rsidRDefault="0069359E" w:rsidP="0069359E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 O QUE SE QUER?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575FFD7A" w14:textId="77777777" w:rsidR="0069359E" w:rsidRPr="0079064A" w:rsidRDefault="0069359E" w:rsidP="0069359E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DIRETRIZES PRIORITÁRIAS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12FFEF1F" w14:textId="420FCD19" w:rsidR="0069359E" w:rsidRDefault="0069359E" w:rsidP="0069359E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AÇÕES</w:t>
            </w:r>
          </w:p>
        </w:tc>
        <w:tc>
          <w:tcPr>
            <w:tcW w:w="1664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39FCB9B5" w14:textId="77777777" w:rsidR="0069359E" w:rsidRPr="001E202C" w:rsidRDefault="0069359E" w:rsidP="0069359E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E202C">
              <w:rPr>
                <w:rFonts w:ascii="Times New Roman" w:hAnsi="Times New Roman" w:cs="Times New Roman"/>
                <w:b/>
                <w:bCs/>
              </w:rPr>
              <w:t xml:space="preserve">PRIORIDADES </w:t>
            </w:r>
          </w:p>
          <w:p w14:paraId="2F6D309E" w14:textId="77777777" w:rsidR="0069359E" w:rsidRPr="001E202C" w:rsidRDefault="0069359E" w:rsidP="0069359E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E202C">
              <w:rPr>
                <w:rFonts w:ascii="Times New Roman" w:hAnsi="Times New Roman" w:cs="Times New Roman"/>
                <w:b/>
                <w:bCs/>
              </w:rPr>
              <w:t>1-</w:t>
            </w:r>
            <w:r w:rsidRPr="001E202C">
              <w:rPr>
                <w:rFonts w:ascii="Times New Roman" w:hAnsi="Times New Roman" w:cs="Times New Roman"/>
                <w:b/>
                <w:bCs/>
              </w:rPr>
              <w:tab/>
              <w:t>ALTA</w:t>
            </w:r>
          </w:p>
          <w:p w14:paraId="0AEEEB67" w14:textId="77777777" w:rsidR="0069359E" w:rsidRPr="001E202C" w:rsidRDefault="0069359E" w:rsidP="0069359E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E202C">
              <w:rPr>
                <w:rFonts w:ascii="Times New Roman" w:hAnsi="Times New Roman" w:cs="Times New Roman"/>
                <w:b/>
                <w:bCs/>
              </w:rPr>
              <w:t>2-</w:t>
            </w:r>
            <w:r w:rsidRPr="001E202C">
              <w:rPr>
                <w:rFonts w:ascii="Times New Roman" w:hAnsi="Times New Roman" w:cs="Times New Roman"/>
                <w:b/>
                <w:bCs/>
              </w:rPr>
              <w:tab/>
              <w:t xml:space="preserve">MEDIA </w:t>
            </w:r>
          </w:p>
          <w:p w14:paraId="6AA44EB8" w14:textId="53861900" w:rsidR="0069359E" w:rsidRDefault="0069359E" w:rsidP="0069359E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3 - </w:t>
            </w:r>
            <w:r w:rsidRPr="001E202C">
              <w:rPr>
                <w:rFonts w:ascii="Times New Roman" w:hAnsi="Times New Roman" w:cs="Times New Roman"/>
                <w:b/>
                <w:bCs/>
              </w:rPr>
              <w:t>BAIXA</w:t>
            </w:r>
          </w:p>
        </w:tc>
      </w:tr>
      <w:tr w:rsidR="00662C18" w:rsidRPr="007D0A26" w14:paraId="4046608B" w14:textId="2881C89D" w:rsidTr="002241AD">
        <w:tc>
          <w:tcPr>
            <w:tcW w:w="1658" w:type="dxa"/>
          </w:tcPr>
          <w:p w14:paraId="500230A7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9. Cultura</w:t>
            </w:r>
          </w:p>
        </w:tc>
        <w:tc>
          <w:tcPr>
            <w:tcW w:w="2155" w:type="dxa"/>
          </w:tcPr>
          <w:p w14:paraId="7F114CE8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Cultura indígena preservada e suas manifestações e festejos;</w:t>
            </w:r>
          </w:p>
          <w:p w14:paraId="55C0631B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4D34E1">
              <w:rPr>
                <w:rFonts w:ascii="Times New Roman" w:hAnsi="Times New Roman" w:cs="Times New Roman"/>
                <w:highlight w:val="yellow"/>
              </w:rPr>
              <w:t>- Culturas populares tradicionais</w:t>
            </w:r>
            <w:r w:rsidRPr="007D0A26">
              <w:rPr>
                <w:rFonts w:ascii="Times New Roman" w:hAnsi="Times New Roman" w:cs="Times New Roman"/>
              </w:rPr>
              <w:t xml:space="preserve"> (reisados, dramas, São Gonçalo, Juninas);</w:t>
            </w:r>
          </w:p>
          <w:p w14:paraId="50A6E257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Culturas de matrizes africanas; capoeira, povos de terreiro, maracatu;</w:t>
            </w:r>
          </w:p>
          <w:p w14:paraId="2D461426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Cultura quilombola resistente;</w:t>
            </w:r>
          </w:p>
          <w:p w14:paraId="747FC8E6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Pontos de cultura: Recanto dos encantados, Galpão da CENA;</w:t>
            </w:r>
          </w:p>
          <w:p w14:paraId="654B0A40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Patrimônio histórico: arqueologia e paleontologia;</w:t>
            </w:r>
          </w:p>
          <w:p w14:paraId="0AD52C45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Manifestações artísticas culturais: </w:t>
            </w:r>
            <w:r w:rsidRPr="007D0A26">
              <w:rPr>
                <w:rFonts w:ascii="Times New Roman" w:hAnsi="Times New Roman" w:cs="Times New Roman"/>
              </w:rPr>
              <w:lastRenderedPageBreak/>
              <w:t>Cias, grupos, coletivos;</w:t>
            </w:r>
          </w:p>
          <w:p w14:paraId="2F0FFF93" w14:textId="77777777" w:rsidR="00662C18" w:rsidRPr="004D34E1" w:rsidRDefault="00662C18" w:rsidP="00662C18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4D34E1">
              <w:rPr>
                <w:rFonts w:ascii="Times New Roman" w:hAnsi="Times New Roman" w:cs="Times New Roman"/>
                <w:highlight w:val="yellow"/>
              </w:rPr>
              <w:t>- Cultura alimentar: feiras, grupos de beneficiamentos, culinária tradicional;</w:t>
            </w:r>
          </w:p>
          <w:p w14:paraId="13CC8033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4D34E1">
              <w:rPr>
                <w:rFonts w:ascii="Times New Roman" w:hAnsi="Times New Roman" w:cs="Times New Roman"/>
                <w:highlight w:val="yellow"/>
              </w:rPr>
              <w:t>- Conselho Municipal de Política Cultural</w:t>
            </w:r>
            <w:r w:rsidRPr="007D0A26">
              <w:rPr>
                <w:rFonts w:ascii="Times New Roman" w:hAnsi="Times New Roman" w:cs="Times New Roman"/>
              </w:rPr>
              <w:t xml:space="preserve"> (CMPC);</w:t>
            </w:r>
          </w:p>
        </w:tc>
        <w:tc>
          <w:tcPr>
            <w:tcW w:w="2433" w:type="dxa"/>
          </w:tcPr>
          <w:p w14:paraId="275ED72E" w14:textId="77777777" w:rsidR="00662C18" w:rsidRPr="004D34E1" w:rsidRDefault="00662C18" w:rsidP="00662C18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4D34E1">
              <w:rPr>
                <w:rFonts w:ascii="Times New Roman" w:hAnsi="Times New Roman" w:cs="Times New Roman"/>
                <w:highlight w:val="yellow"/>
              </w:rPr>
              <w:lastRenderedPageBreak/>
              <w:t>- Fortalecimento de culturas de matriz africana;</w:t>
            </w:r>
          </w:p>
          <w:p w14:paraId="7C71D174" w14:textId="77EECFE9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4D34E1">
              <w:rPr>
                <w:rFonts w:ascii="Times New Roman" w:hAnsi="Times New Roman" w:cs="Times New Roman"/>
                <w:highlight w:val="yellow"/>
              </w:rPr>
              <w:t>- Incentivo à</w:t>
            </w:r>
            <w:r>
              <w:rPr>
                <w:rFonts w:ascii="Times New Roman" w:hAnsi="Times New Roman" w:cs="Times New Roman"/>
                <w:highlight w:val="yellow"/>
              </w:rPr>
              <w:t>s</w:t>
            </w:r>
            <w:r w:rsidRPr="004D34E1">
              <w:rPr>
                <w:rFonts w:ascii="Times New Roman" w:hAnsi="Times New Roman" w:cs="Times New Roman"/>
                <w:highlight w:val="yellow"/>
              </w:rPr>
              <w:t xml:space="preserve"> festa</w:t>
            </w:r>
            <w:r>
              <w:rPr>
                <w:rFonts w:ascii="Times New Roman" w:hAnsi="Times New Roman" w:cs="Times New Roman"/>
                <w:highlight w:val="yellow"/>
              </w:rPr>
              <w:t>s</w:t>
            </w:r>
            <w:r w:rsidRPr="004D34E1">
              <w:rPr>
                <w:rFonts w:ascii="Times New Roman" w:hAnsi="Times New Roman" w:cs="Times New Roman"/>
                <w:highlight w:val="yellow"/>
              </w:rPr>
              <w:t xml:space="preserve"> de Iemanjá;</w:t>
            </w:r>
          </w:p>
          <w:p w14:paraId="357D55DD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Teatro Municipal;</w:t>
            </w:r>
          </w:p>
          <w:p w14:paraId="2453C98B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Sede própria do MUPHI;</w:t>
            </w:r>
          </w:p>
          <w:p w14:paraId="3D678D32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Valorização aos grupos culturais existentes no campo e na cidade;</w:t>
            </w:r>
          </w:p>
          <w:p w14:paraId="48A09DBE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Visibilização de manifestações artísticas de povos tradicionais;</w:t>
            </w:r>
          </w:p>
          <w:p w14:paraId="54D04F0C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Fortalecimento do 20 de novembro (Consciência Negra) Valorização;</w:t>
            </w:r>
          </w:p>
          <w:p w14:paraId="56757512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Incentivo as festas culturais e tradicionais, povos nativos e tradicionais; </w:t>
            </w:r>
          </w:p>
        </w:tc>
        <w:tc>
          <w:tcPr>
            <w:tcW w:w="2412" w:type="dxa"/>
          </w:tcPr>
          <w:p w14:paraId="21C71702" w14:textId="0186C479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2A2C0B88" w14:textId="76C33560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39E38878" w14:textId="68F724B4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6C4807AC" w14:textId="225B3C1C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211DC3EF" w14:textId="0DF25F6D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26438389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73191B16" w14:textId="6B038809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Fortalecer e incentivar a cultura popular e dos povos e comunidades   tradicionais no campo e na cidade. </w:t>
            </w:r>
          </w:p>
          <w:p w14:paraId="25311C3F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4C0AA04E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4EB4B7E3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</w:tcPr>
          <w:p w14:paraId="1EE87C7F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2AC99960" w14:textId="6C0B52BB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Promover e dar visibilidade à cultura alimentar dos povos e comunidades tradicionais.</w:t>
            </w:r>
          </w:p>
          <w:p w14:paraId="130DB685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05FF5A5B" w14:textId="3BE6C38B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Valorizar e fomentar a cultura alimentar, em especial a segurança alimentar e nutricional no campo e na cidade;</w:t>
            </w:r>
          </w:p>
          <w:p w14:paraId="303A1533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3F4C0B96" w14:textId="53DBB6A9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Apoiar e incentivar as </w:t>
            </w:r>
            <w:r>
              <w:rPr>
                <w:rFonts w:ascii="Times New Roman" w:hAnsi="Times New Roman" w:cs="Times New Roman"/>
              </w:rPr>
              <w:lastRenderedPageBreak/>
              <w:t>festividades e expressões culturais das comunidades do campo e povos tradicionais.</w:t>
            </w:r>
          </w:p>
          <w:p w14:paraId="63654CF6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0103CE11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-05 formações em cultura alimentar, especificas para Indígena, quilombolas, povos terreiros, pescadores e assentados da reforma agrária/ campo – Programa de valorização da cultura alimentar;</w:t>
            </w:r>
          </w:p>
          <w:p w14:paraId="0A0519ED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00C051F9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Elaboração de projetos para o fortalecimento a produção e ampliação da cultura alimentar dos povos e comunidades tradicionais.</w:t>
            </w:r>
          </w:p>
          <w:p w14:paraId="6D157743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6B8D3791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-</w:t>
            </w:r>
            <w:proofErr w:type="gramStart"/>
            <w:r>
              <w:rPr>
                <w:rFonts w:ascii="Times New Roman" w:hAnsi="Times New Roman" w:cs="Times New Roman"/>
              </w:rPr>
              <w:t>01  Festival</w:t>
            </w:r>
            <w:proofErr w:type="gramEnd"/>
            <w:r>
              <w:rPr>
                <w:rFonts w:ascii="Times New Roman" w:hAnsi="Times New Roman" w:cs="Times New Roman"/>
              </w:rPr>
              <w:t xml:space="preserve"> de saberes e sabores da </w:t>
            </w:r>
            <w:r>
              <w:rPr>
                <w:rFonts w:ascii="Times New Roman" w:hAnsi="Times New Roman" w:cs="Times New Roman"/>
              </w:rPr>
              <w:lastRenderedPageBreak/>
              <w:t>cultura alimentar do município;</w:t>
            </w:r>
          </w:p>
          <w:p w14:paraId="2399AACA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5939DDA0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- 01 Festival de cultura popular com os povos e comunidades do campo e da cidade.</w:t>
            </w:r>
          </w:p>
          <w:p w14:paraId="1BF81F97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18E09CE1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Mapeamento dos grupos existentes de cultura popular no campo e na cidade, através do Mapa cultural da SECULTI </w:t>
            </w:r>
          </w:p>
          <w:p w14:paraId="7BEF1FFA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1FAABB86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 Editais específicos para cultura popular e comunidades e povos de tradicionais. </w:t>
            </w:r>
          </w:p>
          <w:p w14:paraId="73E8C756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44342F45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Apoiar as feiras agroecológicas e solidárias e consolidar como espaço de fomento e experimentação da cultura alimentar</w:t>
            </w:r>
          </w:p>
          <w:p w14:paraId="21063BD1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3D7AC555" w14:textId="07317AED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Construção da Escola de Cultura alimentar do </w:t>
            </w:r>
            <w:r>
              <w:rPr>
                <w:rFonts w:ascii="Times New Roman" w:hAnsi="Times New Roman" w:cs="Times New Roman"/>
              </w:rPr>
              <w:lastRenderedPageBreak/>
              <w:t>Município – Nível regional</w:t>
            </w:r>
          </w:p>
        </w:tc>
        <w:tc>
          <w:tcPr>
            <w:tcW w:w="1664" w:type="dxa"/>
          </w:tcPr>
          <w:p w14:paraId="104579D7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545FF93B" w14:textId="77777777" w:rsidR="00662C18" w:rsidRDefault="00662C18" w:rsidP="00662C18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 w:rsidRPr="008E67C9">
              <w:rPr>
                <w:rFonts w:ascii="Times New Roman" w:hAnsi="Times New Roman" w:cs="Times New Roman"/>
              </w:rPr>
              <w:t xml:space="preserve">-05 formações em cultura alimentar, especificas para Indígena, quilombolas, povos terreiros, pescadores e assentados da reforma agrária/ campo </w:t>
            </w:r>
            <w:r w:rsidRPr="008E67C9">
              <w:rPr>
                <w:rFonts w:ascii="Times New Roman" w:hAnsi="Times New Roman" w:cs="Times New Roman"/>
              </w:rPr>
              <w:lastRenderedPageBreak/>
              <w:t>– Programa de valorização da cultura alimentar;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( SECULTI</w:t>
            </w:r>
            <w:proofErr w:type="gramEnd"/>
            <w:r>
              <w:rPr>
                <w:rFonts w:ascii="Times New Roman" w:hAnsi="Times New Roman" w:cs="Times New Roman"/>
              </w:rPr>
              <w:t>; PARCERIA COM Movimentos agroecológicos); Escola de Gastronomia Ivens Dias Branco);</w:t>
            </w:r>
          </w:p>
          <w:p w14:paraId="00E93B42" w14:textId="77777777" w:rsidR="00662C18" w:rsidRDefault="00662C18" w:rsidP="00662C18">
            <w:pPr>
              <w:pStyle w:val="PargrafodaLista"/>
              <w:jc w:val="both"/>
              <w:rPr>
                <w:rFonts w:ascii="Times New Roman" w:hAnsi="Times New Roman" w:cs="Times New Roman"/>
              </w:rPr>
            </w:pPr>
          </w:p>
          <w:p w14:paraId="0E92F8E5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 -</w:t>
            </w:r>
            <w:proofErr w:type="gramStart"/>
            <w:r>
              <w:rPr>
                <w:rFonts w:ascii="Times New Roman" w:hAnsi="Times New Roman" w:cs="Times New Roman"/>
              </w:rPr>
              <w:t>01  Festival</w:t>
            </w:r>
            <w:proofErr w:type="gramEnd"/>
            <w:r>
              <w:rPr>
                <w:rFonts w:ascii="Times New Roman" w:hAnsi="Times New Roman" w:cs="Times New Roman"/>
              </w:rPr>
              <w:t xml:space="preserve"> de saberes e sabores da cultura alimentar do município; ( turismo; </w:t>
            </w:r>
            <w:r>
              <w:rPr>
                <w:rFonts w:ascii="Times New Roman" w:hAnsi="Times New Roman" w:cs="Times New Roman"/>
              </w:rPr>
              <w:lastRenderedPageBreak/>
              <w:t xml:space="preserve">desenvolvimento econômico, SECULTI; Rede de agricultores/as agroecológicos, indígenas, quilombolas  e </w:t>
            </w:r>
            <w:proofErr w:type="spellStart"/>
            <w:r>
              <w:rPr>
                <w:rFonts w:ascii="Times New Roman" w:hAnsi="Times New Roman" w:cs="Times New Roman"/>
              </w:rPr>
              <w:t>etc</w:t>
            </w:r>
            <w:proofErr w:type="spellEnd"/>
          </w:p>
          <w:p w14:paraId="37631939" w14:textId="77777777" w:rsidR="00662C18" w:rsidRPr="008E67C9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6FCB6F3E" w14:textId="77777777" w:rsidR="00662C18" w:rsidRPr="008E67C9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6A778346" w14:textId="77777777" w:rsidR="00662C18" w:rsidRPr="00363AAF" w:rsidRDefault="00662C18" w:rsidP="00662C18">
            <w:pPr>
              <w:pStyle w:val="PargrafodaLista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Pr="00363AAF">
              <w:rPr>
                <w:rFonts w:ascii="Times New Roman" w:hAnsi="Times New Roman" w:cs="Times New Roman"/>
              </w:rPr>
              <w:t>Construção da Escola de Cultura alimentar do Município – Nível regional</w:t>
            </w:r>
          </w:p>
          <w:p w14:paraId="05F4080C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7DE5723F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15F9F758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62C18" w:rsidRPr="007D0A26" w14:paraId="3D0A6B31" w14:textId="67DD1887" w:rsidTr="002241AD">
        <w:tc>
          <w:tcPr>
            <w:tcW w:w="1658" w:type="dxa"/>
            <w:tcBorders>
              <w:bottom w:val="single" w:sz="4" w:space="0" w:color="auto"/>
            </w:tcBorders>
          </w:tcPr>
          <w:p w14:paraId="66F292E7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5. Povos de comunidade tradicionais</w:t>
            </w:r>
          </w:p>
        </w:tc>
        <w:tc>
          <w:tcPr>
            <w:tcW w:w="2155" w:type="dxa"/>
            <w:tcBorders>
              <w:bottom w:val="single" w:sz="4" w:space="0" w:color="auto"/>
            </w:tcBorders>
          </w:tcPr>
          <w:p w14:paraId="02FAA307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Casa de farinha comunitária;</w:t>
            </w:r>
          </w:p>
          <w:p w14:paraId="644D07BA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Mini fábrica de beneficiamento de frutas;</w:t>
            </w:r>
          </w:p>
          <w:p w14:paraId="7A2E4FA6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Educação contextualizada;</w:t>
            </w:r>
          </w:p>
          <w:p w14:paraId="5DB2856B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Projetos de incentivo a agroecologia;</w:t>
            </w:r>
          </w:p>
          <w:p w14:paraId="24B54C4A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Cisternas;</w:t>
            </w:r>
          </w:p>
          <w:p w14:paraId="5A3C745E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Medicina tradicional;</w:t>
            </w:r>
          </w:p>
          <w:p w14:paraId="5C4930E9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Cultivo de algas;</w:t>
            </w:r>
          </w:p>
          <w:p w14:paraId="7EE630A9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Casa de sementes;</w:t>
            </w:r>
          </w:p>
          <w:p w14:paraId="5FE5B150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Coordenadoria de povos tradicionais em cultura/assistência SM;</w:t>
            </w:r>
          </w:p>
          <w:p w14:paraId="09D035E3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Ponto de cultura indígena;</w:t>
            </w:r>
          </w:p>
          <w:p w14:paraId="13B0078E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Escola quilombola;</w:t>
            </w: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14:paraId="631E8E01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Visibilização das casas de sementes;</w:t>
            </w:r>
          </w:p>
          <w:p w14:paraId="263A97C7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Ampliação da fábrica de beneficiamento de frutas;</w:t>
            </w:r>
          </w:p>
          <w:p w14:paraId="30DD77D9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Potencialização das vendas de produtos agroecológicos;</w:t>
            </w:r>
          </w:p>
          <w:p w14:paraId="3B4B8F68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Formação em agroecologia para comunidades tradicionais e povos de terreiro;</w:t>
            </w:r>
          </w:p>
          <w:p w14:paraId="5CC95EDF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Parcerias que viabilizem a fiscalização ambiental (Entes.);</w:t>
            </w:r>
          </w:p>
          <w:p w14:paraId="344985E7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Território (Visibilidades);</w:t>
            </w:r>
          </w:p>
          <w:p w14:paraId="03A2B02F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Concretização das políticas públicas;</w:t>
            </w:r>
          </w:p>
          <w:p w14:paraId="134DB692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Meio ambiente, saúde, educação e agroecologia;</w:t>
            </w:r>
          </w:p>
          <w:p w14:paraId="2761BB0F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Infraestrutura;</w:t>
            </w:r>
          </w:p>
        </w:tc>
        <w:tc>
          <w:tcPr>
            <w:tcW w:w="2412" w:type="dxa"/>
            <w:tcBorders>
              <w:bottom w:val="single" w:sz="4" w:space="0" w:color="auto"/>
            </w:tcBorders>
          </w:tcPr>
          <w:p w14:paraId="6B51F4E1" w14:textId="240414EC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Promover, fortalecer e visibilizar experiências de agricultores/as de comunidades e povos tradicionais na produção agroecológica, em </w:t>
            </w:r>
            <w:r>
              <w:rPr>
                <w:rFonts w:ascii="Times New Roman" w:hAnsi="Times New Roman" w:cs="Times New Roman"/>
              </w:rPr>
              <w:lastRenderedPageBreak/>
              <w:t xml:space="preserve">especial a medicina tradicional. </w:t>
            </w:r>
          </w:p>
          <w:p w14:paraId="422C520D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7C0CF065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tcBorders>
              <w:bottom w:val="single" w:sz="4" w:space="0" w:color="auto"/>
            </w:tcBorders>
          </w:tcPr>
          <w:p w14:paraId="176F5E6F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Incentivar ações e projetos de promoção a agroecologia e medicina tradicional.</w:t>
            </w:r>
          </w:p>
          <w:p w14:paraId="26869906" w14:textId="36325DA8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386A79F9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Contribuir com o monitoramento e fortalecer a luta pelo território indígena e quilombola. </w:t>
            </w:r>
          </w:p>
          <w:p w14:paraId="453FB75E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14A946B6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Apoiar monitoramento nas terras indígenas e quilombolas do município. 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665CDC70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Realizar curso de multiplicadores /as em agroecologia com os povos e comunidades tradicionais/ </w:t>
            </w:r>
            <w:proofErr w:type="spellStart"/>
            <w:r>
              <w:rPr>
                <w:rFonts w:ascii="Times New Roman" w:hAnsi="Times New Roman" w:cs="Times New Roman"/>
              </w:rPr>
              <w:t>sda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  <w:r>
              <w:rPr>
                <w:rFonts w:ascii="Times New Roman" w:hAnsi="Times New Roman" w:cs="Times New Roman"/>
              </w:rPr>
              <w:lastRenderedPageBreak/>
              <w:t>Itapipoca; secretaria de educação;</w:t>
            </w:r>
          </w:p>
          <w:p w14:paraId="138190C7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6C9BDED5" w14:textId="696C201D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Criar farmácias </w:t>
            </w:r>
            <w:proofErr w:type="gramStart"/>
            <w:r>
              <w:rPr>
                <w:rFonts w:ascii="Times New Roman" w:hAnsi="Times New Roman" w:cs="Times New Roman"/>
              </w:rPr>
              <w:t>vivas  nas</w:t>
            </w:r>
            <w:proofErr w:type="gramEnd"/>
            <w:r>
              <w:rPr>
                <w:rFonts w:ascii="Times New Roman" w:hAnsi="Times New Roman" w:cs="Times New Roman"/>
              </w:rPr>
              <w:t xml:space="preserve"> escolas e posto de saúde com parceria da secretaria de saúde; </w:t>
            </w:r>
            <w:proofErr w:type="spellStart"/>
            <w:r>
              <w:rPr>
                <w:rFonts w:ascii="Times New Roman" w:hAnsi="Times New Roman" w:cs="Times New Roman"/>
              </w:rPr>
              <w:t>sda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Itapipoca</w:t>
            </w:r>
            <w:r w:rsidR="00BE6D0A">
              <w:rPr>
                <w:rFonts w:ascii="Times New Roman" w:hAnsi="Times New Roman" w:cs="Times New Roman"/>
              </w:rPr>
              <w:t>;</w:t>
            </w:r>
          </w:p>
          <w:p w14:paraId="32C08897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1F44E266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Oficina de Medicinas tradicional com professores da rede pública de ensino – Municipal – Secretaria de educação, </w:t>
            </w:r>
            <w:proofErr w:type="spellStart"/>
            <w:r>
              <w:rPr>
                <w:rFonts w:ascii="Times New Roman" w:hAnsi="Times New Roman" w:cs="Times New Roman"/>
              </w:rPr>
              <w:t>sda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Itapipoca; </w:t>
            </w:r>
          </w:p>
          <w:p w14:paraId="30AE18DB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2ADCEDF5" w14:textId="482AF4C9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Realizar processos para criar metodologia de ensino sobre a valorização de medicina tradicional com os Mestre da Cultura e dos Saberes tradicionais.  </w:t>
            </w:r>
          </w:p>
        </w:tc>
        <w:tc>
          <w:tcPr>
            <w:tcW w:w="1664" w:type="dxa"/>
            <w:tcBorders>
              <w:bottom w:val="single" w:sz="4" w:space="0" w:color="auto"/>
            </w:tcBorders>
          </w:tcPr>
          <w:p w14:paraId="67257843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1. Realizar curso de multiplicadores /as em agroecologia com os povos e comunidades </w:t>
            </w:r>
            <w:r>
              <w:rPr>
                <w:rFonts w:ascii="Times New Roman" w:hAnsi="Times New Roman" w:cs="Times New Roman"/>
              </w:rPr>
              <w:lastRenderedPageBreak/>
              <w:t xml:space="preserve">tradicionais/ </w:t>
            </w:r>
            <w:proofErr w:type="spellStart"/>
            <w:r>
              <w:rPr>
                <w:rFonts w:ascii="Times New Roman" w:hAnsi="Times New Roman" w:cs="Times New Roman"/>
              </w:rPr>
              <w:t>sda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Itapipoca; secretaria de educação;</w:t>
            </w:r>
          </w:p>
          <w:p w14:paraId="2383A28B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0BFF802C" w14:textId="3E06AED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2- Criar farmácias </w:t>
            </w:r>
            <w:proofErr w:type="gramStart"/>
            <w:r>
              <w:rPr>
                <w:rFonts w:ascii="Times New Roman" w:hAnsi="Times New Roman" w:cs="Times New Roman"/>
              </w:rPr>
              <w:t>vivas  nas</w:t>
            </w:r>
            <w:proofErr w:type="gramEnd"/>
            <w:r>
              <w:rPr>
                <w:rFonts w:ascii="Times New Roman" w:hAnsi="Times New Roman" w:cs="Times New Roman"/>
              </w:rPr>
              <w:t xml:space="preserve"> escolas e posto de saúde com parceria da secretaria de saúde; </w:t>
            </w:r>
            <w:proofErr w:type="spellStart"/>
            <w:r>
              <w:rPr>
                <w:rFonts w:ascii="Times New Roman" w:hAnsi="Times New Roman" w:cs="Times New Roman"/>
              </w:rPr>
              <w:t>sda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Itapipoc</w:t>
            </w:r>
            <w:r w:rsidR="00BE6D0A">
              <w:rPr>
                <w:rFonts w:ascii="Times New Roman" w:hAnsi="Times New Roman" w:cs="Times New Roman"/>
              </w:rPr>
              <w:t>a;</w:t>
            </w:r>
          </w:p>
          <w:p w14:paraId="216E3B49" w14:textId="1CE51672" w:rsidR="00BE6D0A" w:rsidRDefault="00BE6D0A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1B9ACC5D" w14:textId="1C9EC110" w:rsidR="00BE6D0A" w:rsidRDefault="00BE6D0A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3 - Realizar processos para criar metodologia de ensino sobre a valorização de medicina tradicional com os Mestre da Cultura e dos Saberes tradicionais.  </w:t>
            </w:r>
          </w:p>
          <w:p w14:paraId="2802D13B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62C18" w:rsidRPr="007D0A26" w14:paraId="3948C738" w14:textId="03DBF7C7" w:rsidTr="002241AD">
        <w:tc>
          <w:tcPr>
            <w:tcW w:w="1658" w:type="dxa"/>
          </w:tcPr>
          <w:p w14:paraId="53BEFDAF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10. Comunicação</w:t>
            </w:r>
          </w:p>
        </w:tc>
        <w:tc>
          <w:tcPr>
            <w:tcW w:w="2155" w:type="dxa"/>
          </w:tcPr>
          <w:p w14:paraId="6116F5F8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Programas em rádios AM e FM (Sindicato/Cáritas);</w:t>
            </w:r>
          </w:p>
          <w:p w14:paraId="48E70B4D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 xml:space="preserve">- </w:t>
            </w:r>
            <w:proofErr w:type="spellStart"/>
            <w:r w:rsidRPr="007D0A26">
              <w:rPr>
                <w:rFonts w:ascii="Times New Roman" w:hAnsi="Times New Roman" w:cs="Times New Roman"/>
              </w:rPr>
              <w:t>Webnários</w:t>
            </w:r>
            <w:proofErr w:type="spellEnd"/>
            <w:r w:rsidRPr="007D0A26">
              <w:rPr>
                <w:rFonts w:ascii="Times New Roman" w:hAnsi="Times New Roman" w:cs="Times New Roman"/>
              </w:rPr>
              <w:t xml:space="preserve"> (Mundo </w:t>
            </w:r>
            <w:proofErr w:type="spellStart"/>
            <w:r w:rsidRPr="007D0A26">
              <w:rPr>
                <w:rFonts w:ascii="Times New Roman" w:hAnsi="Times New Roman" w:cs="Times New Roman"/>
              </w:rPr>
              <w:t>Quandu</w:t>
            </w:r>
            <w:proofErr w:type="spellEnd"/>
            <w:r w:rsidRPr="007D0A26">
              <w:rPr>
                <w:rFonts w:ascii="Times New Roman" w:hAnsi="Times New Roman" w:cs="Times New Roman"/>
              </w:rPr>
              <w:t>, Web Mídia Jovem);</w:t>
            </w:r>
          </w:p>
          <w:p w14:paraId="62A96B80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Jornais, impressos e folhetos das instituições;</w:t>
            </w:r>
          </w:p>
          <w:p w14:paraId="188E083C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Redes sociais e espaços de comunicação das instituições, comunidades e coletivos;</w:t>
            </w:r>
          </w:p>
          <w:p w14:paraId="1BDEAD81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Enfrentamento das fake </w:t>
            </w:r>
            <w:proofErr w:type="spellStart"/>
            <w:r w:rsidRPr="007D0A26">
              <w:rPr>
                <w:rFonts w:ascii="Times New Roman" w:hAnsi="Times New Roman" w:cs="Times New Roman"/>
              </w:rPr>
              <w:t>news</w:t>
            </w:r>
            <w:proofErr w:type="spellEnd"/>
            <w:r w:rsidRPr="007D0A26">
              <w:rPr>
                <w:rFonts w:ascii="Times New Roman" w:hAnsi="Times New Roman" w:cs="Times New Roman"/>
              </w:rPr>
              <w:t>;</w:t>
            </w:r>
          </w:p>
          <w:p w14:paraId="48B3012F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33" w:type="dxa"/>
          </w:tcPr>
          <w:p w14:paraId="16414151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Formação para comunicadores/as populares e multiplicadores/as em comunicação popular;</w:t>
            </w:r>
          </w:p>
          <w:p w14:paraId="607380B6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Criação de uma rádio dos povos do campo;</w:t>
            </w:r>
          </w:p>
          <w:p w14:paraId="4A1DC07A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Criação da rede de comunicadores/as populares de Itapipoca;</w:t>
            </w:r>
          </w:p>
          <w:p w14:paraId="726DD38C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Formação acessível em T.I.;</w:t>
            </w:r>
          </w:p>
          <w:p w14:paraId="7A5989C8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Formação de gestão de redes;</w:t>
            </w:r>
          </w:p>
          <w:p w14:paraId="5807BB76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Espaço na grande mídia;</w:t>
            </w:r>
          </w:p>
          <w:p w14:paraId="3BAF76CF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Dar visibilidade nas principais mídias aos povos de comunidades tradicionais;</w:t>
            </w:r>
          </w:p>
          <w:p w14:paraId="556DADFA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Criar canal de conexão entre campo e cidade agroecológica;</w:t>
            </w:r>
          </w:p>
        </w:tc>
        <w:tc>
          <w:tcPr>
            <w:tcW w:w="2412" w:type="dxa"/>
          </w:tcPr>
          <w:p w14:paraId="6A3A624C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322463A6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291FF4B8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6BB8344C" w14:textId="7CAE71B5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Fortalecer redes de comunicação popular no município</w:t>
            </w:r>
            <w:r w:rsidR="006B4DF4">
              <w:rPr>
                <w:rFonts w:ascii="Times New Roman" w:hAnsi="Times New Roman" w:cs="Times New Roman"/>
              </w:rPr>
              <w:t>.</w:t>
            </w:r>
          </w:p>
          <w:p w14:paraId="14BB37B4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</w:tcPr>
          <w:p w14:paraId="5AC6B1AF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Criação da rede de comunicadores(as);</w:t>
            </w:r>
          </w:p>
          <w:p w14:paraId="4C4A031C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6D54C409" w14:textId="139B6A4F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Promover formações em comunicação popular </w:t>
            </w:r>
            <w:r w:rsidRPr="007D0A26">
              <w:rPr>
                <w:rFonts w:ascii="Times New Roman" w:hAnsi="Times New Roman" w:cs="Times New Roman"/>
              </w:rPr>
              <w:t>para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D0A26">
              <w:rPr>
                <w:rFonts w:ascii="Times New Roman" w:hAnsi="Times New Roman" w:cs="Times New Roman"/>
              </w:rPr>
              <w:t xml:space="preserve">multiplicadores/as </w:t>
            </w:r>
            <w:r>
              <w:rPr>
                <w:rFonts w:ascii="Times New Roman" w:hAnsi="Times New Roman" w:cs="Times New Roman"/>
              </w:rPr>
              <w:t>e dos movimentos sociais e juventudes.</w:t>
            </w:r>
          </w:p>
          <w:p w14:paraId="59EBE3FF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6F0E2FA8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Ocupar espaços nos meios de comunicação local; </w:t>
            </w:r>
          </w:p>
          <w:p w14:paraId="67F190B1" w14:textId="6770D7A8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63E4CB02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Realizar </w:t>
            </w:r>
            <w:proofErr w:type="gramStart"/>
            <w:r>
              <w:rPr>
                <w:rFonts w:ascii="Times New Roman" w:hAnsi="Times New Roman" w:cs="Times New Roman"/>
              </w:rPr>
              <w:t>programa  de</w:t>
            </w:r>
            <w:proofErr w:type="gramEnd"/>
            <w:r>
              <w:rPr>
                <w:rFonts w:ascii="Times New Roman" w:hAnsi="Times New Roman" w:cs="Times New Roman"/>
              </w:rPr>
              <w:t xml:space="preserve"> formações em comunicação popular – para movimentos populares;</w:t>
            </w:r>
          </w:p>
          <w:p w14:paraId="5B4D0050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Realizar curso de áudio visual, </w:t>
            </w:r>
            <w:proofErr w:type="gramStart"/>
            <w:r>
              <w:rPr>
                <w:rFonts w:ascii="Times New Roman" w:hAnsi="Times New Roman" w:cs="Times New Roman"/>
              </w:rPr>
              <w:t>fotografias documentário</w:t>
            </w:r>
            <w:proofErr w:type="gramEnd"/>
            <w:r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</w:rPr>
              <w:t>etcs</w:t>
            </w:r>
            <w:proofErr w:type="spellEnd"/>
            <w:r>
              <w:rPr>
                <w:rFonts w:ascii="Times New Roman" w:hAnsi="Times New Roman" w:cs="Times New Roman"/>
              </w:rPr>
              <w:t>. Visibilizando as experiências agroecológicas – anunciando e denunciando</w:t>
            </w:r>
          </w:p>
          <w:p w14:paraId="3411EF2E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2F1183B1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Acesso internet gratuita no campo e na cidade</w:t>
            </w:r>
          </w:p>
          <w:p w14:paraId="4DF5D7D2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6B6567CE" w14:textId="2DD21861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Fortalecer os espaços de inclusão digital no campo</w:t>
            </w:r>
            <w:r w:rsidR="006B4DF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casas digitais e ocas digitais</w:t>
            </w:r>
            <w:r w:rsidR="006B4DF4">
              <w:rPr>
                <w:rFonts w:ascii="Times New Roman" w:hAnsi="Times New Roman" w:cs="Times New Roman"/>
              </w:rPr>
              <w:t>;</w:t>
            </w:r>
          </w:p>
          <w:p w14:paraId="2C4C45D8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0B87650B" w14:textId="7FD51D4A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Fortalecer a Rede de comunicação – através de encontros, </w:t>
            </w:r>
            <w:r w:rsidR="006B4DF4">
              <w:rPr>
                <w:rFonts w:ascii="Times New Roman" w:hAnsi="Times New Roman" w:cs="Times New Roman"/>
              </w:rPr>
              <w:t>diálogos</w:t>
            </w:r>
            <w:r>
              <w:rPr>
                <w:rFonts w:ascii="Times New Roman" w:hAnsi="Times New Roman" w:cs="Times New Roman"/>
              </w:rPr>
              <w:t xml:space="preserve"> e formações; </w:t>
            </w:r>
          </w:p>
        </w:tc>
        <w:tc>
          <w:tcPr>
            <w:tcW w:w="1664" w:type="dxa"/>
          </w:tcPr>
          <w:p w14:paraId="4075C6B8" w14:textId="33DE556E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1.- Realizar </w:t>
            </w:r>
            <w:proofErr w:type="gramStart"/>
            <w:r>
              <w:rPr>
                <w:rFonts w:ascii="Times New Roman" w:hAnsi="Times New Roman" w:cs="Times New Roman"/>
              </w:rPr>
              <w:t>programa  de</w:t>
            </w:r>
            <w:proofErr w:type="gramEnd"/>
            <w:r>
              <w:rPr>
                <w:rFonts w:ascii="Times New Roman" w:hAnsi="Times New Roman" w:cs="Times New Roman"/>
              </w:rPr>
              <w:t xml:space="preserve"> formações em comunicação popular – para </w:t>
            </w:r>
            <w:r>
              <w:rPr>
                <w:rFonts w:ascii="Times New Roman" w:hAnsi="Times New Roman" w:cs="Times New Roman"/>
              </w:rPr>
              <w:lastRenderedPageBreak/>
              <w:t>movimentos populares;</w:t>
            </w:r>
          </w:p>
          <w:p w14:paraId="73802544" w14:textId="77777777" w:rsidR="00350168" w:rsidRDefault="0035016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01555C56" w14:textId="24EE1450" w:rsidR="00662C18" w:rsidRDefault="006B4DF4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62C18">
              <w:rPr>
                <w:rFonts w:ascii="Times New Roman" w:hAnsi="Times New Roman" w:cs="Times New Roman"/>
              </w:rPr>
              <w:t xml:space="preserve"> Realizar curso de áudio visual, </w:t>
            </w:r>
            <w:r w:rsidR="00350168">
              <w:rPr>
                <w:rFonts w:ascii="Times New Roman" w:hAnsi="Times New Roman" w:cs="Times New Roman"/>
              </w:rPr>
              <w:t>fotografias documentárias</w:t>
            </w:r>
            <w:r w:rsidR="00662C18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="00662C18">
              <w:rPr>
                <w:rFonts w:ascii="Times New Roman" w:hAnsi="Times New Roman" w:cs="Times New Roman"/>
              </w:rPr>
              <w:t>etcs</w:t>
            </w:r>
            <w:proofErr w:type="spellEnd"/>
            <w:r w:rsidR="00662C18">
              <w:rPr>
                <w:rFonts w:ascii="Times New Roman" w:hAnsi="Times New Roman" w:cs="Times New Roman"/>
              </w:rPr>
              <w:t>. Visibilizando as experiências agroecológicas – anunciando e denunciando</w:t>
            </w:r>
          </w:p>
          <w:p w14:paraId="42C3FA67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28BD4C9C" w14:textId="736A0CDE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 Acesso internet gratuita no campo e na cidade</w:t>
            </w:r>
          </w:p>
        </w:tc>
      </w:tr>
      <w:tr w:rsidR="00662C18" w:rsidRPr="004A21E6" w14:paraId="29F1C30C" w14:textId="23F1E77D" w:rsidTr="002241AD">
        <w:tc>
          <w:tcPr>
            <w:tcW w:w="10201" w:type="dxa"/>
            <w:gridSpan w:val="5"/>
            <w:tcBorders>
              <w:left w:val="nil"/>
              <w:right w:val="nil"/>
            </w:tcBorders>
          </w:tcPr>
          <w:p w14:paraId="380F7EEB" w14:textId="77777777" w:rsidR="00662C18" w:rsidRDefault="00662C18" w:rsidP="00662C18">
            <w:pPr>
              <w:jc w:val="both"/>
              <w:rPr>
                <w:b/>
                <w:sz w:val="28"/>
              </w:rPr>
            </w:pPr>
          </w:p>
          <w:p w14:paraId="32706FAE" w14:textId="77777777" w:rsidR="00662C18" w:rsidRDefault="00662C18" w:rsidP="00662C18">
            <w:pPr>
              <w:jc w:val="both"/>
              <w:rPr>
                <w:b/>
                <w:sz w:val="28"/>
              </w:rPr>
            </w:pPr>
          </w:p>
          <w:p w14:paraId="1E792E4B" w14:textId="40F58028" w:rsidR="00662C18" w:rsidRPr="004A21E6" w:rsidRDefault="00662C18" w:rsidP="00662C18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EIXO </w:t>
            </w:r>
            <w:proofErr w:type="gramStart"/>
            <w:r>
              <w:rPr>
                <w:b/>
                <w:sz w:val="28"/>
              </w:rPr>
              <w:t>TEMÁTICO</w:t>
            </w:r>
            <w:r w:rsidRPr="004A21E6">
              <w:rPr>
                <w:b/>
                <w:sz w:val="28"/>
              </w:rPr>
              <w:t xml:space="preserve">  I</w:t>
            </w:r>
            <w:r>
              <w:rPr>
                <w:b/>
                <w:sz w:val="28"/>
              </w:rPr>
              <w:t>V</w:t>
            </w:r>
            <w:proofErr w:type="gramEnd"/>
            <w:r w:rsidRPr="004A21E6">
              <w:rPr>
                <w:b/>
                <w:sz w:val="28"/>
              </w:rPr>
              <w:t xml:space="preserve"> – </w:t>
            </w:r>
            <w:r>
              <w:rPr>
                <w:b/>
                <w:sz w:val="28"/>
              </w:rPr>
              <w:t>BIODIVERSIDADE E SEMENTES CRIOULAS</w:t>
            </w:r>
          </w:p>
        </w:tc>
        <w:tc>
          <w:tcPr>
            <w:tcW w:w="2127" w:type="dxa"/>
            <w:tcBorders>
              <w:left w:val="nil"/>
              <w:right w:val="nil"/>
            </w:tcBorders>
          </w:tcPr>
          <w:p w14:paraId="5AEFA56B" w14:textId="77777777" w:rsidR="00662C18" w:rsidRDefault="00662C18" w:rsidP="00662C18">
            <w:pPr>
              <w:jc w:val="both"/>
              <w:rPr>
                <w:b/>
                <w:sz w:val="28"/>
              </w:rPr>
            </w:pPr>
          </w:p>
        </w:tc>
        <w:tc>
          <w:tcPr>
            <w:tcW w:w="1664" w:type="dxa"/>
            <w:tcBorders>
              <w:left w:val="nil"/>
              <w:right w:val="nil"/>
            </w:tcBorders>
          </w:tcPr>
          <w:p w14:paraId="124A6A4C" w14:textId="77777777" w:rsidR="00662C18" w:rsidRDefault="00662C18" w:rsidP="00662C18">
            <w:pPr>
              <w:jc w:val="both"/>
              <w:rPr>
                <w:b/>
                <w:sz w:val="28"/>
              </w:rPr>
            </w:pPr>
          </w:p>
        </w:tc>
      </w:tr>
      <w:tr w:rsidR="00662C18" w:rsidRPr="007D0A26" w14:paraId="17F36FA9" w14:textId="543BF170" w:rsidTr="002241AD">
        <w:tc>
          <w:tcPr>
            <w:tcW w:w="165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3AD467FF" w14:textId="77777777" w:rsidR="00662C18" w:rsidRPr="0079064A" w:rsidRDefault="00662C18" w:rsidP="00662C1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9064A">
              <w:rPr>
                <w:rFonts w:ascii="Times New Roman" w:hAnsi="Times New Roman" w:cs="Times New Roman"/>
                <w:b/>
                <w:bCs/>
              </w:rPr>
              <w:t>TEMA</w:t>
            </w:r>
          </w:p>
        </w:tc>
        <w:tc>
          <w:tcPr>
            <w:tcW w:w="215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01A663CD" w14:textId="77777777" w:rsidR="00662C18" w:rsidRPr="0079064A" w:rsidRDefault="00662C18" w:rsidP="00662C1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9064A">
              <w:rPr>
                <w:rFonts w:ascii="Times New Roman" w:hAnsi="Times New Roman" w:cs="Times New Roman"/>
                <w:b/>
                <w:bCs/>
              </w:rPr>
              <w:t>O QUE TEMOS?</w:t>
            </w:r>
          </w:p>
        </w:tc>
        <w:tc>
          <w:tcPr>
            <w:tcW w:w="2433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674F71DB" w14:textId="77777777" w:rsidR="00662C18" w:rsidRPr="0079064A" w:rsidRDefault="00662C18" w:rsidP="00662C1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9064A">
              <w:rPr>
                <w:rFonts w:ascii="Times New Roman" w:hAnsi="Times New Roman" w:cs="Times New Roman"/>
                <w:b/>
                <w:bCs/>
              </w:rPr>
              <w:t>O QUE FALTA TER?</w:t>
            </w:r>
          </w:p>
        </w:tc>
        <w:tc>
          <w:tcPr>
            <w:tcW w:w="2412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6DCFDC36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OBJETIVOS ESTRATÉGICOS</w:t>
            </w:r>
          </w:p>
          <w:p w14:paraId="5A40005F" w14:textId="77777777" w:rsidR="00662C18" w:rsidRPr="0079064A" w:rsidRDefault="00662C18" w:rsidP="00662C1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 O QUE SE QUER?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645B26FC" w14:textId="77777777" w:rsidR="00662C18" w:rsidRPr="0079064A" w:rsidRDefault="00662C18" w:rsidP="00662C1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DIRETRIZES PRIORITÁRIAS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1B901CD5" w14:textId="733C1C09" w:rsidR="00662C18" w:rsidRDefault="00662C18" w:rsidP="00662C1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AÇÕES</w:t>
            </w:r>
          </w:p>
        </w:tc>
        <w:tc>
          <w:tcPr>
            <w:tcW w:w="1664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5A79F894" w14:textId="77777777" w:rsidR="00662C18" w:rsidRDefault="00662C18" w:rsidP="00662C1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PRIORIDADES </w:t>
            </w:r>
          </w:p>
          <w:p w14:paraId="14422EF8" w14:textId="77777777" w:rsidR="00662C18" w:rsidRDefault="00662C18" w:rsidP="00662C18">
            <w:pPr>
              <w:pStyle w:val="PargrafodaLista"/>
              <w:numPr>
                <w:ilvl w:val="0"/>
                <w:numId w:val="3"/>
              </w:num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ALTA</w:t>
            </w:r>
          </w:p>
          <w:p w14:paraId="5AF5C6EC" w14:textId="77777777" w:rsidR="00662C18" w:rsidRDefault="00662C18" w:rsidP="00662C18">
            <w:pPr>
              <w:pStyle w:val="PargrafodaLista"/>
              <w:numPr>
                <w:ilvl w:val="0"/>
                <w:numId w:val="3"/>
              </w:num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MEDIA </w:t>
            </w:r>
          </w:p>
          <w:p w14:paraId="1AAA43E9" w14:textId="25161379" w:rsidR="00662C18" w:rsidRPr="001E202C" w:rsidRDefault="00662C18" w:rsidP="00662C18">
            <w:pPr>
              <w:pStyle w:val="PargrafodaLista"/>
              <w:numPr>
                <w:ilvl w:val="0"/>
                <w:numId w:val="3"/>
              </w:num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1E202C">
              <w:rPr>
                <w:rFonts w:ascii="Times New Roman" w:hAnsi="Times New Roman" w:cs="Times New Roman"/>
                <w:b/>
                <w:bCs/>
              </w:rPr>
              <w:lastRenderedPageBreak/>
              <w:t>BAIXA</w:t>
            </w:r>
          </w:p>
        </w:tc>
      </w:tr>
      <w:tr w:rsidR="000A5D9F" w:rsidRPr="007D0A26" w14:paraId="44794149" w14:textId="51FBD863" w:rsidTr="002241AD">
        <w:tc>
          <w:tcPr>
            <w:tcW w:w="1658" w:type="dxa"/>
          </w:tcPr>
          <w:p w14:paraId="710F5F43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6. Sementes</w:t>
            </w:r>
          </w:p>
        </w:tc>
        <w:tc>
          <w:tcPr>
            <w:tcW w:w="2155" w:type="dxa"/>
          </w:tcPr>
          <w:p w14:paraId="75C6885F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Sementes crioulas;</w:t>
            </w:r>
          </w:p>
          <w:p w14:paraId="5C6A883D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Acompanhamento técnico;</w:t>
            </w:r>
          </w:p>
          <w:p w14:paraId="7DF9835E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- 18 Casas de sementes crioulas;</w:t>
            </w:r>
          </w:p>
          <w:p w14:paraId="6831ACF9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Rede de Intercâmbio de Sementes (RIS);</w:t>
            </w:r>
          </w:p>
          <w:p w14:paraId="54C5C82A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Guardiões de sementes;</w:t>
            </w:r>
          </w:p>
          <w:p w14:paraId="429CC8D3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Protagonismo feminino;</w:t>
            </w:r>
          </w:p>
          <w:p w14:paraId="13D13121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Lei Estadual de sementes e mudas;</w:t>
            </w:r>
          </w:p>
          <w:p w14:paraId="5B5676BC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33" w:type="dxa"/>
          </w:tcPr>
          <w:p w14:paraId="1F15E988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Incentivo para construção de viveiros de mudas;</w:t>
            </w:r>
          </w:p>
          <w:p w14:paraId="26ACDB14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Ofertas de testes de transgenia nas comunidades;</w:t>
            </w:r>
          </w:p>
          <w:p w14:paraId="505D4B7B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Roçados agroecológicos;</w:t>
            </w:r>
          </w:p>
          <w:p w14:paraId="262596E3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Ampliar as parcerias com as universidades;</w:t>
            </w:r>
          </w:p>
          <w:p w14:paraId="0B1A36D8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Política de incentivo a compras de sementes crioulas para distribuição;</w:t>
            </w:r>
          </w:p>
          <w:p w14:paraId="07B6AEAD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Eliminar o uso de agrotóxico;</w:t>
            </w:r>
          </w:p>
          <w:p w14:paraId="0657CACA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Incentivar a produção de adubos orgânicos;</w:t>
            </w:r>
          </w:p>
          <w:p w14:paraId="710B53BD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Ampliar o protagonismo feminino;</w:t>
            </w:r>
          </w:p>
          <w:p w14:paraId="5A9867E1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Sensibilização para organização de guarda das sementes;</w:t>
            </w:r>
          </w:p>
          <w:p w14:paraId="23D60412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Criar um banco genético no município;</w:t>
            </w:r>
          </w:p>
          <w:p w14:paraId="6466FE81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Formação de multiplicadores agroecológicos;</w:t>
            </w:r>
          </w:p>
          <w:p w14:paraId="5E3E7E24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Água para a produção;</w:t>
            </w:r>
          </w:p>
          <w:p w14:paraId="1E7A1EC5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Capacitar jovens do campo para o campo;</w:t>
            </w:r>
          </w:p>
          <w:p w14:paraId="4DFB306D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 xml:space="preserve">- Novas Feiras Agroecológicas Locais; </w:t>
            </w:r>
          </w:p>
          <w:p w14:paraId="387D9CAA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Novas Casas de Sementes;</w:t>
            </w:r>
          </w:p>
        </w:tc>
        <w:tc>
          <w:tcPr>
            <w:tcW w:w="2412" w:type="dxa"/>
          </w:tcPr>
          <w:p w14:paraId="52058FF5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0D27DCFC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5F96B0EB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3F61D779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53855834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2FE6E0E4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45F00225" w14:textId="3392A211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Disponibilizar sementes crioulas através de implementação de políticas públicas.</w:t>
            </w:r>
          </w:p>
        </w:tc>
        <w:tc>
          <w:tcPr>
            <w:tcW w:w="1543" w:type="dxa"/>
          </w:tcPr>
          <w:p w14:paraId="650328EE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454630CA" w14:textId="4DEB9A3B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Assegurar o acesso do agricultor(a) a sementes crioulas;</w:t>
            </w:r>
            <w:r>
              <w:rPr>
                <w:rFonts w:ascii="Times New Roman" w:hAnsi="Times New Roman" w:cs="Times New Roman"/>
              </w:rPr>
              <w:br/>
              <w:t xml:space="preserve"> </w:t>
            </w:r>
          </w:p>
          <w:p w14:paraId="6288B7CD" w14:textId="4BF89048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F</w:t>
            </w:r>
            <w:r w:rsidRPr="009C50D3">
              <w:rPr>
                <w:rFonts w:ascii="Times New Roman" w:hAnsi="Times New Roman" w:cs="Times New Roman"/>
              </w:rPr>
              <w:t>ortalec</w:t>
            </w:r>
            <w:r>
              <w:rPr>
                <w:rFonts w:ascii="Times New Roman" w:hAnsi="Times New Roman" w:cs="Times New Roman"/>
              </w:rPr>
              <w:t xml:space="preserve">er as </w:t>
            </w:r>
            <w:r w:rsidRPr="009C50D3">
              <w:rPr>
                <w:rFonts w:ascii="Times New Roman" w:hAnsi="Times New Roman" w:cs="Times New Roman"/>
              </w:rPr>
              <w:t>casas sementes dentro do município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77BDF84D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30CA98AA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Promover a capacitação de multiplicadores agroecológicos para atuarem junto aos agricultores(as); </w:t>
            </w:r>
          </w:p>
          <w:p w14:paraId="674F7F15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6FCB33D9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Visibilizar e potencializar a organização de grupos locais de preservação de sementes nativas, em especial, os grupos de </w:t>
            </w:r>
            <w:r>
              <w:rPr>
                <w:rFonts w:ascii="Times New Roman" w:hAnsi="Times New Roman" w:cs="Times New Roman"/>
              </w:rPr>
              <w:lastRenderedPageBreak/>
              <w:t xml:space="preserve">mulheres agricultoras; </w:t>
            </w:r>
          </w:p>
          <w:p w14:paraId="238F1DDC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478148F3" w14:textId="77777777" w:rsidR="000A5D9F" w:rsidRPr="007B2377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A1 - </w:t>
            </w:r>
            <w:r w:rsidRPr="007B2377">
              <w:rPr>
                <w:rFonts w:ascii="Times New Roman" w:hAnsi="Times New Roman" w:cs="Times New Roman"/>
              </w:rPr>
              <w:t>Mapear as casas de sementes, realizando levantamento do material genético disponível;</w:t>
            </w:r>
          </w:p>
          <w:p w14:paraId="45D861ED" w14:textId="77777777" w:rsidR="000A5D9F" w:rsidRDefault="000A5D9F" w:rsidP="000A5D9F">
            <w:pPr>
              <w:pStyle w:val="PargrafodaLista"/>
              <w:jc w:val="both"/>
              <w:rPr>
                <w:rFonts w:ascii="Times New Roman" w:hAnsi="Times New Roman" w:cs="Times New Roman"/>
              </w:rPr>
            </w:pPr>
          </w:p>
          <w:p w14:paraId="19319E29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B2 - </w:t>
            </w:r>
            <w:r w:rsidRPr="007B2377">
              <w:rPr>
                <w:rFonts w:ascii="Times New Roman" w:hAnsi="Times New Roman" w:cs="Times New Roman"/>
              </w:rPr>
              <w:t>Realizar cadastro dos agricultores(as) interessados nas sementes, visando a organização da distribuição e reposição; (sugestão – porcentagem 10%)</w:t>
            </w:r>
          </w:p>
          <w:p w14:paraId="1F8D554D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B2 – Incentivar campos de multiplicação individuais e/ou coletivos para atender demandas;</w:t>
            </w:r>
          </w:p>
          <w:p w14:paraId="0C0E2C9D" w14:textId="77777777" w:rsidR="000A5D9F" w:rsidRPr="007B2377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16D23B02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C1 - </w:t>
            </w:r>
            <w:r w:rsidRPr="007B2377">
              <w:rPr>
                <w:rFonts w:ascii="Times New Roman" w:hAnsi="Times New Roman" w:cs="Times New Roman"/>
              </w:rPr>
              <w:t xml:space="preserve">Estabelecer parcerias com instituições e técnicos ligado a assessoria; </w:t>
            </w:r>
          </w:p>
          <w:p w14:paraId="1A2E8981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065DE22C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D3 – Realizar intercâmbios, feiras; divulgação, visitas </w:t>
            </w:r>
            <w:r>
              <w:rPr>
                <w:rFonts w:ascii="Times New Roman" w:hAnsi="Times New Roman" w:cs="Times New Roman"/>
              </w:rPr>
              <w:lastRenderedPageBreak/>
              <w:t>técnicas, uso de mídias e outros.</w:t>
            </w:r>
          </w:p>
          <w:p w14:paraId="5ABA7053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02F5E27F" w14:textId="3D73FECA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E3 – Criar da Semana de Agroecologia municipal, dando visibilidade as ações agroecológicas no município.</w:t>
            </w:r>
          </w:p>
        </w:tc>
        <w:tc>
          <w:tcPr>
            <w:tcW w:w="1664" w:type="dxa"/>
          </w:tcPr>
          <w:p w14:paraId="45A94148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A5D9F" w:rsidRPr="007D0A26" w14:paraId="1404D56A" w14:textId="31B87791" w:rsidTr="002241AD">
        <w:tc>
          <w:tcPr>
            <w:tcW w:w="1658" w:type="dxa"/>
            <w:tcBorders>
              <w:bottom w:val="single" w:sz="4" w:space="0" w:color="auto"/>
            </w:tcBorders>
          </w:tcPr>
          <w:p w14:paraId="7ACA687B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7. Biodiversidade e Meio Ambiente</w:t>
            </w:r>
          </w:p>
        </w:tc>
        <w:tc>
          <w:tcPr>
            <w:tcW w:w="2155" w:type="dxa"/>
            <w:tcBorders>
              <w:bottom w:val="single" w:sz="4" w:space="0" w:color="auto"/>
            </w:tcBorders>
          </w:tcPr>
          <w:p w14:paraId="7F2ECB13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42172427" w14:textId="033E116A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Museu da megafauna;</w:t>
            </w:r>
          </w:p>
          <w:p w14:paraId="0CD2D48C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Política municipal de meio ambiente;</w:t>
            </w:r>
          </w:p>
          <w:p w14:paraId="0F30B350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Coleta de lixo normal;</w:t>
            </w:r>
          </w:p>
          <w:p w14:paraId="5A5BBD3B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Distribuição de mudas nativas;</w:t>
            </w:r>
          </w:p>
          <w:p w14:paraId="0C7770FB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Sítio paleontológico;</w:t>
            </w:r>
          </w:p>
          <w:p w14:paraId="5D35F9EA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Incentivo à pesquisa;</w:t>
            </w:r>
          </w:p>
          <w:p w14:paraId="7AC170B4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Educação ambiental a partir das licenças ambientais;</w:t>
            </w:r>
          </w:p>
          <w:p w14:paraId="6A0D9C67" w14:textId="12B064EB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Programa </w:t>
            </w:r>
            <w:r>
              <w:rPr>
                <w:rFonts w:ascii="Times New Roman" w:hAnsi="Times New Roman" w:cs="Times New Roman"/>
              </w:rPr>
              <w:t>Itapipoca sem</w:t>
            </w:r>
            <w:r w:rsidRPr="007D0A26">
              <w:rPr>
                <w:rFonts w:ascii="Times New Roman" w:hAnsi="Times New Roman" w:cs="Times New Roman"/>
              </w:rPr>
              <w:t xml:space="preserve"> queimadas; </w:t>
            </w:r>
          </w:p>
          <w:p w14:paraId="273614BB" w14:textId="35435485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Programa Itapipoca Verde. Itapipoca sem queimadas;</w:t>
            </w:r>
          </w:p>
          <w:p w14:paraId="60C60054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Campanha educação ambiental Ter Raízes;</w:t>
            </w:r>
          </w:p>
          <w:p w14:paraId="270791C6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Distribuição de mudas nativas, fruteiras e medicinais;</w:t>
            </w:r>
          </w:p>
          <w:p w14:paraId="68702B0D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Semana de proteção animal;</w:t>
            </w:r>
          </w:p>
          <w:p w14:paraId="32306E8F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</w:t>
            </w:r>
            <w:r w:rsidRPr="004927B7">
              <w:rPr>
                <w:rFonts w:ascii="Times New Roman" w:hAnsi="Times New Roman" w:cs="Times New Roman"/>
                <w:highlight w:val="yellow"/>
              </w:rPr>
              <w:t>Apicultura (abelhas sem ferrão);</w:t>
            </w:r>
          </w:p>
          <w:p w14:paraId="070E3FD1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Projeto Florestação. Viveiros Familiares. Recuperação de nascentes;</w:t>
            </w:r>
          </w:p>
          <w:p w14:paraId="48B2DC90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Estruturar e dar visibilidade aos sítios arqueológicos;  </w:t>
            </w: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14:paraId="23387401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</w:t>
            </w:r>
          </w:p>
          <w:p w14:paraId="10C45D87" w14:textId="41318141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 Programa de recuperação de áreas degradadas;</w:t>
            </w:r>
          </w:p>
          <w:p w14:paraId="5844B605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Equipe de brigadistas;</w:t>
            </w:r>
          </w:p>
          <w:p w14:paraId="5F07BD93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Casa de sementes nativas;</w:t>
            </w:r>
          </w:p>
          <w:p w14:paraId="47008F7C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Catalogação da fauna e flora;</w:t>
            </w:r>
          </w:p>
          <w:p w14:paraId="7B8D7524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Aterro sanitário;</w:t>
            </w:r>
          </w:p>
          <w:p w14:paraId="7CD3D1E6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Coleta seletiva;</w:t>
            </w:r>
          </w:p>
          <w:p w14:paraId="65284D14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Turismo ecológico;</w:t>
            </w:r>
          </w:p>
          <w:p w14:paraId="5621E117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Regulamentar a venda de águas na serra;</w:t>
            </w:r>
          </w:p>
          <w:p w14:paraId="6CC50D9D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Usina de reciclagem;</w:t>
            </w:r>
          </w:p>
        </w:tc>
        <w:tc>
          <w:tcPr>
            <w:tcW w:w="2412" w:type="dxa"/>
            <w:tcBorders>
              <w:bottom w:val="single" w:sz="4" w:space="0" w:color="auto"/>
            </w:tcBorders>
          </w:tcPr>
          <w:p w14:paraId="3C07249C" w14:textId="02F567A6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1B95F6C4" w14:textId="63287E2B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237D149C" w14:textId="108C681C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7582BFED" w14:textId="3409EB6C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7B995FAE" w14:textId="45F8810F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697BF72F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5EA82D34" w14:textId="665C6E03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Conservar, Preservar e Recuperar a biodiversidade do município, através do fortalecimento e ampliação das políticas públicas.</w:t>
            </w:r>
          </w:p>
        </w:tc>
        <w:tc>
          <w:tcPr>
            <w:tcW w:w="1543" w:type="dxa"/>
            <w:tcBorders>
              <w:bottom w:val="single" w:sz="4" w:space="0" w:color="auto"/>
            </w:tcBorders>
          </w:tcPr>
          <w:p w14:paraId="39AE22D6" w14:textId="06209F8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Mobilizar e capacitar agentes multiplicadores da biodiversidade;</w:t>
            </w:r>
          </w:p>
          <w:p w14:paraId="2C94B2F2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71888F5E" w14:textId="225EF05C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Promover ações de recuperação de áreas degradadas;</w:t>
            </w:r>
          </w:p>
          <w:p w14:paraId="1EF10ED3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20D269EE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Articular como políticas públicas as iniciativas já existentes, como Itapipoca Verde, Itapipoca sem queimadas, e </w:t>
            </w:r>
            <w:r>
              <w:rPr>
                <w:rFonts w:ascii="Times New Roman" w:hAnsi="Times New Roman" w:cs="Times New Roman"/>
              </w:rPr>
              <w:lastRenderedPageBreak/>
              <w:t>Programa de Preservação das Nascentes;</w:t>
            </w:r>
          </w:p>
          <w:p w14:paraId="4336888E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1E21992A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Estimular o turismo de base ecológico e comunitário; </w:t>
            </w:r>
          </w:p>
          <w:p w14:paraId="09FD911D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5FB4C97E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Criar um Unidade de Conservação Municipal;</w:t>
            </w:r>
          </w:p>
          <w:p w14:paraId="35A2DD50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4411072D" w14:textId="53C6C500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Fortalecer a ação dos órgãos de fiscalização/ proteção e controle   da biodiversidade e meio ambiente local;</w:t>
            </w:r>
          </w:p>
          <w:p w14:paraId="5C4D1D44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1568A454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7D0A26">
              <w:rPr>
                <w:rFonts w:ascii="Times New Roman" w:hAnsi="Times New Roman" w:cs="Times New Roman"/>
              </w:rPr>
              <w:t>Estruturar e dar visibilidade aos sítios</w:t>
            </w:r>
            <w:r>
              <w:rPr>
                <w:rFonts w:ascii="Times New Roman" w:hAnsi="Times New Roman" w:cs="Times New Roman"/>
              </w:rPr>
              <w:t xml:space="preserve"> paleontológicos.</w:t>
            </w:r>
          </w:p>
          <w:p w14:paraId="6A74F032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74DB16C1" w14:textId="232FAB85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</w:t>
            </w:r>
            <w:r w:rsidRPr="007445D7">
              <w:rPr>
                <w:rFonts w:ascii="Times New Roman" w:hAnsi="Times New Roman" w:cs="Times New Roman"/>
                <w:color w:val="FF0000"/>
              </w:rPr>
              <w:t>Estabelecer diálogos com entes públicos e privados para a sensibilização, visando a preservação da biodiversidade e meio ambiente local.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26024EAC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D53952">
              <w:rPr>
                <w:rFonts w:ascii="Times New Roman" w:hAnsi="Times New Roman" w:cs="Times New Roman"/>
              </w:rPr>
              <w:lastRenderedPageBreak/>
              <w:t>- Promover workshops, webinars, através de institui</w:t>
            </w:r>
            <w:r>
              <w:rPr>
                <w:rFonts w:ascii="Times New Roman" w:hAnsi="Times New Roman" w:cs="Times New Roman"/>
              </w:rPr>
              <w:t>ções do poder público e sociedade civil.</w:t>
            </w:r>
          </w:p>
          <w:p w14:paraId="4190D44E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6C2D9A89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Estimular a educação ambiental nas escolas da rede municipal;</w:t>
            </w:r>
          </w:p>
          <w:p w14:paraId="2C8E70AF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6F85A73D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Mapear áreas degradadas no município, visando diagnosticar áreas que possuem condições de serem recuperadas.</w:t>
            </w:r>
          </w:p>
          <w:p w14:paraId="756DBBCE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0DCAB65D" w14:textId="7C836E39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Criar um Projeto de Lei de Inciativa Popular convertendo </w:t>
            </w:r>
            <w:r>
              <w:rPr>
                <w:rFonts w:ascii="Times New Roman" w:hAnsi="Times New Roman" w:cs="Times New Roman"/>
              </w:rPr>
              <w:lastRenderedPageBreak/>
              <w:t>estes programas em lei municipal;</w:t>
            </w:r>
          </w:p>
          <w:p w14:paraId="5928804F" w14:textId="77777777" w:rsidR="00B50824" w:rsidRDefault="00B50824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34C2D03F" w14:textId="0CE7FC8C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B50824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Realizar estudos técnicos para criação d</w:t>
            </w:r>
            <w:r w:rsidR="00B50824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 xml:space="preserve"> UC municipal de uso sustentável;</w:t>
            </w:r>
          </w:p>
          <w:p w14:paraId="30BBDF26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326C7B9D" w14:textId="35BD9515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C</w:t>
            </w:r>
            <w:r w:rsidR="00B50824">
              <w:rPr>
                <w:rFonts w:ascii="Times New Roman" w:hAnsi="Times New Roman" w:cs="Times New Roman"/>
              </w:rPr>
              <w:t>onstruir</w:t>
            </w:r>
            <w:r>
              <w:rPr>
                <w:rFonts w:ascii="Times New Roman" w:hAnsi="Times New Roman" w:cs="Times New Roman"/>
              </w:rPr>
              <w:t xml:space="preserve"> uma sede de para o Instituto de Meio Ambiente do Município de Itapipoca.</w:t>
            </w:r>
          </w:p>
          <w:p w14:paraId="06CF0277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41C7FB70" w14:textId="4E9E4D32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Incentivar a pesquisa e promoção de visitas.</w:t>
            </w:r>
          </w:p>
        </w:tc>
        <w:tc>
          <w:tcPr>
            <w:tcW w:w="1664" w:type="dxa"/>
            <w:tcBorders>
              <w:bottom w:val="single" w:sz="4" w:space="0" w:color="auto"/>
            </w:tcBorders>
          </w:tcPr>
          <w:p w14:paraId="0CCFB957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62C18" w:rsidRPr="004A21E6" w14:paraId="6798B9BA" w14:textId="59EAAD28" w:rsidTr="002241AD">
        <w:tc>
          <w:tcPr>
            <w:tcW w:w="10201" w:type="dxa"/>
            <w:gridSpan w:val="5"/>
            <w:tcBorders>
              <w:left w:val="nil"/>
              <w:right w:val="nil"/>
            </w:tcBorders>
          </w:tcPr>
          <w:p w14:paraId="4D981DE8" w14:textId="77777777" w:rsidR="00662C18" w:rsidRDefault="00662C18" w:rsidP="00662C18">
            <w:pPr>
              <w:jc w:val="both"/>
              <w:rPr>
                <w:b/>
                <w:sz w:val="28"/>
              </w:rPr>
            </w:pPr>
          </w:p>
          <w:p w14:paraId="0404816F" w14:textId="77777777" w:rsidR="00662C18" w:rsidRDefault="00662C18" w:rsidP="00662C18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EIXO TEMÁTICO</w:t>
            </w:r>
            <w:r w:rsidRPr="004A21E6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V</w:t>
            </w:r>
            <w:r w:rsidRPr="004A21E6">
              <w:rPr>
                <w:b/>
                <w:sz w:val="28"/>
              </w:rPr>
              <w:t xml:space="preserve">– </w:t>
            </w:r>
            <w:r>
              <w:rPr>
                <w:b/>
                <w:sz w:val="28"/>
              </w:rPr>
              <w:t>ACESSO A ÁGUA E A TERRA</w:t>
            </w:r>
          </w:p>
          <w:p w14:paraId="5FC01955" w14:textId="2CBFF7E6" w:rsidR="00FC0EFB" w:rsidRPr="004A21E6" w:rsidRDefault="00FC0EFB" w:rsidP="00662C18">
            <w:pPr>
              <w:jc w:val="both"/>
              <w:rPr>
                <w:b/>
                <w:sz w:val="28"/>
              </w:rPr>
            </w:pPr>
          </w:p>
        </w:tc>
        <w:tc>
          <w:tcPr>
            <w:tcW w:w="2127" w:type="dxa"/>
            <w:tcBorders>
              <w:left w:val="nil"/>
              <w:right w:val="nil"/>
            </w:tcBorders>
          </w:tcPr>
          <w:p w14:paraId="465791BE" w14:textId="77777777" w:rsidR="00662C18" w:rsidRDefault="00662C18" w:rsidP="00662C18">
            <w:pPr>
              <w:jc w:val="both"/>
              <w:rPr>
                <w:b/>
                <w:sz w:val="28"/>
              </w:rPr>
            </w:pPr>
          </w:p>
        </w:tc>
        <w:tc>
          <w:tcPr>
            <w:tcW w:w="1664" w:type="dxa"/>
            <w:tcBorders>
              <w:left w:val="nil"/>
              <w:right w:val="nil"/>
            </w:tcBorders>
          </w:tcPr>
          <w:p w14:paraId="1B01D03E" w14:textId="77777777" w:rsidR="00662C18" w:rsidRDefault="00662C18" w:rsidP="00662C18">
            <w:pPr>
              <w:jc w:val="both"/>
              <w:rPr>
                <w:b/>
                <w:sz w:val="28"/>
              </w:rPr>
            </w:pPr>
          </w:p>
        </w:tc>
      </w:tr>
      <w:tr w:rsidR="00662C18" w:rsidRPr="007D0A26" w14:paraId="1EE75C1F" w14:textId="23E5FDFF" w:rsidTr="002241AD">
        <w:tc>
          <w:tcPr>
            <w:tcW w:w="165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91A0B54" w14:textId="77777777" w:rsidR="00662C18" w:rsidRPr="0079064A" w:rsidRDefault="00662C18" w:rsidP="00662C1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9064A">
              <w:rPr>
                <w:rFonts w:ascii="Times New Roman" w:hAnsi="Times New Roman" w:cs="Times New Roman"/>
                <w:b/>
                <w:bCs/>
              </w:rPr>
              <w:t>TEMA</w:t>
            </w:r>
          </w:p>
        </w:tc>
        <w:tc>
          <w:tcPr>
            <w:tcW w:w="215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273191E6" w14:textId="77777777" w:rsidR="00662C18" w:rsidRPr="0079064A" w:rsidRDefault="00662C18" w:rsidP="00662C1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9064A">
              <w:rPr>
                <w:rFonts w:ascii="Times New Roman" w:hAnsi="Times New Roman" w:cs="Times New Roman"/>
                <w:b/>
                <w:bCs/>
              </w:rPr>
              <w:t>O QUE TEMOS?</w:t>
            </w:r>
          </w:p>
        </w:tc>
        <w:tc>
          <w:tcPr>
            <w:tcW w:w="2433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33B6EC1D" w14:textId="77777777" w:rsidR="00662C18" w:rsidRPr="0079064A" w:rsidRDefault="00662C18" w:rsidP="00662C1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9064A">
              <w:rPr>
                <w:rFonts w:ascii="Times New Roman" w:hAnsi="Times New Roman" w:cs="Times New Roman"/>
                <w:b/>
                <w:bCs/>
              </w:rPr>
              <w:t>O QUE FALTA TER?</w:t>
            </w:r>
          </w:p>
        </w:tc>
        <w:tc>
          <w:tcPr>
            <w:tcW w:w="2412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0B8CD9EC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OBJETIVOS ESTRATÉGICOS</w:t>
            </w:r>
          </w:p>
          <w:p w14:paraId="3590EDDB" w14:textId="77777777" w:rsidR="00662C18" w:rsidRPr="0079064A" w:rsidRDefault="00662C18" w:rsidP="00662C1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 O QUE SE QUER?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1401AA1A" w14:textId="77777777" w:rsidR="00662C18" w:rsidRPr="0079064A" w:rsidRDefault="00662C18" w:rsidP="00662C1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DIRETRIZES PRIORITÁRIAS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045F00F3" w14:textId="640C6AF2" w:rsidR="00662C18" w:rsidRDefault="00662C18" w:rsidP="00662C1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AÇÕES</w:t>
            </w:r>
          </w:p>
        </w:tc>
        <w:tc>
          <w:tcPr>
            <w:tcW w:w="1664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21DD2DE5" w14:textId="77777777" w:rsidR="00662C18" w:rsidRDefault="00662C18" w:rsidP="00662C1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PRIORIDADES </w:t>
            </w:r>
          </w:p>
          <w:p w14:paraId="3D365BB8" w14:textId="77777777" w:rsidR="00662C18" w:rsidRDefault="00662C18" w:rsidP="00662C18">
            <w:pPr>
              <w:pStyle w:val="PargrafodaLista"/>
              <w:numPr>
                <w:ilvl w:val="0"/>
                <w:numId w:val="4"/>
              </w:num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ALTA</w:t>
            </w:r>
          </w:p>
          <w:p w14:paraId="314CC6AA" w14:textId="77777777" w:rsidR="00662C18" w:rsidRDefault="00662C18" w:rsidP="00662C18">
            <w:pPr>
              <w:pStyle w:val="PargrafodaLista"/>
              <w:numPr>
                <w:ilvl w:val="0"/>
                <w:numId w:val="4"/>
              </w:num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MEDIA</w:t>
            </w:r>
          </w:p>
          <w:p w14:paraId="494DF248" w14:textId="37B83818" w:rsidR="00662C18" w:rsidRPr="001E202C" w:rsidRDefault="00662C18" w:rsidP="00662C18">
            <w:pPr>
              <w:pStyle w:val="PargrafodaLista"/>
              <w:numPr>
                <w:ilvl w:val="0"/>
                <w:numId w:val="4"/>
              </w:num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1E202C">
              <w:rPr>
                <w:rFonts w:ascii="Times New Roman" w:hAnsi="Times New Roman" w:cs="Times New Roman"/>
                <w:b/>
                <w:bCs/>
              </w:rPr>
              <w:t>BAIXA</w:t>
            </w:r>
          </w:p>
        </w:tc>
      </w:tr>
      <w:tr w:rsidR="006B4586" w:rsidRPr="007D0A26" w14:paraId="255E5FFF" w14:textId="4A8A5784" w:rsidTr="002241AD">
        <w:tc>
          <w:tcPr>
            <w:tcW w:w="1658" w:type="dxa"/>
          </w:tcPr>
          <w:p w14:paraId="2CC5DF57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4. Reforma Agrária</w:t>
            </w:r>
          </w:p>
        </w:tc>
        <w:tc>
          <w:tcPr>
            <w:tcW w:w="2155" w:type="dxa"/>
          </w:tcPr>
          <w:p w14:paraId="3E15CA6C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Moradias e qualidade de vida. Crédito produtivo;</w:t>
            </w:r>
          </w:p>
          <w:p w14:paraId="65036574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Organização popular nos grupos, associações e assentamentos;</w:t>
            </w:r>
          </w:p>
          <w:p w14:paraId="4E57F346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Democratização da Terra;</w:t>
            </w:r>
          </w:p>
          <w:p w14:paraId="1F1C9FFF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Educação no campo, produção de alimentos saudáveis;</w:t>
            </w:r>
          </w:p>
          <w:p w14:paraId="2832ABC4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Participação das juventudes. Lutas contra o patriarcado, machismo e homofobia;</w:t>
            </w:r>
          </w:p>
          <w:p w14:paraId="3AF44589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Assentamentos federais e estaduais;</w:t>
            </w:r>
          </w:p>
          <w:p w14:paraId="7BA20101" w14:textId="77777777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Regularização fundiária;</w:t>
            </w:r>
          </w:p>
          <w:p w14:paraId="481C6F9C" w14:textId="4269BB10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Territórios indígenas e quilombolas.</w:t>
            </w:r>
          </w:p>
        </w:tc>
        <w:tc>
          <w:tcPr>
            <w:tcW w:w="2433" w:type="dxa"/>
          </w:tcPr>
          <w:p w14:paraId="05F2A185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Fortalecimento da produção agroecológica;</w:t>
            </w:r>
          </w:p>
          <w:p w14:paraId="482B29BB" w14:textId="19BA2BE2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Comercialização da produção da reforma agrária</w:t>
            </w:r>
            <w:r>
              <w:rPr>
                <w:rFonts w:ascii="Times New Roman" w:hAnsi="Times New Roman" w:cs="Times New Roman"/>
              </w:rPr>
              <w:t xml:space="preserve"> dos povos e comunidades tradicionais</w:t>
            </w:r>
            <w:r w:rsidRPr="007D0A26">
              <w:rPr>
                <w:rFonts w:ascii="Times New Roman" w:hAnsi="Times New Roman" w:cs="Times New Roman"/>
              </w:rPr>
              <w:t>;</w:t>
            </w:r>
          </w:p>
          <w:p w14:paraId="3AECD089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Melhorar o acesso à saúde;</w:t>
            </w:r>
          </w:p>
          <w:p w14:paraId="2A08FD4D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Crédito produtivo como política pública;</w:t>
            </w:r>
          </w:p>
          <w:p w14:paraId="35EA2B2B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Medição de algumas áreas. Regularização fundiária;</w:t>
            </w:r>
          </w:p>
          <w:p w14:paraId="7386F34D" w14:textId="16324E07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Desapropriação de novas áreas;</w:t>
            </w:r>
          </w:p>
          <w:p w14:paraId="22E81C9D" w14:textId="48739ED5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Demarcação de terras indígenas e quilombolas;</w:t>
            </w:r>
          </w:p>
          <w:p w14:paraId="1B30B348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2" w:type="dxa"/>
          </w:tcPr>
          <w:p w14:paraId="365A909F" w14:textId="2CA1E003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Conquistar, criar condições para garantia da posse da terra e dar visibilidade as comunidades e povos que ocupam os territórios conquistados.</w:t>
            </w:r>
          </w:p>
        </w:tc>
        <w:tc>
          <w:tcPr>
            <w:tcW w:w="1543" w:type="dxa"/>
          </w:tcPr>
          <w:p w14:paraId="2EAA79B7" w14:textId="1F7DC122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Identificar os assentamentos da reforma agrário, comunidades e territórios tradicionais;</w:t>
            </w:r>
          </w:p>
          <w:p w14:paraId="3666E5E8" w14:textId="248EC3BC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</w:p>
          <w:p w14:paraId="22312FD6" w14:textId="00D75ACD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Fortalecer a produção </w:t>
            </w:r>
            <w:r>
              <w:rPr>
                <w:rFonts w:ascii="Times New Roman" w:hAnsi="Times New Roman" w:cs="Times New Roman"/>
              </w:rPr>
              <w:lastRenderedPageBreak/>
              <w:t>agroecológica por meio da Assessoria Técnica de Extensão Rural.</w:t>
            </w:r>
          </w:p>
          <w:p w14:paraId="13F7BD98" w14:textId="77777777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</w:p>
          <w:p w14:paraId="37B17CF5" w14:textId="77777777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</w:p>
          <w:p w14:paraId="4B6AF7D5" w14:textId="5559CFC7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Realizar o mapeamento das famílias, assentamentos, povos e comunidades tradicionais do município de Itapipoca por meio da Secretaria de Desenvolvimento Agrário;</w:t>
            </w:r>
          </w:p>
          <w:p w14:paraId="0641A86D" w14:textId="77777777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</w:p>
          <w:p w14:paraId="61B27893" w14:textId="7A040F0E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Identificar e articular programas e linhas de financiamentos estaduais e federais para inclusão social e produtiva; </w:t>
            </w:r>
          </w:p>
          <w:p w14:paraId="008C404D" w14:textId="77777777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</w:p>
          <w:p w14:paraId="16C88336" w14:textId="06D9CD70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Realizar o acompanhamento das famílias de agricultores rurais por meio da Assessoria Técnica de Extensão Rural para o desenvolvimento sustentável.</w:t>
            </w:r>
          </w:p>
        </w:tc>
        <w:tc>
          <w:tcPr>
            <w:tcW w:w="2127" w:type="dxa"/>
          </w:tcPr>
          <w:p w14:paraId="29C047FC" w14:textId="77777777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1. Colocar placas de identificação em todas as entradas dos assentamentos federais e estudais, e nas comunidades tradicionais especificando adequadamente esses povos objetivando </w:t>
            </w:r>
            <w:r>
              <w:rPr>
                <w:rFonts w:ascii="Times New Roman" w:hAnsi="Times New Roman" w:cs="Times New Roman"/>
              </w:rPr>
              <w:lastRenderedPageBreak/>
              <w:t xml:space="preserve">dar visibilidade a essas comunidades e assentamentos; </w:t>
            </w:r>
          </w:p>
          <w:p w14:paraId="50964A1D" w14:textId="77777777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</w:p>
          <w:p w14:paraId="30A623E3" w14:textId="51440920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Elaborar um banco de dados com informações referentes o acesso à terra das famílias assentadas e povos e comunidades tradicionais utilizando informações coletadas em fichas de cadastros já existentes na prefeitura de outras secretarias como assistência social, educação, saúde, agricultura e outras entidades de apoio como MST, sindicatos rurais, e outras entidades da sociedade civil) e complementando com outras informações referente a quem tem acesso à terra e quem não possuem visando </w:t>
            </w:r>
            <w:r>
              <w:rPr>
                <w:rFonts w:ascii="Times New Roman" w:hAnsi="Times New Roman" w:cs="Times New Roman"/>
              </w:rPr>
              <w:lastRenderedPageBreak/>
              <w:t xml:space="preserve">buscar formas dessas pessoas adquirem a terra. Se o formulário não existe essas perguntas, articular-se com essas secretárias para fazer as alterações nestes formulários, adequando essas perguntas importantes para a agricultura; </w:t>
            </w:r>
          </w:p>
          <w:p w14:paraId="70BB7DC6" w14:textId="77777777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</w:p>
          <w:p w14:paraId="63D50B9D" w14:textId="77777777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</w:p>
          <w:p w14:paraId="7F2B7B72" w14:textId="77777777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Estimular e apoiar a organização de grupos sem acesso </w:t>
            </w:r>
            <w:proofErr w:type="spellStart"/>
            <w:r>
              <w:rPr>
                <w:rFonts w:ascii="Times New Roman" w:hAnsi="Times New Roman" w:cs="Times New Roman"/>
              </w:rPr>
              <w:t>a</w:t>
            </w:r>
            <w:proofErr w:type="spellEnd"/>
            <w:r>
              <w:rPr>
                <w:rFonts w:ascii="Times New Roman" w:hAnsi="Times New Roman" w:cs="Times New Roman"/>
              </w:rPr>
              <w:t xml:space="preserve"> terra buscando possíveis áreas para reforma agrária e buscar alternativas de conquistas pela terra a exemplo de emendas parlamentares; </w:t>
            </w:r>
          </w:p>
          <w:p w14:paraId="422BB675" w14:textId="77777777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</w:p>
          <w:p w14:paraId="22036BAA" w14:textId="77777777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</w:rPr>
              <w:t>fazer</w:t>
            </w:r>
            <w:proofErr w:type="gramEnd"/>
            <w:r>
              <w:rPr>
                <w:rFonts w:ascii="Times New Roman" w:hAnsi="Times New Roman" w:cs="Times New Roman"/>
              </w:rPr>
              <w:t xml:space="preserve"> busca ativa em sites dos ministérios, reuniões face a face com secretárias do estado para busca editais e elaborar </w:t>
            </w:r>
            <w:r>
              <w:rPr>
                <w:rFonts w:ascii="Times New Roman" w:hAnsi="Times New Roman" w:cs="Times New Roman"/>
              </w:rPr>
              <w:lastRenderedPageBreak/>
              <w:t xml:space="preserve">projetos para captação e investimentos produtivos; </w:t>
            </w:r>
          </w:p>
          <w:p w14:paraId="3FB6B314" w14:textId="77777777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14:paraId="78462555" w14:textId="77777777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 Placas de identificação em todas as áreas de reforma agrária</w:t>
            </w:r>
          </w:p>
          <w:p w14:paraId="36132025" w14:textId="77777777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</w:p>
          <w:p w14:paraId="16C5056F" w14:textId="77777777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Banco de dados de todas as famílias que tem acesso à terra</w:t>
            </w:r>
          </w:p>
          <w:p w14:paraId="1F6E2C92" w14:textId="77777777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</w:p>
          <w:p w14:paraId="384C4DE0" w14:textId="5911B8E6" w:rsidR="006B4586" w:rsidRDefault="00075C6E" w:rsidP="006B45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B4586">
              <w:rPr>
                <w:rFonts w:ascii="Times New Roman" w:hAnsi="Times New Roman" w:cs="Times New Roman"/>
              </w:rPr>
              <w:t xml:space="preserve">. Busca de editais e elaboração de projetos </w:t>
            </w:r>
          </w:p>
        </w:tc>
      </w:tr>
      <w:tr w:rsidR="006B4586" w:rsidRPr="007D0A26" w14:paraId="136E9F38" w14:textId="0E7171CD" w:rsidTr="002241AD">
        <w:tc>
          <w:tcPr>
            <w:tcW w:w="1658" w:type="dxa"/>
            <w:tcBorders>
              <w:bottom w:val="single" w:sz="4" w:space="0" w:color="auto"/>
            </w:tcBorders>
          </w:tcPr>
          <w:p w14:paraId="30958803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8. Acesso à água</w:t>
            </w:r>
          </w:p>
        </w:tc>
        <w:tc>
          <w:tcPr>
            <w:tcW w:w="2155" w:type="dxa"/>
            <w:tcBorders>
              <w:bottom w:val="single" w:sz="4" w:space="0" w:color="auto"/>
            </w:tcBorders>
          </w:tcPr>
          <w:p w14:paraId="738FB4C7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Acesso à água encanada na cidade;</w:t>
            </w:r>
          </w:p>
          <w:p w14:paraId="6B172064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Água encanada na zona rural;</w:t>
            </w:r>
          </w:p>
          <w:p w14:paraId="71427DF5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- 12 mil cisternas de 1ª água;</w:t>
            </w:r>
          </w:p>
          <w:p w14:paraId="1EE713EC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Projetos de proteção de olhos d’água;</w:t>
            </w:r>
          </w:p>
          <w:p w14:paraId="21F3F836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Cisternas de 2ª água;</w:t>
            </w:r>
          </w:p>
          <w:p w14:paraId="2786014A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Reuso de águas cinzas;</w:t>
            </w:r>
          </w:p>
          <w:p w14:paraId="5AEC4D45" w14:textId="4433A7B9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Programa Águas pra Gente;</w:t>
            </w:r>
          </w:p>
          <w:p w14:paraId="0CB63296" w14:textId="5E4E25E5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Parceria da Prefeitura e SISAR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7710A864" w14:textId="6359E141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Pacto das águas de Itapipoca;</w:t>
            </w:r>
          </w:p>
          <w:p w14:paraId="0A23665D" w14:textId="7879B9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Pacto pelo saneamento.</w:t>
            </w:r>
          </w:p>
          <w:p w14:paraId="365D44A8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14:paraId="331FACC9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Regulamentação das águas comercializadas;</w:t>
            </w:r>
          </w:p>
          <w:p w14:paraId="613466FF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Construção de barragens e açudes;</w:t>
            </w:r>
          </w:p>
          <w:p w14:paraId="32602585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Unidades de conservação;</w:t>
            </w:r>
          </w:p>
          <w:p w14:paraId="2D8C33D6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Restauração da mata ciliar;</w:t>
            </w:r>
          </w:p>
          <w:p w14:paraId="76AD6E62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Programa de construção de novos poços e limpeza;</w:t>
            </w:r>
          </w:p>
          <w:p w14:paraId="7670970A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Ampliação da rede de tratamento de água e esgoto;</w:t>
            </w:r>
          </w:p>
          <w:p w14:paraId="585F5B22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Preservação das nascentes e mananciais (olhos d’água);</w:t>
            </w:r>
          </w:p>
          <w:p w14:paraId="5D3814F8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Fiscalização sobre a retirada/outorga de água dos mananciais;</w:t>
            </w:r>
          </w:p>
          <w:p w14:paraId="4B896455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Ampliar o acesso a água de produção;</w:t>
            </w:r>
          </w:p>
          <w:p w14:paraId="70DADC7B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- 3 mil cisternas de 1ª água;</w:t>
            </w:r>
          </w:p>
          <w:p w14:paraId="17493F17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Instalação de adutoras;</w:t>
            </w:r>
          </w:p>
          <w:p w14:paraId="7006181D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Melhorar a distribuição e acesso à água na sede (Itapipoca);</w:t>
            </w:r>
          </w:p>
          <w:p w14:paraId="34D80AAB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Reativar e ampliar o acesso a água encanada nas áreas rurais;</w:t>
            </w:r>
          </w:p>
          <w:p w14:paraId="5F1E1EF5" w14:textId="104BBA38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2" w:type="dxa"/>
            <w:tcBorders>
              <w:bottom w:val="single" w:sz="4" w:space="0" w:color="auto"/>
            </w:tcBorders>
          </w:tcPr>
          <w:p w14:paraId="219678DE" w14:textId="6EA50203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</w:t>
            </w:r>
            <w:proofErr w:type="gramStart"/>
            <w:r>
              <w:rPr>
                <w:rFonts w:ascii="Times New Roman" w:hAnsi="Times New Roman" w:cs="Times New Roman"/>
              </w:rPr>
              <w:t>Viabilizar  o</w:t>
            </w:r>
            <w:proofErr w:type="gramEnd"/>
            <w:r>
              <w:rPr>
                <w:rFonts w:ascii="Times New Roman" w:hAnsi="Times New Roman" w:cs="Times New Roman"/>
              </w:rPr>
              <w:t xml:space="preserve"> acesso  água e esgoto para famílias da zona rural e urbana de Itapipoca.</w:t>
            </w:r>
          </w:p>
        </w:tc>
        <w:tc>
          <w:tcPr>
            <w:tcW w:w="1543" w:type="dxa"/>
            <w:tcBorders>
              <w:bottom w:val="single" w:sz="4" w:space="0" w:color="auto"/>
            </w:tcBorders>
          </w:tcPr>
          <w:p w14:paraId="24A7AAA7" w14:textId="7D4DC12B" w:rsidR="006B4586" w:rsidRDefault="007F0D0B" w:rsidP="006B45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6B4586">
              <w:rPr>
                <w:rFonts w:ascii="Times New Roman" w:hAnsi="Times New Roman" w:cs="Times New Roman"/>
              </w:rPr>
              <w:t>Universalização das Cisternas de 1° água em parceria com governo estadual e federal;</w:t>
            </w:r>
          </w:p>
          <w:p w14:paraId="6AB1194C" w14:textId="77777777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</w:p>
          <w:p w14:paraId="4F4A7F84" w14:textId="0F104256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Promover o acesso as tecnologias sociais de 2° água para produção (cisternas, poços profundo e barragens); </w:t>
            </w:r>
          </w:p>
          <w:p w14:paraId="7DCD8780" w14:textId="50D4246C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</w:p>
          <w:p w14:paraId="758624DD" w14:textId="3670D597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Implementar o reuso de águas cinzas como ação de saneamento;</w:t>
            </w:r>
          </w:p>
          <w:p w14:paraId="3AF6EF5C" w14:textId="77777777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</w:p>
          <w:p w14:paraId="08CCAFFA" w14:textId="77777777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Garantir a rede de esgoto </w:t>
            </w:r>
            <w:r>
              <w:rPr>
                <w:rFonts w:ascii="Times New Roman" w:hAnsi="Times New Roman" w:cs="Times New Roman"/>
              </w:rPr>
              <w:lastRenderedPageBreak/>
              <w:t>sanitário e Drenagem fluvial para centros urbanos e distritos;</w:t>
            </w:r>
          </w:p>
          <w:p w14:paraId="780AC34A" w14:textId="517ECEB4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063C355D" w14:textId="77777777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Recuperação e preservação de córregos, nascentes e olhos d’águas;</w:t>
            </w:r>
          </w:p>
          <w:p w14:paraId="4FF2F401" w14:textId="6E96E145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MEIO AMBIENTE</w:t>
            </w:r>
          </w:p>
          <w:p w14:paraId="2D4CFF97" w14:textId="77777777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</w:p>
          <w:p w14:paraId="3687A999" w14:textId="7DF61081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Regulamentar as águas comercializadas e fiscalizar a retirada de água dos mananciais; </w:t>
            </w:r>
          </w:p>
          <w:p w14:paraId="63E41E18" w14:textId="77777777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</w:p>
          <w:p w14:paraId="0D822741" w14:textId="096DEDDC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Ampliar e melhorar o sistema de abastecimento de água na zona urbana.</w:t>
            </w:r>
          </w:p>
          <w:p w14:paraId="5528A5D4" w14:textId="77777777" w:rsidR="006B4586" w:rsidRPr="007D0A2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2C12C240" w14:textId="13CEB764" w:rsidR="007F0D0B" w:rsidRDefault="007F0D0B" w:rsidP="007F0D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Articular, monitorar e acompanhar semanalmente os editais e projetos para captação de águas de consumo e produção, junto a SDA e FCVSA(ASA) e governo federal. </w:t>
            </w:r>
          </w:p>
          <w:p w14:paraId="5BE6C4B1" w14:textId="7C5E324B" w:rsidR="006B4586" w:rsidRDefault="006B4586" w:rsidP="006B4586">
            <w:pPr>
              <w:jc w:val="both"/>
              <w:rPr>
                <w:rFonts w:ascii="Times New Roman" w:hAnsi="Times New Roman" w:cs="Times New Roman"/>
              </w:rPr>
            </w:pPr>
          </w:p>
          <w:p w14:paraId="53A097FA" w14:textId="7D4F223A" w:rsidR="007F0D0B" w:rsidRDefault="007F0D0B" w:rsidP="007F0D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Elaborar projetos para captação de águas para consumo e produção e buscar financiadores;</w:t>
            </w:r>
          </w:p>
          <w:p w14:paraId="5FE101FB" w14:textId="5615DE36" w:rsidR="007F0D0B" w:rsidRDefault="007F0D0B" w:rsidP="007F0D0B">
            <w:pPr>
              <w:jc w:val="both"/>
              <w:rPr>
                <w:rFonts w:ascii="Times New Roman" w:hAnsi="Times New Roman" w:cs="Times New Roman"/>
              </w:rPr>
            </w:pPr>
          </w:p>
          <w:p w14:paraId="1FFAAA44" w14:textId="6BA97E48" w:rsidR="007F0D0B" w:rsidRDefault="007F0D0B" w:rsidP="007F0D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7F0D0B">
              <w:rPr>
                <w:rFonts w:ascii="Times New Roman" w:hAnsi="Times New Roman" w:cs="Times New Roman"/>
              </w:rPr>
              <w:t>Contratar consultoria específica junto as organizações da sociedade civil que já trabalham com essa ação, para construção de reuso de águas cinzas;</w:t>
            </w:r>
          </w:p>
          <w:p w14:paraId="605E73E2" w14:textId="22909C51" w:rsidR="007F0D0B" w:rsidRDefault="007F0D0B" w:rsidP="007F0D0B">
            <w:pPr>
              <w:jc w:val="both"/>
              <w:rPr>
                <w:rFonts w:ascii="Times New Roman" w:hAnsi="Times New Roman" w:cs="Times New Roman"/>
              </w:rPr>
            </w:pPr>
          </w:p>
          <w:p w14:paraId="6A0E7A53" w14:textId="29A6130B" w:rsidR="007F0D0B" w:rsidRDefault="007F0D0B" w:rsidP="007F0D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Elaborar projeto e contratar consultoria específica rede de </w:t>
            </w:r>
            <w:r>
              <w:rPr>
                <w:rFonts w:ascii="Times New Roman" w:hAnsi="Times New Roman" w:cs="Times New Roman"/>
              </w:rPr>
              <w:lastRenderedPageBreak/>
              <w:t>esgoto e drenagem fluvial;</w:t>
            </w:r>
          </w:p>
          <w:p w14:paraId="633548C9" w14:textId="0E364547" w:rsidR="007F0D0B" w:rsidRDefault="007F0D0B" w:rsidP="007F0D0B">
            <w:pPr>
              <w:jc w:val="both"/>
              <w:rPr>
                <w:rFonts w:ascii="Times New Roman" w:hAnsi="Times New Roman" w:cs="Times New Roman"/>
              </w:rPr>
            </w:pPr>
          </w:p>
          <w:p w14:paraId="3446B584" w14:textId="77777777" w:rsidR="00BB1D05" w:rsidRDefault="007F0D0B" w:rsidP="00BB1D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BB1D05">
              <w:rPr>
                <w:rFonts w:ascii="Times New Roman" w:hAnsi="Times New Roman" w:cs="Times New Roman"/>
              </w:rPr>
              <w:t xml:space="preserve">Articular-se com secretaria de meio ambiente e realizar ações conjuntas de recuperação e preservação de mananciais, olhos d´águas, açudes, lagoas etc. </w:t>
            </w:r>
          </w:p>
          <w:p w14:paraId="530C6ABE" w14:textId="1BAB1A75" w:rsidR="007F0D0B" w:rsidRDefault="007F0D0B" w:rsidP="007F0D0B">
            <w:pPr>
              <w:jc w:val="both"/>
              <w:rPr>
                <w:rFonts w:ascii="Times New Roman" w:hAnsi="Times New Roman" w:cs="Times New Roman"/>
              </w:rPr>
            </w:pPr>
          </w:p>
          <w:p w14:paraId="0E22B1A8" w14:textId="42F91E2D" w:rsidR="00BB1D05" w:rsidRDefault="00BB1D05" w:rsidP="007F0D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Elaborar proposta e articular-se junto a câmara municipal leis de </w:t>
            </w:r>
            <w:proofErr w:type="gramStart"/>
            <w:r>
              <w:rPr>
                <w:rFonts w:ascii="Times New Roman" w:hAnsi="Times New Roman" w:cs="Times New Roman"/>
              </w:rPr>
              <w:t>regulamentação  das</w:t>
            </w:r>
            <w:proofErr w:type="gramEnd"/>
            <w:r>
              <w:rPr>
                <w:rFonts w:ascii="Times New Roman" w:hAnsi="Times New Roman" w:cs="Times New Roman"/>
              </w:rPr>
              <w:t xml:space="preserve"> águas comercializadas e retiradas de águas de mananciais. </w:t>
            </w:r>
          </w:p>
          <w:p w14:paraId="6A078C7F" w14:textId="3EA5D069" w:rsidR="00BB1D05" w:rsidRDefault="00BB1D05" w:rsidP="007F0D0B">
            <w:pPr>
              <w:jc w:val="both"/>
              <w:rPr>
                <w:rFonts w:ascii="Times New Roman" w:hAnsi="Times New Roman" w:cs="Times New Roman"/>
              </w:rPr>
            </w:pPr>
          </w:p>
          <w:p w14:paraId="7A680943" w14:textId="77777777" w:rsidR="00BB1D05" w:rsidRDefault="00BB1D05" w:rsidP="00BB1D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Reunir-se com secretaria responsável pela distribuição de águas, propondo aos comitês comunitários (a exemplo do FCVSA) que contribuam para melhor de gestão na distribuição das águas. </w:t>
            </w:r>
          </w:p>
          <w:p w14:paraId="7A3911AD" w14:textId="77777777" w:rsidR="00BB1D05" w:rsidRDefault="00BB1D05" w:rsidP="007F0D0B">
            <w:pPr>
              <w:jc w:val="both"/>
              <w:rPr>
                <w:rFonts w:ascii="Times New Roman" w:hAnsi="Times New Roman" w:cs="Times New Roman"/>
              </w:rPr>
            </w:pPr>
          </w:p>
          <w:p w14:paraId="20C98287" w14:textId="4877C008" w:rsidR="007F0D0B" w:rsidRDefault="007F0D0B" w:rsidP="007F0D0B">
            <w:pPr>
              <w:jc w:val="both"/>
              <w:rPr>
                <w:rFonts w:ascii="Times New Roman" w:hAnsi="Times New Roman" w:cs="Times New Roman"/>
              </w:rPr>
            </w:pPr>
          </w:p>
          <w:p w14:paraId="44BC6593" w14:textId="52F3224B" w:rsidR="007F0D0B" w:rsidRDefault="007F0D0B" w:rsidP="006B4586">
            <w:pPr>
              <w:jc w:val="both"/>
              <w:rPr>
                <w:rFonts w:ascii="Times New Roman" w:hAnsi="Times New Roman" w:cs="Times New Roman"/>
              </w:rPr>
            </w:pPr>
          </w:p>
          <w:p w14:paraId="28439084" w14:textId="530402A8" w:rsidR="007F0D0B" w:rsidRDefault="007F0D0B" w:rsidP="006B45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  <w:tcBorders>
              <w:bottom w:val="single" w:sz="4" w:space="0" w:color="auto"/>
            </w:tcBorders>
          </w:tcPr>
          <w:p w14:paraId="1482C98D" w14:textId="77777777" w:rsidR="006B4586" w:rsidRDefault="007F0D0B" w:rsidP="007F0D0B">
            <w:pPr>
              <w:pStyle w:val="PargrafodaLista"/>
              <w:numPr>
                <w:ilvl w:val="0"/>
                <w:numId w:val="9"/>
              </w:numPr>
              <w:tabs>
                <w:tab w:val="left" w:pos="465"/>
              </w:tabs>
              <w:ind w:left="181" w:firstLine="0"/>
              <w:jc w:val="both"/>
              <w:rPr>
                <w:rFonts w:ascii="Times New Roman" w:hAnsi="Times New Roman" w:cs="Times New Roman"/>
              </w:rPr>
            </w:pPr>
            <w:r w:rsidRPr="007F0D0B">
              <w:rPr>
                <w:rFonts w:ascii="Times New Roman" w:hAnsi="Times New Roman" w:cs="Times New Roman"/>
              </w:rPr>
              <w:lastRenderedPageBreak/>
              <w:t>Alta</w:t>
            </w:r>
          </w:p>
          <w:p w14:paraId="1AB6C872" w14:textId="77777777" w:rsidR="007F0D0B" w:rsidRDefault="007F0D0B" w:rsidP="007F0D0B">
            <w:pPr>
              <w:pStyle w:val="PargrafodaLista"/>
              <w:jc w:val="both"/>
              <w:rPr>
                <w:rFonts w:ascii="Times New Roman" w:hAnsi="Times New Roman" w:cs="Times New Roman"/>
              </w:rPr>
            </w:pPr>
          </w:p>
          <w:p w14:paraId="05349CFC" w14:textId="77777777" w:rsidR="007F0D0B" w:rsidRDefault="007F0D0B" w:rsidP="007F0D0B">
            <w:pPr>
              <w:pStyle w:val="PargrafodaLista"/>
              <w:jc w:val="both"/>
              <w:rPr>
                <w:rFonts w:ascii="Times New Roman" w:hAnsi="Times New Roman" w:cs="Times New Roman"/>
              </w:rPr>
            </w:pPr>
          </w:p>
          <w:p w14:paraId="4C1CE820" w14:textId="77777777" w:rsidR="007F0D0B" w:rsidRDefault="007F0D0B" w:rsidP="007F0D0B">
            <w:pPr>
              <w:pStyle w:val="PargrafodaLista"/>
              <w:jc w:val="both"/>
              <w:rPr>
                <w:rFonts w:ascii="Times New Roman" w:hAnsi="Times New Roman" w:cs="Times New Roman"/>
              </w:rPr>
            </w:pPr>
          </w:p>
          <w:p w14:paraId="434FE543" w14:textId="77777777" w:rsidR="007F0D0B" w:rsidRDefault="007F0D0B" w:rsidP="007F0D0B">
            <w:pPr>
              <w:pStyle w:val="PargrafodaLista"/>
              <w:jc w:val="both"/>
              <w:rPr>
                <w:rFonts w:ascii="Times New Roman" w:hAnsi="Times New Roman" w:cs="Times New Roman"/>
              </w:rPr>
            </w:pPr>
          </w:p>
          <w:p w14:paraId="083960B3" w14:textId="77777777" w:rsidR="007F0D0B" w:rsidRDefault="007F0D0B" w:rsidP="007F0D0B">
            <w:pPr>
              <w:pStyle w:val="PargrafodaLista"/>
              <w:jc w:val="both"/>
              <w:rPr>
                <w:rFonts w:ascii="Times New Roman" w:hAnsi="Times New Roman" w:cs="Times New Roman"/>
              </w:rPr>
            </w:pPr>
          </w:p>
          <w:p w14:paraId="45B9C6A4" w14:textId="77777777" w:rsidR="007F0D0B" w:rsidRDefault="007F0D0B" w:rsidP="007F0D0B">
            <w:pPr>
              <w:pStyle w:val="PargrafodaLista"/>
              <w:jc w:val="both"/>
              <w:rPr>
                <w:rFonts w:ascii="Times New Roman" w:hAnsi="Times New Roman" w:cs="Times New Roman"/>
              </w:rPr>
            </w:pPr>
          </w:p>
          <w:p w14:paraId="261627BC" w14:textId="77777777" w:rsidR="007F0D0B" w:rsidRDefault="007F0D0B" w:rsidP="007F0D0B">
            <w:pPr>
              <w:pStyle w:val="PargrafodaLista"/>
              <w:jc w:val="both"/>
              <w:rPr>
                <w:rFonts w:ascii="Times New Roman" w:hAnsi="Times New Roman" w:cs="Times New Roman"/>
              </w:rPr>
            </w:pPr>
          </w:p>
          <w:p w14:paraId="68161688" w14:textId="77777777" w:rsidR="007F0D0B" w:rsidRDefault="007F0D0B" w:rsidP="007F0D0B">
            <w:pPr>
              <w:pStyle w:val="PargrafodaLista"/>
              <w:jc w:val="both"/>
              <w:rPr>
                <w:rFonts w:ascii="Times New Roman" w:hAnsi="Times New Roman" w:cs="Times New Roman"/>
              </w:rPr>
            </w:pPr>
          </w:p>
          <w:p w14:paraId="5723D030" w14:textId="77777777" w:rsidR="007F0D0B" w:rsidRDefault="007F0D0B" w:rsidP="007F0D0B">
            <w:pPr>
              <w:pStyle w:val="PargrafodaLista"/>
              <w:jc w:val="both"/>
              <w:rPr>
                <w:rFonts w:ascii="Times New Roman" w:hAnsi="Times New Roman" w:cs="Times New Roman"/>
              </w:rPr>
            </w:pPr>
          </w:p>
          <w:p w14:paraId="67D77CB8" w14:textId="77777777" w:rsidR="007F0D0B" w:rsidRDefault="007F0D0B" w:rsidP="007F0D0B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Alta</w:t>
            </w:r>
          </w:p>
          <w:p w14:paraId="3B1B651D" w14:textId="77777777" w:rsidR="007F0D0B" w:rsidRDefault="007F0D0B" w:rsidP="007F0D0B">
            <w:pPr>
              <w:jc w:val="both"/>
              <w:rPr>
                <w:rFonts w:ascii="Times New Roman" w:hAnsi="Times New Roman" w:cs="Times New Roman"/>
              </w:rPr>
            </w:pPr>
          </w:p>
          <w:p w14:paraId="779AF0EB" w14:textId="77777777" w:rsidR="007F0D0B" w:rsidRDefault="007F0D0B" w:rsidP="007F0D0B">
            <w:pPr>
              <w:jc w:val="both"/>
              <w:rPr>
                <w:rFonts w:ascii="Times New Roman" w:hAnsi="Times New Roman" w:cs="Times New Roman"/>
              </w:rPr>
            </w:pPr>
          </w:p>
          <w:p w14:paraId="7FD821DF" w14:textId="77777777" w:rsidR="007F0D0B" w:rsidRDefault="007F0D0B" w:rsidP="007F0D0B">
            <w:pPr>
              <w:jc w:val="both"/>
              <w:rPr>
                <w:rFonts w:ascii="Times New Roman" w:hAnsi="Times New Roman" w:cs="Times New Roman"/>
              </w:rPr>
            </w:pPr>
          </w:p>
          <w:p w14:paraId="6FD16D11" w14:textId="77777777" w:rsidR="007F0D0B" w:rsidRDefault="007F0D0B" w:rsidP="007F0D0B">
            <w:pPr>
              <w:jc w:val="both"/>
              <w:rPr>
                <w:rFonts w:ascii="Times New Roman" w:hAnsi="Times New Roman" w:cs="Times New Roman"/>
              </w:rPr>
            </w:pPr>
          </w:p>
          <w:p w14:paraId="7732116F" w14:textId="77777777" w:rsidR="007F0D0B" w:rsidRDefault="007F0D0B" w:rsidP="007F0D0B">
            <w:pPr>
              <w:jc w:val="both"/>
              <w:rPr>
                <w:rFonts w:ascii="Times New Roman" w:hAnsi="Times New Roman" w:cs="Times New Roman"/>
              </w:rPr>
            </w:pPr>
          </w:p>
          <w:p w14:paraId="2CB2838E" w14:textId="77777777" w:rsidR="007F0D0B" w:rsidRDefault="007F0D0B" w:rsidP="007F0D0B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Alta</w:t>
            </w:r>
          </w:p>
          <w:p w14:paraId="2332AE59" w14:textId="77777777" w:rsidR="007F0D0B" w:rsidRDefault="007F0D0B" w:rsidP="007F0D0B">
            <w:pPr>
              <w:pStyle w:val="PargrafodaLista"/>
              <w:jc w:val="both"/>
              <w:rPr>
                <w:rFonts w:ascii="Times New Roman" w:hAnsi="Times New Roman" w:cs="Times New Roman"/>
              </w:rPr>
            </w:pPr>
          </w:p>
          <w:p w14:paraId="30BBF3EC" w14:textId="77777777" w:rsidR="007F0D0B" w:rsidRDefault="007F0D0B" w:rsidP="007F0D0B">
            <w:pPr>
              <w:pStyle w:val="PargrafodaLista"/>
              <w:jc w:val="both"/>
              <w:rPr>
                <w:rFonts w:ascii="Times New Roman" w:hAnsi="Times New Roman" w:cs="Times New Roman"/>
              </w:rPr>
            </w:pPr>
          </w:p>
          <w:p w14:paraId="770E9BF8" w14:textId="77777777" w:rsidR="007F0D0B" w:rsidRDefault="007F0D0B" w:rsidP="007F0D0B">
            <w:pPr>
              <w:pStyle w:val="PargrafodaLista"/>
              <w:jc w:val="both"/>
              <w:rPr>
                <w:rFonts w:ascii="Times New Roman" w:hAnsi="Times New Roman" w:cs="Times New Roman"/>
              </w:rPr>
            </w:pPr>
          </w:p>
          <w:p w14:paraId="53101169" w14:textId="77777777" w:rsidR="007F0D0B" w:rsidRDefault="007F0D0B" w:rsidP="007F0D0B">
            <w:pPr>
              <w:pStyle w:val="PargrafodaLista"/>
              <w:jc w:val="both"/>
              <w:rPr>
                <w:rFonts w:ascii="Times New Roman" w:hAnsi="Times New Roman" w:cs="Times New Roman"/>
              </w:rPr>
            </w:pPr>
          </w:p>
          <w:p w14:paraId="7960C6BD" w14:textId="77777777" w:rsidR="007F0D0B" w:rsidRDefault="007F0D0B" w:rsidP="007F0D0B">
            <w:pPr>
              <w:pStyle w:val="PargrafodaLista"/>
              <w:jc w:val="both"/>
              <w:rPr>
                <w:rFonts w:ascii="Times New Roman" w:hAnsi="Times New Roman" w:cs="Times New Roman"/>
              </w:rPr>
            </w:pPr>
          </w:p>
          <w:p w14:paraId="10DFFA24" w14:textId="77777777" w:rsidR="007F0D0B" w:rsidRDefault="007F0D0B" w:rsidP="007F0D0B">
            <w:pPr>
              <w:pStyle w:val="PargrafodaLista"/>
              <w:jc w:val="both"/>
              <w:rPr>
                <w:rFonts w:ascii="Times New Roman" w:hAnsi="Times New Roman" w:cs="Times New Roman"/>
              </w:rPr>
            </w:pPr>
          </w:p>
          <w:p w14:paraId="433629CD" w14:textId="77777777" w:rsidR="007F0D0B" w:rsidRDefault="007F0D0B" w:rsidP="007F0D0B">
            <w:pPr>
              <w:pStyle w:val="PargrafodaLista"/>
              <w:jc w:val="both"/>
              <w:rPr>
                <w:rFonts w:ascii="Times New Roman" w:hAnsi="Times New Roman" w:cs="Times New Roman"/>
              </w:rPr>
            </w:pPr>
          </w:p>
          <w:p w14:paraId="4772EB9E" w14:textId="77777777" w:rsidR="007F0D0B" w:rsidRDefault="007F0D0B" w:rsidP="007F0D0B">
            <w:pPr>
              <w:pStyle w:val="PargrafodaLista"/>
              <w:jc w:val="both"/>
              <w:rPr>
                <w:rFonts w:ascii="Times New Roman" w:hAnsi="Times New Roman" w:cs="Times New Roman"/>
              </w:rPr>
            </w:pPr>
          </w:p>
          <w:p w14:paraId="6A01E001" w14:textId="77777777" w:rsidR="007F0D0B" w:rsidRDefault="007F0D0B" w:rsidP="007F0D0B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Alta</w:t>
            </w:r>
          </w:p>
          <w:p w14:paraId="1BCE8F3F" w14:textId="77777777" w:rsidR="00BB1D05" w:rsidRDefault="00BB1D05" w:rsidP="00BB1D05">
            <w:pPr>
              <w:pStyle w:val="PargrafodaLista"/>
              <w:jc w:val="both"/>
              <w:rPr>
                <w:rFonts w:ascii="Times New Roman" w:hAnsi="Times New Roman" w:cs="Times New Roman"/>
              </w:rPr>
            </w:pPr>
          </w:p>
          <w:p w14:paraId="40CF0180" w14:textId="77777777" w:rsidR="00BB1D05" w:rsidRDefault="00BB1D05" w:rsidP="00BB1D05">
            <w:pPr>
              <w:pStyle w:val="PargrafodaLista"/>
              <w:jc w:val="both"/>
              <w:rPr>
                <w:rFonts w:ascii="Times New Roman" w:hAnsi="Times New Roman" w:cs="Times New Roman"/>
              </w:rPr>
            </w:pPr>
          </w:p>
          <w:p w14:paraId="2D372083" w14:textId="77777777" w:rsidR="00BB1D05" w:rsidRDefault="00BB1D05" w:rsidP="00BB1D05">
            <w:pPr>
              <w:pStyle w:val="PargrafodaLista"/>
              <w:jc w:val="both"/>
              <w:rPr>
                <w:rFonts w:ascii="Times New Roman" w:hAnsi="Times New Roman" w:cs="Times New Roman"/>
              </w:rPr>
            </w:pPr>
          </w:p>
          <w:p w14:paraId="568DB0C0" w14:textId="77777777" w:rsidR="00BB1D05" w:rsidRDefault="00BB1D05" w:rsidP="00BB1D05">
            <w:pPr>
              <w:pStyle w:val="PargrafodaLista"/>
              <w:jc w:val="both"/>
              <w:rPr>
                <w:rFonts w:ascii="Times New Roman" w:hAnsi="Times New Roman" w:cs="Times New Roman"/>
              </w:rPr>
            </w:pPr>
          </w:p>
          <w:p w14:paraId="08A6730A" w14:textId="77777777" w:rsidR="00BB1D05" w:rsidRDefault="00BB1D05" w:rsidP="00BB1D05">
            <w:pPr>
              <w:pStyle w:val="PargrafodaLista"/>
              <w:jc w:val="both"/>
              <w:rPr>
                <w:rFonts w:ascii="Times New Roman" w:hAnsi="Times New Roman" w:cs="Times New Roman"/>
              </w:rPr>
            </w:pPr>
          </w:p>
          <w:p w14:paraId="0FCB3135" w14:textId="77777777" w:rsidR="00BB1D05" w:rsidRDefault="00BB1D05" w:rsidP="00BB1D05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Alta</w:t>
            </w:r>
          </w:p>
          <w:p w14:paraId="6AB7C135" w14:textId="77777777" w:rsidR="00BB1D05" w:rsidRDefault="00BB1D05" w:rsidP="00BB1D05">
            <w:pPr>
              <w:jc w:val="both"/>
              <w:rPr>
                <w:rFonts w:ascii="Times New Roman" w:hAnsi="Times New Roman" w:cs="Times New Roman"/>
              </w:rPr>
            </w:pPr>
          </w:p>
          <w:p w14:paraId="7E6085E6" w14:textId="77777777" w:rsidR="00BB1D05" w:rsidRDefault="00BB1D05" w:rsidP="00BB1D05">
            <w:pPr>
              <w:jc w:val="both"/>
              <w:rPr>
                <w:rFonts w:ascii="Times New Roman" w:hAnsi="Times New Roman" w:cs="Times New Roman"/>
              </w:rPr>
            </w:pPr>
          </w:p>
          <w:p w14:paraId="3E3F49E5" w14:textId="77777777" w:rsidR="00BB1D05" w:rsidRDefault="00BB1D05" w:rsidP="00BB1D05">
            <w:pPr>
              <w:jc w:val="both"/>
              <w:rPr>
                <w:rFonts w:ascii="Times New Roman" w:hAnsi="Times New Roman" w:cs="Times New Roman"/>
              </w:rPr>
            </w:pPr>
          </w:p>
          <w:p w14:paraId="0C83C4EF" w14:textId="77777777" w:rsidR="00BB1D05" w:rsidRDefault="00BB1D05" w:rsidP="00BB1D05">
            <w:pPr>
              <w:jc w:val="both"/>
              <w:rPr>
                <w:rFonts w:ascii="Times New Roman" w:hAnsi="Times New Roman" w:cs="Times New Roman"/>
              </w:rPr>
            </w:pPr>
          </w:p>
          <w:p w14:paraId="066AD44C" w14:textId="77777777" w:rsidR="00BB1D05" w:rsidRDefault="00BB1D05" w:rsidP="00BB1D05">
            <w:pPr>
              <w:jc w:val="both"/>
              <w:rPr>
                <w:rFonts w:ascii="Times New Roman" w:hAnsi="Times New Roman" w:cs="Times New Roman"/>
              </w:rPr>
            </w:pPr>
          </w:p>
          <w:p w14:paraId="17E46C18" w14:textId="77777777" w:rsidR="00BB1D05" w:rsidRDefault="00BB1D05" w:rsidP="00BB1D05">
            <w:pPr>
              <w:jc w:val="both"/>
              <w:rPr>
                <w:rFonts w:ascii="Times New Roman" w:hAnsi="Times New Roman" w:cs="Times New Roman"/>
              </w:rPr>
            </w:pPr>
          </w:p>
          <w:p w14:paraId="55E3D1C2" w14:textId="77777777" w:rsidR="00BB1D05" w:rsidRDefault="00BB1D05" w:rsidP="00BB1D05">
            <w:pPr>
              <w:jc w:val="both"/>
              <w:rPr>
                <w:rFonts w:ascii="Times New Roman" w:hAnsi="Times New Roman" w:cs="Times New Roman"/>
              </w:rPr>
            </w:pPr>
          </w:p>
          <w:p w14:paraId="422EAE1B" w14:textId="77777777" w:rsidR="00BB1D05" w:rsidRDefault="00BB1D05" w:rsidP="00BB1D05">
            <w:pPr>
              <w:jc w:val="both"/>
              <w:rPr>
                <w:rFonts w:ascii="Times New Roman" w:hAnsi="Times New Roman" w:cs="Times New Roman"/>
              </w:rPr>
            </w:pPr>
          </w:p>
          <w:p w14:paraId="33380BE6" w14:textId="77777777" w:rsidR="00BB1D05" w:rsidRDefault="00BB1D05" w:rsidP="00BB1D05">
            <w:pPr>
              <w:jc w:val="both"/>
              <w:rPr>
                <w:rFonts w:ascii="Times New Roman" w:hAnsi="Times New Roman" w:cs="Times New Roman"/>
              </w:rPr>
            </w:pPr>
          </w:p>
          <w:p w14:paraId="16C315E7" w14:textId="77777777" w:rsidR="00BB1D05" w:rsidRDefault="00BB1D05" w:rsidP="00BB1D05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Alta</w:t>
            </w:r>
          </w:p>
          <w:p w14:paraId="532E167D" w14:textId="77777777" w:rsidR="00BB1D05" w:rsidRDefault="00BB1D05" w:rsidP="00BB1D05">
            <w:pPr>
              <w:jc w:val="both"/>
              <w:rPr>
                <w:rFonts w:ascii="Times New Roman" w:hAnsi="Times New Roman" w:cs="Times New Roman"/>
              </w:rPr>
            </w:pPr>
          </w:p>
          <w:p w14:paraId="667F3FE2" w14:textId="77777777" w:rsidR="00BB1D05" w:rsidRDefault="00BB1D05" w:rsidP="00BB1D05">
            <w:pPr>
              <w:jc w:val="both"/>
              <w:rPr>
                <w:rFonts w:ascii="Times New Roman" w:hAnsi="Times New Roman" w:cs="Times New Roman"/>
              </w:rPr>
            </w:pPr>
          </w:p>
          <w:p w14:paraId="5A95F4FE" w14:textId="77777777" w:rsidR="00BB1D05" w:rsidRDefault="00BB1D05" w:rsidP="00BB1D05">
            <w:pPr>
              <w:jc w:val="both"/>
              <w:rPr>
                <w:rFonts w:ascii="Times New Roman" w:hAnsi="Times New Roman" w:cs="Times New Roman"/>
              </w:rPr>
            </w:pPr>
          </w:p>
          <w:p w14:paraId="6D9CAFA7" w14:textId="77777777" w:rsidR="00BB1D05" w:rsidRDefault="00BB1D05" w:rsidP="00BB1D05">
            <w:pPr>
              <w:jc w:val="both"/>
              <w:rPr>
                <w:rFonts w:ascii="Times New Roman" w:hAnsi="Times New Roman" w:cs="Times New Roman"/>
              </w:rPr>
            </w:pPr>
          </w:p>
          <w:p w14:paraId="66B9C432" w14:textId="77777777" w:rsidR="00BB1D05" w:rsidRDefault="00BB1D05" w:rsidP="00BB1D05">
            <w:pPr>
              <w:jc w:val="both"/>
              <w:rPr>
                <w:rFonts w:ascii="Times New Roman" w:hAnsi="Times New Roman" w:cs="Times New Roman"/>
              </w:rPr>
            </w:pPr>
          </w:p>
          <w:p w14:paraId="006EAFC6" w14:textId="77777777" w:rsidR="00BB1D05" w:rsidRDefault="00BB1D05" w:rsidP="00BB1D05">
            <w:pPr>
              <w:jc w:val="both"/>
              <w:rPr>
                <w:rFonts w:ascii="Times New Roman" w:hAnsi="Times New Roman" w:cs="Times New Roman"/>
              </w:rPr>
            </w:pPr>
          </w:p>
          <w:p w14:paraId="5F84F62E" w14:textId="77777777" w:rsidR="00BB1D05" w:rsidRDefault="00BB1D05" w:rsidP="00BB1D05">
            <w:pPr>
              <w:jc w:val="both"/>
              <w:rPr>
                <w:rFonts w:ascii="Times New Roman" w:hAnsi="Times New Roman" w:cs="Times New Roman"/>
              </w:rPr>
            </w:pPr>
          </w:p>
          <w:p w14:paraId="17187A3C" w14:textId="77777777" w:rsidR="00BB1D05" w:rsidRDefault="00BB1D05" w:rsidP="00BB1D05">
            <w:pPr>
              <w:jc w:val="both"/>
              <w:rPr>
                <w:rFonts w:ascii="Times New Roman" w:hAnsi="Times New Roman" w:cs="Times New Roman"/>
              </w:rPr>
            </w:pPr>
          </w:p>
          <w:p w14:paraId="31276D8F" w14:textId="4D1AEDF1" w:rsidR="00BB1D05" w:rsidRPr="00BB1D05" w:rsidRDefault="00BB1D05" w:rsidP="00BB1D05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Alta</w:t>
            </w:r>
          </w:p>
        </w:tc>
      </w:tr>
      <w:tr w:rsidR="00662C18" w:rsidRPr="004A21E6" w14:paraId="706CDF1E" w14:textId="4169D187" w:rsidTr="002241AD">
        <w:tc>
          <w:tcPr>
            <w:tcW w:w="10201" w:type="dxa"/>
            <w:gridSpan w:val="5"/>
            <w:tcBorders>
              <w:left w:val="nil"/>
              <w:right w:val="nil"/>
            </w:tcBorders>
          </w:tcPr>
          <w:p w14:paraId="1A0C66C4" w14:textId="77777777" w:rsidR="00662C18" w:rsidRDefault="00662C18" w:rsidP="00662C18">
            <w:pPr>
              <w:jc w:val="both"/>
              <w:rPr>
                <w:b/>
                <w:sz w:val="28"/>
              </w:rPr>
            </w:pPr>
          </w:p>
          <w:p w14:paraId="68CF368E" w14:textId="77777777" w:rsidR="00662C18" w:rsidRPr="004A21E6" w:rsidRDefault="00662C18" w:rsidP="00662C18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EIXO </w:t>
            </w:r>
            <w:proofErr w:type="gramStart"/>
            <w:r>
              <w:rPr>
                <w:b/>
                <w:sz w:val="28"/>
              </w:rPr>
              <w:t>TEMÁTICO</w:t>
            </w:r>
            <w:r w:rsidRPr="004A21E6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 VI</w:t>
            </w:r>
            <w:proofErr w:type="gramEnd"/>
            <w:r w:rsidRPr="004A21E6">
              <w:rPr>
                <w:b/>
                <w:sz w:val="28"/>
              </w:rPr>
              <w:t xml:space="preserve"> – </w:t>
            </w:r>
            <w:r>
              <w:rPr>
                <w:b/>
                <w:sz w:val="28"/>
              </w:rPr>
              <w:t>Organização e luta das Mulheres e Práticas integrativas</w:t>
            </w:r>
          </w:p>
        </w:tc>
        <w:tc>
          <w:tcPr>
            <w:tcW w:w="2127" w:type="dxa"/>
            <w:tcBorders>
              <w:left w:val="nil"/>
              <w:right w:val="nil"/>
            </w:tcBorders>
          </w:tcPr>
          <w:p w14:paraId="573D75DB" w14:textId="77777777" w:rsidR="00662C18" w:rsidRDefault="00662C18" w:rsidP="00662C18">
            <w:pPr>
              <w:jc w:val="both"/>
              <w:rPr>
                <w:b/>
                <w:sz w:val="28"/>
              </w:rPr>
            </w:pPr>
          </w:p>
        </w:tc>
        <w:tc>
          <w:tcPr>
            <w:tcW w:w="1664" w:type="dxa"/>
            <w:tcBorders>
              <w:left w:val="nil"/>
              <w:right w:val="nil"/>
            </w:tcBorders>
          </w:tcPr>
          <w:p w14:paraId="1397F200" w14:textId="77777777" w:rsidR="00662C18" w:rsidRDefault="00662C18" w:rsidP="00662C18">
            <w:pPr>
              <w:jc w:val="both"/>
              <w:rPr>
                <w:b/>
                <w:sz w:val="28"/>
              </w:rPr>
            </w:pPr>
          </w:p>
        </w:tc>
      </w:tr>
      <w:tr w:rsidR="00662C18" w:rsidRPr="007D0A26" w14:paraId="1CBB81BB" w14:textId="63B16A07" w:rsidTr="002241AD">
        <w:tc>
          <w:tcPr>
            <w:tcW w:w="165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1BB87391" w14:textId="77777777" w:rsidR="00662C18" w:rsidRPr="0079064A" w:rsidRDefault="00662C18" w:rsidP="00662C1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9064A">
              <w:rPr>
                <w:rFonts w:ascii="Times New Roman" w:hAnsi="Times New Roman" w:cs="Times New Roman"/>
                <w:b/>
                <w:bCs/>
              </w:rPr>
              <w:t>TEMA</w:t>
            </w:r>
          </w:p>
        </w:tc>
        <w:tc>
          <w:tcPr>
            <w:tcW w:w="215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0E364A49" w14:textId="77777777" w:rsidR="00662C18" w:rsidRPr="0079064A" w:rsidRDefault="00662C18" w:rsidP="00662C1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9064A">
              <w:rPr>
                <w:rFonts w:ascii="Times New Roman" w:hAnsi="Times New Roman" w:cs="Times New Roman"/>
                <w:b/>
                <w:bCs/>
              </w:rPr>
              <w:t>O QUE TEMOS?</w:t>
            </w:r>
          </w:p>
        </w:tc>
        <w:tc>
          <w:tcPr>
            <w:tcW w:w="2433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53CC865E" w14:textId="77777777" w:rsidR="00662C18" w:rsidRPr="0079064A" w:rsidRDefault="00662C18" w:rsidP="00662C1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9064A">
              <w:rPr>
                <w:rFonts w:ascii="Times New Roman" w:hAnsi="Times New Roman" w:cs="Times New Roman"/>
                <w:b/>
                <w:bCs/>
              </w:rPr>
              <w:t>O QUE FALTA TER?</w:t>
            </w:r>
          </w:p>
        </w:tc>
        <w:tc>
          <w:tcPr>
            <w:tcW w:w="2412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684BB8A9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OBJETIVOS ESTRATÉGICOS</w:t>
            </w:r>
          </w:p>
          <w:p w14:paraId="3BF8168B" w14:textId="77777777" w:rsidR="00662C18" w:rsidRPr="0079064A" w:rsidRDefault="00662C18" w:rsidP="00662C1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 O QUE SE QUER?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3785A298" w14:textId="77777777" w:rsidR="00662C18" w:rsidRPr="0079064A" w:rsidRDefault="00662C18" w:rsidP="00662C1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DIRETRIZES PRIORITÁRIAS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1B32C07D" w14:textId="4B6FB27C" w:rsidR="00662C18" w:rsidRDefault="00662C18" w:rsidP="00662C1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AÇÕES</w:t>
            </w:r>
          </w:p>
        </w:tc>
        <w:tc>
          <w:tcPr>
            <w:tcW w:w="1664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696E2858" w14:textId="77777777" w:rsidR="00662C18" w:rsidRDefault="00662C18" w:rsidP="00662C1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PRIORIDADES </w:t>
            </w:r>
          </w:p>
          <w:p w14:paraId="420EA7D6" w14:textId="77777777" w:rsidR="00662C18" w:rsidRDefault="00662C18" w:rsidP="00662C18">
            <w:pPr>
              <w:pStyle w:val="PargrafodaLista"/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ALTA</w:t>
            </w:r>
          </w:p>
          <w:p w14:paraId="4D1AF6DB" w14:textId="77777777" w:rsidR="00662C18" w:rsidRDefault="00662C18" w:rsidP="00662C18">
            <w:pPr>
              <w:pStyle w:val="PargrafodaLista"/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MEDIA</w:t>
            </w:r>
          </w:p>
          <w:p w14:paraId="283D6BFB" w14:textId="64272749" w:rsidR="00662C18" w:rsidRPr="001E202C" w:rsidRDefault="00662C18" w:rsidP="00662C18">
            <w:pPr>
              <w:pStyle w:val="PargrafodaLista"/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1E202C">
              <w:rPr>
                <w:rFonts w:ascii="Times New Roman" w:hAnsi="Times New Roman" w:cs="Times New Roman"/>
                <w:b/>
                <w:bCs/>
              </w:rPr>
              <w:t>BAIXA</w:t>
            </w:r>
          </w:p>
        </w:tc>
      </w:tr>
      <w:tr w:rsidR="00662C18" w:rsidRPr="007D0A26" w14:paraId="35497FE9" w14:textId="5801DF3F" w:rsidTr="002241AD">
        <w:tc>
          <w:tcPr>
            <w:tcW w:w="1658" w:type="dxa"/>
          </w:tcPr>
          <w:p w14:paraId="606C949C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13. Práticas integrativas complementares no SUS</w:t>
            </w:r>
          </w:p>
        </w:tc>
        <w:tc>
          <w:tcPr>
            <w:tcW w:w="2155" w:type="dxa"/>
          </w:tcPr>
          <w:p w14:paraId="408E0EEC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Projeto de acolhimento as gestantes;</w:t>
            </w:r>
          </w:p>
          <w:p w14:paraId="24DF3CF1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Experiências de rituais/purificação de povos tradicionais;</w:t>
            </w:r>
          </w:p>
          <w:p w14:paraId="2331AEC9" w14:textId="6CBBCCA0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Experiencia de saúde/curas na medicina tradicional indígena;</w:t>
            </w:r>
          </w:p>
          <w:p w14:paraId="7BA615B9" w14:textId="78E32268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Uso de Plantas medicinais como fitoterápicos;</w:t>
            </w:r>
          </w:p>
          <w:p w14:paraId="440B2891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33" w:type="dxa"/>
          </w:tcPr>
          <w:p w14:paraId="7B200A74" w14:textId="17DE6E4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Sensibilização de agentes de saúde sobre as </w:t>
            </w:r>
            <w:r>
              <w:rPr>
                <w:rFonts w:ascii="Times New Roman" w:hAnsi="Times New Roman" w:cs="Times New Roman"/>
              </w:rPr>
              <w:t>Práticas Integrativas complementares em saúde (</w:t>
            </w:r>
            <w:proofErr w:type="spellStart"/>
            <w:r w:rsidRPr="007D0A26">
              <w:rPr>
                <w:rFonts w:ascii="Times New Roman" w:hAnsi="Times New Roman" w:cs="Times New Roman"/>
              </w:rPr>
              <w:t>PIC’s</w:t>
            </w:r>
            <w:proofErr w:type="spellEnd"/>
            <w:r w:rsidRPr="007D0A26">
              <w:rPr>
                <w:rFonts w:ascii="Times New Roman" w:hAnsi="Times New Roman" w:cs="Times New Roman"/>
              </w:rPr>
              <w:t>;</w:t>
            </w:r>
          </w:p>
          <w:p w14:paraId="173E04CC" w14:textId="5967C9AD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Agroecologia, educação popular e C</w:t>
            </w:r>
            <w:r>
              <w:rPr>
                <w:rFonts w:ascii="Times New Roman" w:hAnsi="Times New Roman" w:cs="Times New Roman"/>
              </w:rPr>
              <w:t xml:space="preserve">onselhos de </w:t>
            </w:r>
            <w:r w:rsidRPr="007D0A26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aúde (CS)</w:t>
            </w:r>
            <w:r w:rsidRPr="007D0A26">
              <w:rPr>
                <w:rFonts w:ascii="Times New Roman" w:hAnsi="Times New Roman" w:cs="Times New Roman"/>
              </w:rPr>
              <w:t>;</w:t>
            </w:r>
          </w:p>
          <w:p w14:paraId="414AB4F1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Farmácia Viva;</w:t>
            </w:r>
          </w:p>
          <w:p w14:paraId="6A0C492E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Parto Humanizado;</w:t>
            </w:r>
          </w:p>
          <w:p w14:paraId="74605C6C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Valorização dos atores locais: raizeiros, benzedeiras, curandeiras e parteiras;</w:t>
            </w:r>
          </w:p>
          <w:p w14:paraId="2FC69EF6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Fortalecimento da vigilância em saúde;</w:t>
            </w:r>
          </w:p>
          <w:p w14:paraId="71CD036E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Humanização do atendimento, </w:t>
            </w:r>
            <w:r w:rsidRPr="007D0A26">
              <w:rPr>
                <w:rFonts w:ascii="Times New Roman" w:hAnsi="Times New Roman" w:cs="Times New Roman"/>
              </w:rPr>
              <w:lastRenderedPageBreak/>
              <w:t>melhorando o diálogo com o paciente;</w:t>
            </w:r>
          </w:p>
        </w:tc>
        <w:tc>
          <w:tcPr>
            <w:tcW w:w="2412" w:type="dxa"/>
          </w:tcPr>
          <w:p w14:paraId="6E292F9F" w14:textId="15E1D4B0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Fortalecer e valorizar as práticas integrativas de saúde, vindas das comunidades e povos tradicionais.</w:t>
            </w:r>
          </w:p>
        </w:tc>
        <w:tc>
          <w:tcPr>
            <w:tcW w:w="1543" w:type="dxa"/>
          </w:tcPr>
          <w:p w14:paraId="7706B63D" w14:textId="3242070C" w:rsidR="00662C18" w:rsidRPr="00A64157" w:rsidRDefault="00662C18" w:rsidP="00662C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A64157">
              <w:rPr>
                <w:rFonts w:ascii="Times New Roman" w:hAnsi="Times New Roman" w:cs="Times New Roman"/>
                <w:sz w:val="20"/>
                <w:szCs w:val="20"/>
              </w:rPr>
              <w:t>Criar e fortalecer farmácia viva junto ao instituto do meio ambiente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553C2849" w14:textId="7FE262D7" w:rsidR="00662C18" w:rsidRPr="00A64157" w:rsidRDefault="00662C18" w:rsidP="00662C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7C2334" w14:textId="0AC25B0E" w:rsidR="00662C18" w:rsidRPr="00A64157" w:rsidRDefault="00662C18" w:rsidP="00662C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4157">
              <w:rPr>
                <w:rFonts w:ascii="Times New Roman" w:hAnsi="Times New Roman" w:cs="Times New Roman"/>
                <w:sz w:val="20"/>
                <w:szCs w:val="20"/>
              </w:rPr>
              <w:t>- Reivindicar as práticas integrativas e complementares no sus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0B5FE401" w14:textId="77777777" w:rsidR="00662C18" w:rsidRPr="00A64157" w:rsidRDefault="00662C18" w:rsidP="00662C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5F63C0" w14:textId="7EB5F416" w:rsidR="00662C18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A64157">
              <w:rPr>
                <w:rFonts w:ascii="Times New Roman" w:hAnsi="Times New Roman" w:cs="Times New Roman"/>
                <w:sz w:val="20"/>
                <w:szCs w:val="20"/>
              </w:rPr>
              <w:t xml:space="preserve">- Valorização dos atores(as) locais: </w:t>
            </w:r>
            <w:r w:rsidRPr="000708CD">
              <w:rPr>
                <w:rFonts w:ascii="Times New Roman" w:hAnsi="Times New Roman" w:cs="Times New Roman"/>
                <w:sz w:val="18"/>
                <w:szCs w:val="18"/>
              </w:rPr>
              <w:t>raizeiros, benzedeiras, curandeiras e parteiras</w:t>
            </w:r>
            <w:r w:rsidRPr="007D0A26">
              <w:rPr>
                <w:rFonts w:ascii="Times New Roman" w:hAnsi="Times New Roman" w:cs="Times New Roman"/>
              </w:rPr>
              <w:t>;</w:t>
            </w:r>
          </w:p>
          <w:p w14:paraId="6CBF2B5D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2814BE7" w14:textId="45D5DA70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1CBB5D00" w14:textId="66CAEE86" w:rsidR="00662C18" w:rsidRPr="00007D3F" w:rsidRDefault="00662C18" w:rsidP="00662C1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07D3F">
              <w:rPr>
                <w:rFonts w:ascii="Times New Roman" w:hAnsi="Times New Roman" w:cs="Times New Roman"/>
                <w:sz w:val="18"/>
                <w:szCs w:val="18"/>
              </w:rPr>
              <w:t>- Estruturar um modelo de farmácia viva na sede do município;</w:t>
            </w:r>
          </w:p>
          <w:p w14:paraId="19800A0F" w14:textId="77777777" w:rsidR="00662C18" w:rsidRPr="00007D3F" w:rsidRDefault="00662C18" w:rsidP="00662C1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829CCBC" w14:textId="023C53B6" w:rsidR="00662C18" w:rsidRPr="00007D3F" w:rsidRDefault="00662C18" w:rsidP="00662C1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07D3F">
              <w:rPr>
                <w:rFonts w:ascii="Times New Roman" w:hAnsi="Times New Roman" w:cs="Times New Roman"/>
                <w:sz w:val="18"/>
                <w:szCs w:val="18"/>
              </w:rPr>
              <w:t>- Ampliar, valorizar e acompanhar nas comunidades o trabalho com plantas medicinais.</w:t>
            </w:r>
          </w:p>
          <w:p w14:paraId="3DEB3344" w14:textId="77777777" w:rsidR="00662C18" w:rsidRPr="00007D3F" w:rsidRDefault="00662C18" w:rsidP="00662C1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6A01E2A" w14:textId="031A9751" w:rsidR="00662C18" w:rsidRPr="00007D3F" w:rsidRDefault="00662C18" w:rsidP="00662C1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07D3F">
              <w:rPr>
                <w:rFonts w:ascii="Times New Roman" w:hAnsi="Times New Roman" w:cs="Times New Roman"/>
                <w:sz w:val="18"/>
                <w:szCs w:val="18"/>
              </w:rPr>
              <w:t xml:space="preserve">- Propor a secretaria de saúde do município formações continuadas para agentes de saúde sobre as </w:t>
            </w:r>
            <w:proofErr w:type="spellStart"/>
            <w:r w:rsidRPr="00007D3F">
              <w:rPr>
                <w:rFonts w:ascii="Times New Roman" w:hAnsi="Times New Roman" w:cs="Times New Roman"/>
                <w:sz w:val="18"/>
                <w:szCs w:val="18"/>
              </w:rPr>
              <w:t>PIC´s</w:t>
            </w:r>
            <w:proofErr w:type="spellEnd"/>
            <w:r w:rsidRPr="00007D3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2E2BA936" w14:textId="7C83E2EA" w:rsidR="00662C18" w:rsidRPr="00007D3F" w:rsidRDefault="00662C18" w:rsidP="00662C1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AA528F6" w14:textId="25EF1B38" w:rsidR="00662C18" w:rsidRPr="00007D3F" w:rsidRDefault="00662C18" w:rsidP="00662C1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07D3F">
              <w:rPr>
                <w:rFonts w:ascii="Times New Roman" w:hAnsi="Times New Roman" w:cs="Times New Roman"/>
                <w:sz w:val="18"/>
                <w:szCs w:val="18"/>
              </w:rPr>
              <w:t xml:space="preserve">- Propor capacitações para a gestão pública municipal cursos de formação para agentes de saúde em Agroecologia e Plantas Medicinais. </w:t>
            </w:r>
          </w:p>
          <w:p w14:paraId="3721C77F" w14:textId="77777777" w:rsidR="00662C18" w:rsidRPr="00007D3F" w:rsidRDefault="00662C18" w:rsidP="00662C1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EFA408A" w14:textId="5A474DE3" w:rsidR="00662C18" w:rsidRPr="00007D3F" w:rsidRDefault="00662C18" w:rsidP="00662C1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07D3F">
              <w:rPr>
                <w:rFonts w:ascii="Times New Roman" w:hAnsi="Times New Roman" w:cs="Times New Roman"/>
                <w:sz w:val="18"/>
                <w:szCs w:val="18"/>
              </w:rPr>
              <w:t xml:space="preserve">- Encontro de saberes ancestrais; raizeiros, </w:t>
            </w:r>
            <w:r w:rsidRPr="00007D3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benzedeiras, curandeiras e parteiras;</w:t>
            </w:r>
          </w:p>
        </w:tc>
        <w:tc>
          <w:tcPr>
            <w:tcW w:w="1664" w:type="dxa"/>
          </w:tcPr>
          <w:p w14:paraId="1C6E17C6" w14:textId="1DAB9FAF" w:rsidR="00662C18" w:rsidRDefault="00662C18" w:rsidP="00662C1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1.</w:t>
            </w:r>
            <w:r w:rsidRPr="0051585C">
              <w:rPr>
                <w:rFonts w:ascii="Times New Roman" w:hAnsi="Times New Roman" w:cs="Times New Roman"/>
                <w:sz w:val="18"/>
                <w:szCs w:val="18"/>
              </w:rPr>
              <w:t>Propor capacitações para a gestão pública municipal cursos de formação para agentes de saúde em Agroecologia e Plantas Medicinais.</w:t>
            </w:r>
          </w:p>
          <w:p w14:paraId="077BA8A5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A264D66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  <w:r w:rsidRPr="0051585C">
              <w:rPr>
                <w:rFonts w:ascii="Times New Roman" w:hAnsi="Times New Roman" w:cs="Times New Roman"/>
                <w:sz w:val="18"/>
                <w:szCs w:val="18"/>
              </w:rPr>
              <w:t>Ampliar, valorizar e acompanhar nas comunidades o trabalho com plantas medicinais.</w:t>
            </w:r>
          </w:p>
          <w:p w14:paraId="60E68E50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1E918CE" w14:textId="62D4ED97" w:rsidR="00662C18" w:rsidRDefault="00662C18" w:rsidP="00662C1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</w:t>
            </w:r>
            <w:r w:rsidRPr="0051585C">
              <w:rPr>
                <w:rFonts w:ascii="Times New Roman" w:hAnsi="Times New Roman" w:cs="Times New Roman"/>
                <w:sz w:val="18"/>
                <w:szCs w:val="18"/>
              </w:rPr>
              <w:t>Estruturar um modelo de farmácia viva na sede do município;</w:t>
            </w:r>
          </w:p>
          <w:p w14:paraId="6E9FC464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A2C4062" w14:textId="26EBD64E" w:rsidR="00662C18" w:rsidRDefault="00007D3F" w:rsidP="00662C1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62C18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="00662C18" w:rsidRPr="009E28BF">
              <w:rPr>
                <w:rFonts w:ascii="Times New Roman" w:hAnsi="Times New Roman" w:cs="Times New Roman"/>
                <w:sz w:val="18"/>
                <w:szCs w:val="18"/>
              </w:rPr>
              <w:t xml:space="preserve">Propor a secretaria de saúde do município </w:t>
            </w:r>
            <w:r w:rsidR="00662C18" w:rsidRPr="009E28B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formações continuadas para agentes de saúde sobre as </w:t>
            </w:r>
            <w:proofErr w:type="spellStart"/>
            <w:r w:rsidR="00662C18" w:rsidRPr="009E28BF">
              <w:rPr>
                <w:rFonts w:ascii="Times New Roman" w:hAnsi="Times New Roman" w:cs="Times New Roman"/>
                <w:sz w:val="18"/>
                <w:szCs w:val="18"/>
              </w:rPr>
              <w:t>PIC´s</w:t>
            </w:r>
            <w:proofErr w:type="spellEnd"/>
            <w:r w:rsidR="00662C18" w:rsidRPr="009E28B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748DCC6F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AA3534A" w14:textId="6D18BE3A" w:rsidR="00662C18" w:rsidRDefault="00007D3F" w:rsidP="00662C1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62C18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662C18" w:rsidRPr="0051585C">
              <w:rPr>
                <w:rFonts w:ascii="Times New Roman" w:hAnsi="Times New Roman" w:cs="Times New Roman"/>
                <w:sz w:val="18"/>
                <w:szCs w:val="18"/>
              </w:rPr>
              <w:t>Encontro de saberes ancestrais; raizeiros, benzedeiras, curandeiras e parteiras;</w:t>
            </w:r>
          </w:p>
          <w:p w14:paraId="34DAE03E" w14:textId="66BF49D9" w:rsidR="00662C18" w:rsidRDefault="00662C18" w:rsidP="00662C1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3C0298E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ADE566B" w14:textId="4BD98B41" w:rsidR="00662C18" w:rsidRDefault="00662C18" w:rsidP="00662C1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2C18" w:rsidRPr="007D0A26" w14:paraId="34C9E80C" w14:textId="102067C2" w:rsidTr="002241AD">
        <w:tc>
          <w:tcPr>
            <w:tcW w:w="1658" w:type="dxa"/>
            <w:tcBorders>
              <w:bottom w:val="single" w:sz="4" w:space="0" w:color="auto"/>
            </w:tcBorders>
          </w:tcPr>
          <w:p w14:paraId="5FBCE0D1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15. Apoio à produção e organização e enfrentamento à violência contra as mulheres</w:t>
            </w:r>
          </w:p>
        </w:tc>
        <w:tc>
          <w:tcPr>
            <w:tcW w:w="2155" w:type="dxa"/>
            <w:tcBorders>
              <w:bottom w:val="single" w:sz="4" w:space="0" w:color="auto"/>
            </w:tcBorders>
          </w:tcPr>
          <w:p w14:paraId="6C09943B" w14:textId="5EC8C474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</w:t>
            </w:r>
            <w:r>
              <w:rPr>
                <w:rFonts w:ascii="Times New Roman" w:hAnsi="Times New Roman" w:cs="Times New Roman"/>
              </w:rPr>
              <w:t xml:space="preserve">entro de </w:t>
            </w:r>
            <w:r w:rsidRPr="007D0A26"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</w:rPr>
              <w:t xml:space="preserve">eferência e </w:t>
            </w:r>
            <w:r w:rsidRPr="007D0A26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 xml:space="preserve">tenção </w:t>
            </w:r>
            <w:r w:rsidRPr="007D0A26">
              <w:rPr>
                <w:rFonts w:ascii="Times New Roman" w:hAnsi="Times New Roman" w:cs="Times New Roman"/>
              </w:rPr>
              <w:t>M</w:t>
            </w:r>
            <w:r>
              <w:rPr>
                <w:rFonts w:ascii="Times New Roman" w:hAnsi="Times New Roman" w:cs="Times New Roman"/>
              </w:rPr>
              <w:t>ulher</w:t>
            </w:r>
            <w:r w:rsidRPr="007D0A26">
              <w:rPr>
                <w:rFonts w:ascii="Times New Roman" w:hAnsi="Times New Roman" w:cs="Times New Roman"/>
              </w:rPr>
              <w:t>, M</w:t>
            </w:r>
            <w:r>
              <w:rPr>
                <w:rFonts w:ascii="Times New Roman" w:hAnsi="Times New Roman" w:cs="Times New Roman"/>
              </w:rPr>
              <w:t xml:space="preserve">ovimento da </w:t>
            </w:r>
            <w:r w:rsidRPr="007D0A26">
              <w:rPr>
                <w:rFonts w:ascii="Times New Roman" w:hAnsi="Times New Roman" w:cs="Times New Roman"/>
              </w:rPr>
              <w:t>M</w:t>
            </w:r>
            <w:r>
              <w:rPr>
                <w:rFonts w:ascii="Times New Roman" w:hAnsi="Times New Roman" w:cs="Times New Roman"/>
              </w:rPr>
              <w:t xml:space="preserve">ulher </w:t>
            </w:r>
            <w:r w:rsidRPr="007D0A26"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</w:rPr>
              <w:t xml:space="preserve">rabalhadora </w:t>
            </w:r>
            <w:r w:rsidRPr="007D0A26"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</w:rPr>
              <w:t>ural</w:t>
            </w:r>
            <w:r w:rsidRPr="007D0A26">
              <w:rPr>
                <w:rFonts w:ascii="Times New Roman" w:hAnsi="Times New Roman" w:cs="Times New Roman"/>
              </w:rPr>
              <w:t>, Sindicatos, U</w:t>
            </w:r>
            <w:r>
              <w:rPr>
                <w:rFonts w:ascii="Times New Roman" w:hAnsi="Times New Roman" w:cs="Times New Roman"/>
              </w:rPr>
              <w:t xml:space="preserve">nião </w:t>
            </w:r>
            <w:r w:rsidRPr="007D0A26"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/>
              </w:rPr>
              <w:t xml:space="preserve">rasileira das </w:t>
            </w:r>
            <w:r w:rsidRPr="007D0A26">
              <w:rPr>
                <w:rFonts w:ascii="Times New Roman" w:hAnsi="Times New Roman" w:cs="Times New Roman"/>
              </w:rPr>
              <w:t>M</w:t>
            </w:r>
            <w:r>
              <w:rPr>
                <w:rFonts w:ascii="Times New Roman" w:hAnsi="Times New Roman" w:cs="Times New Roman"/>
              </w:rPr>
              <w:t>ulheres</w:t>
            </w:r>
            <w:r w:rsidRPr="007D0A26">
              <w:rPr>
                <w:rFonts w:ascii="Times New Roman" w:hAnsi="Times New Roman" w:cs="Times New Roman"/>
              </w:rPr>
              <w:t>;</w:t>
            </w:r>
          </w:p>
          <w:p w14:paraId="46888143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Rede de mulheres quilombolas; </w:t>
            </w:r>
          </w:p>
          <w:p w14:paraId="7DD3BB7B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Rede de agricultoras;</w:t>
            </w:r>
          </w:p>
          <w:p w14:paraId="3ECC5D36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Movimento Unificado das Mulheres de Itapipoca (MUMI);</w:t>
            </w:r>
          </w:p>
          <w:p w14:paraId="4120C073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7D0A26">
              <w:rPr>
                <w:rFonts w:ascii="Times New Roman" w:hAnsi="Times New Roman" w:cs="Times New Roman"/>
              </w:rPr>
              <w:t>Agroamigo</w:t>
            </w:r>
            <w:proofErr w:type="spellEnd"/>
            <w:r w:rsidRPr="007D0A26">
              <w:rPr>
                <w:rFonts w:ascii="Times New Roman" w:hAnsi="Times New Roman" w:cs="Times New Roman"/>
              </w:rPr>
              <w:t>;</w:t>
            </w:r>
          </w:p>
          <w:p w14:paraId="2083E1D5" w14:textId="5550BECF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Grupos de mulheres indígenas – CUNHÃ PORÃ;</w:t>
            </w:r>
          </w:p>
          <w:p w14:paraId="7E7B6AFD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14:paraId="5FC4581B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Fortalecimento e visibilização dos grupos;</w:t>
            </w:r>
          </w:p>
          <w:p w14:paraId="0A74E8BE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Delegacia da Mulher;</w:t>
            </w:r>
          </w:p>
          <w:p w14:paraId="421167D6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Formação em agroecologia e feminismo para grupos existentes;</w:t>
            </w:r>
          </w:p>
          <w:p w14:paraId="30C95A07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Casa de apoio para mulheres em situação de vulnerabilidade;</w:t>
            </w:r>
          </w:p>
          <w:p w14:paraId="378F9DDA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Incentivo à produção agroecológica de mulheres;</w:t>
            </w:r>
          </w:p>
          <w:p w14:paraId="1BA78FD6" w14:textId="77777777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Apoio financeiro para grupos de mulheres para fazer intercâmbio para fortalecimento nas bases;</w:t>
            </w:r>
          </w:p>
        </w:tc>
        <w:tc>
          <w:tcPr>
            <w:tcW w:w="2412" w:type="dxa"/>
            <w:tcBorders>
              <w:bottom w:val="single" w:sz="4" w:space="0" w:color="auto"/>
            </w:tcBorders>
          </w:tcPr>
          <w:p w14:paraId="051BC806" w14:textId="667A1F2A" w:rsidR="00662C18" w:rsidRDefault="00662C18" w:rsidP="00662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D13C71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F913E6" w14:textId="03790878" w:rsidR="00662C18" w:rsidRPr="007D0A26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050929">
              <w:rPr>
                <w:rFonts w:ascii="Times New Roman" w:hAnsi="Times New Roman" w:cs="Times New Roman"/>
              </w:rPr>
              <w:t xml:space="preserve">- Fortalecer a organização e valorizar o protagonismo das mulheres, na construção da agroecologia. </w:t>
            </w:r>
          </w:p>
        </w:tc>
        <w:tc>
          <w:tcPr>
            <w:tcW w:w="1543" w:type="dxa"/>
            <w:tcBorders>
              <w:bottom w:val="single" w:sz="4" w:space="0" w:color="auto"/>
            </w:tcBorders>
          </w:tcPr>
          <w:p w14:paraId="6DA5C352" w14:textId="40CA697D" w:rsidR="00662C18" w:rsidRPr="00050929" w:rsidRDefault="00662C18" w:rsidP="00662C1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09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Fortalecer e favorecer o acesso aos espaços de proteção da mulher;</w:t>
            </w:r>
          </w:p>
          <w:p w14:paraId="303DC20B" w14:textId="77777777" w:rsidR="00662C18" w:rsidRPr="00050929" w:rsidRDefault="00662C18" w:rsidP="00662C1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B4317C7" w14:textId="4C49ED79" w:rsidR="00662C18" w:rsidRPr="00460662" w:rsidRDefault="00662C18" w:rsidP="00662C18">
            <w:pPr>
              <w:jc w:val="both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46066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  <w:t xml:space="preserve">- </w:t>
            </w:r>
            <w:r w:rsidRPr="00460662">
              <w:rPr>
                <w:rFonts w:ascii="Times New Roman" w:hAnsi="Times New Roman" w:cs="Times New Roman"/>
                <w:color w:val="000000" w:themeColor="text1"/>
                <w:highlight w:val="yellow"/>
              </w:rPr>
              <w:t>Viabilizar a</w:t>
            </w:r>
            <w:r w:rsidRPr="00460662">
              <w:rPr>
                <w:rFonts w:ascii="Times New Roman" w:hAnsi="Times New Roman" w:cs="Times New Roman"/>
                <w:color w:val="FF0000"/>
                <w:highlight w:val="yellow"/>
              </w:rPr>
              <w:t xml:space="preserve"> </w:t>
            </w:r>
            <w:r w:rsidRPr="00460662">
              <w:rPr>
                <w:rFonts w:ascii="Times New Roman" w:hAnsi="Times New Roman" w:cs="Times New Roman"/>
                <w:color w:val="000000" w:themeColor="text1"/>
                <w:highlight w:val="yellow"/>
              </w:rPr>
              <w:t>formação dos grupos de mulheres e o incentivo à produção agroecológica;</w:t>
            </w:r>
          </w:p>
          <w:p w14:paraId="4B280DC1" w14:textId="77777777" w:rsidR="00662C18" w:rsidRPr="00460662" w:rsidRDefault="00662C18" w:rsidP="00662C1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</w:p>
          <w:p w14:paraId="14ECBBD0" w14:textId="02D3B9BB" w:rsidR="00662C18" w:rsidRDefault="00662C18" w:rsidP="00662C1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066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  <w:t xml:space="preserve">- </w:t>
            </w:r>
            <w:r w:rsidRPr="00460662">
              <w:rPr>
                <w:rFonts w:ascii="Times New Roman" w:hAnsi="Times New Roman" w:cs="Times New Roman"/>
                <w:color w:val="000000" w:themeColor="text1"/>
                <w:highlight w:val="yellow"/>
              </w:rPr>
              <w:t>Estimular a criação de grupos comunitários agroecológicos de mulheres;</w:t>
            </w:r>
          </w:p>
          <w:p w14:paraId="21C2DF2E" w14:textId="77777777" w:rsidR="00662C18" w:rsidRPr="00675068" w:rsidRDefault="00662C18" w:rsidP="00662C18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07D8FAFD" w14:textId="2A2177A1" w:rsidR="00662C18" w:rsidRDefault="00662C18" w:rsidP="00662C18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14:paraId="01EA3F88" w14:textId="7CE50D7B" w:rsidR="00662C18" w:rsidRDefault="00662C18" w:rsidP="00662C1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3EEA"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Realizar </w:t>
            </w:r>
            <w:r w:rsidRPr="00B13EEA">
              <w:rPr>
                <w:rFonts w:ascii="Times New Roman" w:hAnsi="Times New Roman" w:cs="Times New Roman"/>
                <w:color w:val="000000" w:themeColor="text1"/>
              </w:rPr>
              <w:t>formações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B13EEA">
              <w:rPr>
                <w:rFonts w:ascii="Times New Roman" w:hAnsi="Times New Roman" w:cs="Times New Roman"/>
                <w:color w:val="000000" w:themeColor="text1"/>
              </w:rPr>
              <w:t>especifica para a</w:t>
            </w:r>
            <w:r>
              <w:rPr>
                <w:rFonts w:ascii="Times New Roman" w:hAnsi="Times New Roman" w:cs="Times New Roman"/>
                <w:color w:val="000000" w:themeColor="text1"/>
              </w:rPr>
              <w:t>s</w:t>
            </w:r>
            <w:r w:rsidRPr="00B13EEA">
              <w:rPr>
                <w:rFonts w:ascii="Times New Roman" w:hAnsi="Times New Roman" w:cs="Times New Roman"/>
                <w:color w:val="000000" w:themeColor="text1"/>
              </w:rPr>
              <w:t xml:space="preserve"> mulheres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em agroecologia e feminismo. </w:t>
            </w:r>
          </w:p>
          <w:p w14:paraId="125F3883" w14:textId="6A07BDC6" w:rsidR="00662C18" w:rsidRDefault="00662C18" w:rsidP="00662C1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64E58C58" w14:textId="21891627" w:rsidR="00662C18" w:rsidRPr="00B13EEA" w:rsidRDefault="00662C18" w:rsidP="00662C1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 Implementar ATER de </w:t>
            </w:r>
            <w:r w:rsidRPr="00B13EEA">
              <w:rPr>
                <w:rFonts w:ascii="Times New Roman" w:hAnsi="Times New Roman" w:cs="Times New Roman"/>
                <w:color w:val="000000" w:themeColor="text1"/>
              </w:rPr>
              <w:t xml:space="preserve">incentivo à produção agroecológica </w:t>
            </w:r>
            <w:r>
              <w:rPr>
                <w:rFonts w:ascii="Times New Roman" w:hAnsi="Times New Roman" w:cs="Times New Roman"/>
                <w:color w:val="000000" w:themeColor="text1"/>
              </w:rPr>
              <w:t>com as</w:t>
            </w:r>
            <w:r w:rsidRPr="00B13EEA">
              <w:rPr>
                <w:rFonts w:ascii="Times New Roman" w:hAnsi="Times New Roman" w:cs="Times New Roman"/>
                <w:color w:val="000000" w:themeColor="text1"/>
              </w:rPr>
              <w:t xml:space="preserve"> mulheres. </w:t>
            </w:r>
          </w:p>
          <w:p w14:paraId="2A02497C" w14:textId="23238A05" w:rsidR="00662C18" w:rsidRPr="00675068" w:rsidRDefault="00662C18" w:rsidP="00662C1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09813934" w14:textId="77777777" w:rsidR="00662C18" w:rsidRPr="00007D3F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007D3F">
              <w:rPr>
                <w:rFonts w:ascii="Times New Roman" w:hAnsi="Times New Roman" w:cs="Times New Roman"/>
              </w:rPr>
              <w:lastRenderedPageBreak/>
              <w:t>- Propor ao conselho reuniões descentralizadas nas comunidades rurais.</w:t>
            </w:r>
          </w:p>
          <w:p w14:paraId="78452FCB" w14:textId="5F1A2819" w:rsidR="00662C18" w:rsidRPr="00007D3F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007D3F">
              <w:rPr>
                <w:rFonts w:ascii="Times New Roman" w:hAnsi="Times New Roman" w:cs="Times New Roman"/>
              </w:rPr>
              <w:t xml:space="preserve"> </w:t>
            </w:r>
          </w:p>
          <w:p w14:paraId="666DA630" w14:textId="20B892FF" w:rsidR="00662C18" w:rsidRPr="00007D3F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007D3F">
              <w:rPr>
                <w:rFonts w:ascii="Times New Roman" w:hAnsi="Times New Roman" w:cs="Times New Roman"/>
              </w:rPr>
              <w:t xml:space="preserve">- Fazer intercâmbios para a troca de experiências em agroecologia. </w:t>
            </w:r>
          </w:p>
          <w:p w14:paraId="25EE7BB9" w14:textId="77777777" w:rsidR="00662C18" w:rsidRPr="00007D3F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7F82D835" w14:textId="5406C2D2" w:rsidR="00662C18" w:rsidRPr="00007D3F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007D3F">
              <w:rPr>
                <w:rFonts w:ascii="Times New Roman" w:hAnsi="Times New Roman" w:cs="Times New Roman"/>
              </w:rPr>
              <w:t>- Propor a gestão pública municipal</w:t>
            </w:r>
            <w:r w:rsidR="00007D3F" w:rsidRPr="00007D3F">
              <w:rPr>
                <w:rFonts w:ascii="Times New Roman" w:hAnsi="Times New Roman" w:cs="Times New Roman"/>
              </w:rPr>
              <w:t>,</w:t>
            </w:r>
            <w:r w:rsidRPr="00007D3F">
              <w:rPr>
                <w:rFonts w:ascii="Times New Roman" w:hAnsi="Times New Roman" w:cs="Times New Roman"/>
              </w:rPr>
              <w:t xml:space="preserve"> capacitações para as mulheres do campo em Agroecologia e Feminismo. </w:t>
            </w:r>
          </w:p>
          <w:p w14:paraId="226CD499" w14:textId="77777777" w:rsidR="00007D3F" w:rsidRPr="00007D3F" w:rsidRDefault="00007D3F" w:rsidP="00662C18">
            <w:pPr>
              <w:jc w:val="both"/>
              <w:rPr>
                <w:rFonts w:ascii="Times New Roman" w:hAnsi="Times New Roman" w:cs="Times New Roman"/>
              </w:rPr>
            </w:pPr>
          </w:p>
          <w:p w14:paraId="6C42619E" w14:textId="126687EB" w:rsidR="00662C18" w:rsidRPr="00007D3F" w:rsidRDefault="00662C18" w:rsidP="00662C18">
            <w:pPr>
              <w:jc w:val="both"/>
              <w:rPr>
                <w:rFonts w:ascii="Times New Roman" w:hAnsi="Times New Roman" w:cs="Times New Roman"/>
              </w:rPr>
            </w:pPr>
            <w:r w:rsidRPr="00007D3F">
              <w:rPr>
                <w:rFonts w:ascii="Times New Roman" w:hAnsi="Times New Roman" w:cs="Times New Roman"/>
              </w:rPr>
              <w:t xml:space="preserve">- Propor a gestão pública municipal e as instituições da sociedade civil e pesquisa quem </w:t>
            </w:r>
            <w:r w:rsidRPr="00007D3F">
              <w:rPr>
                <w:rFonts w:ascii="Times New Roman" w:hAnsi="Times New Roman" w:cs="Times New Roman"/>
              </w:rPr>
              <w:lastRenderedPageBreak/>
              <w:t>insiram em seus projetos ATER de incentivo à produção agroecológica com as mulheres.</w:t>
            </w:r>
          </w:p>
        </w:tc>
        <w:tc>
          <w:tcPr>
            <w:tcW w:w="1664" w:type="dxa"/>
            <w:tcBorders>
              <w:bottom w:val="single" w:sz="4" w:space="0" w:color="auto"/>
            </w:tcBorders>
          </w:tcPr>
          <w:p w14:paraId="4530FA13" w14:textId="4424B10C" w:rsidR="00662C18" w:rsidRDefault="00662C18" w:rsidP="00662C1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1. </w:t>
            </w:r>
            <w:r w:rsidRPr="00460662">
              <w:rPr>
                <w:rFonts w:ascii="Times New Roman" w:hAnsi="Times New Roman" w:cs="Times New Roman"/>
                <w:color w:val="000000" w:themeColor="text1"/>
              </w:rPr>
              <w:t>Propor a gestão pública municipal</w:t>
            </w:r>
            <w:r w:rsidR="00007D3F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460662">
              <w:rPr>
                <w:rFonts w:ascii="Times New Roman" w:hAnsi="Times New Roman" w:cs="Times New Roman"/>
                <w:color w:val="000000" w:themeColor="text1"/>
              </w:rPr>
              <w:t xml:space="preserve"> capacitações para as mulheres do campo em Agroecologia e Feminismo.</w:t>
            </w:r>
          </w:p>
          <w:p w14:paraId="447AB3C7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746D1248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2. </w:t>
            </w:r>
            <w:r w:rsidRPr="00460662">
              <w:rPr>
                <w:rFonts w:ascii="Times New Roman" w:hAnsi="Times New Roman" w:cs="Times New Roman"/>
                <w:color w:val="000000" w:themeColor="text1"/>
              </w:rPr>
              <w:t>Fazer intercâmbios para a troca de experiências em agroecologia.</w:t>
            </w:r>
          </w:p>
          <w:p w14:paraId="16D4CAA5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0DC5C392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3. </w:t>
            </w:r>
            <w:r w:rsidRPr="003E0EBC">
              <w:rPr>
                <w:rFonts w:ascii="Times New Roman" w:hAnsi="Times New Roman" w:cs="Times New Roman"/>
                <w:color w:val="000000" w:themeColor="text1"/>
              </w:rPr>
              <w:t xml:space="preserve">Propor ao conselho reuniões descentralizadas nas </w:t>
            </w:r>
            <w:r w:rsidRPr="003E0EBC">
              <w:rPr>
                <w:rFonts w:ascii="Times New Roman" w:hAnsi="Times New Roman" w:cs="Times New Roman"/>
                <w:color w:val="000000" w:themeColor="text1"/>
              </w:rPr>
              <w:lastRenderedPageBreak/>
              <w:t>comunidades rurais.</w:t>
            </w:r>
          </w:p>
          <w:p w14:paraId="682D29E1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4639305A" w14:textId="41A96728" w:rsidR="00662C18" w:rsidRDefault="00007D3F" w:rsidP="00662C1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="00662C18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 w:rsidR="00662C18" w:rsidRPr="003E0EBC">
              <w:rPr>
                <w:rFonts w:ascii="Times New Roman" w:hAnsi="Times New Roman" w:cs="Times New Roman"/>
                <w:color w:val="000000" w:themeColor="text1"/>
              </w:rPr>
              <w:t>Propor a gestão pública municipal e as instituições da sociedade civil e pesquisa quem insiram em seus projetos ATER de incentivo à produção agroecológica com as mulheres.</w:t>
            </w:r>
          </w:p>
        </w:tc>
      </w:tr>
      <w:tr w:rsidR="00662C18" w:rsidRPr="004A21E6" w14:paraId="0BD4B103" w14:textId="12434EBF" w:rsidTr="002241AD">
        <w:tc>
          <w:tcPr>
            <w:tcW w:w="10201" w:type="dxa"/>
            <w:gridSpan w:val="5"/>
            <w:tcBorders>
              <w:left w:val="nil"/>
              <w:right w:val="nil"/>
            </w:tcBorders>
          </w:tcPr>
          <w:p w14:paraId="18EFD3B9" w14:textId="77777777" w:rsidR="00662C18" w:rsidRDefault="00662C18" w:rsidP="00662C18">
            <w:pPr>
              <w:jc w:val="both"/>
              <w:rPr>
                <w:b/>
                <w:sz w:val="28"/>
              </w:rPr>
            </w:pPr>
          </w:p>
          <w:p w14:paraId="439A26F0" w14:textId="67FD0D5D" w:rsidR="00662C18" w:rsidRPr="004A21E6" w:rsidRDefault="00662C18" w:rsidP="00662C18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EIXO TEMÁTICO</w:t>
            </w:r>
            <w:r w:rsidRPr="004A21E6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VII</w:t>
            </w:r>
            <w:r w:rsidRPr="004A21E6">
              <w:rPr>
                <w:b/>
                <w:sz w:val="28"/>
              </w:rPr>
              <w:t xml:space="preserve"> – </w:t>
            </w:r>
            <w:r>
              <w:rPr>
                <w:b/>
                <w:sz w:val="28"/>
              </w:rPr>
              <w:t xml:space="preserve">EDUCAÇÃO </w:t>
            </w:r>
            <w:proofErr w:type="gramStart"/>
            <w:r>
              <w:rPr>
                <w:b/>
                <w:sz w:val="28"/>
              </w:rPr>
              <w:t>CONTEXTUALIZADA ,</w:t>
            </w:r>
            <w:proofErr w:type="gramEnd"/>
            <w:r>
              <w:rPr>
                <w:b/>
                <w:sz w:val="28"/>
              </w:rPr>
              <w:t xml:space="preserve"> JUVENTUDES E AGRICULTURA URBANA</w:t>
            </w:r>
          </w:p>
        </w:tc>
        <w:tc>
          <w:tcPr>
            <w:tcW w:w="2127" w:type="dxa"/>
            <w:tcBorders>
              <w:left w:val="nil"/>
              <w:right w:val="nil"/>
            </w:tcBorders>
          </w:tcPr>
          <w:p w14:paraId="78F18A7F" w14:textId="77777777" w:rsidR="00662C18" w:rsidRDefault="00662C18" w:rsidP="00662C18">
            <w:pPr>
              <w:jc w:val="both"/>
              <w:rPr>
                <w:b/>
                <w:sz w:val="28"/>
              </w:rPr>
            </w:pPr>
          </w:p>
        </w:tc>
        <w:tc>
          <w:tcPr>
            <w:tcW w:w="1664" w:type="dxa"/>
            <w:tcBorders>
              <w:left w:val="nil"/>
              <w:right w:val="nil"/>
            </w:tcBorders>
          </w:tcPr>
          <w:p w14:paraId="3B30B6F3" w14:textId="77777777" w:rsidR="00662C18" w:rsidRDefault="00662C18" w:rsidP="00662C18">
            <w:pPr>
              <w:jc w:val="both"/>
              <w:rPr>
                <w:b/>
                <w:sz w:val="28"/>
              </w:rPr>
            </w:pPr>
          </w:p>
        </w:tc>
      </w:tr>
      <w:tr w:rsidR="00662C18" w:rsidRPr="007D0A26" w14:paraId="774756E4" w14:textId="783F1609" w:rsidTr="002241AD">
        <w:tc>
          <w:tcPr>
            <w:tcW w:w="165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997822C" w14:textId="77777777" w:rsidR="00662C18" w:rsidRPr="0079064A" w:rsidRDefault="00662C18" w:rsidP="00662C1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9064A">
              <w:rPr>
                <w:rFonts w:ascii="Times New Roman" w:hAnsi="Times New Roman" w:cs="Times New Roman"/>
                <w:b/>
                <w:bCs/>
              </w:rPr>
              <w:t>TEMA</w:t>
            </w:r>
          </w:p>
        </w:tc>
        <w:tc>
          <w:tcPr>
            <w:tcW w:w="215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469DA21" w14:textId="77777777" w:rsidR="00662C18" w:rsidRPr="0079064A" w:rsidRDefault="00662C18" w:rsidP="00662C1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9064A">
              <w:rPr>
                <w:rFonts w:ascii="Times New Roman" w:hAnsi="Times New Roman" w:cs="Times New Roman"/>
                <w:b/>
                <w:bCs/>
              </w:rPr>
              <w:t>O QUE TEMOS?</w:t>
            </w:r>
          </w:p>
        </w:tc>
        <w:tc>
          <w:tcPr>
            <w:tcW w:w="2433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2BE1FF7A" w14:textId="77777777" w:rsidR="00662C18" w:rsidRPr="0079064A" w:rsidRDefault="00662C18" w:rsidP="00662C1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9064A">
              <w:rPr>
                <w:rFonts w:ascii="Times New Roman" w:hAnsi="Times New Roman" w:cs="Times New Roman"/>
                <w:b/>
                <w:bCs/>
              </w:rPr>
              <w:t>O QUE FALTA TER?</w:t>
            </w:r>
          </w:p>
        </w:tc>
        <w:tc>
          <w:tcPr>
            <w:tcW w:w="2412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1812BCD8" w14:textId="77777777" w:rsidR="00662C18" w:rsidRDefault="00662C18" w:rsidP="00662C1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OBJETIVOS ESTRATÉGICOS</w:t>
            </w:r>
          </w:p>
          <w:p w14:paraId="21E375EC" w14:textId="77777777" w:rsidR="00662C18" w:rsidRPr="0079064A" w:rsidRDefault="00662C18" w:rsidP="00662C1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 O QUE SE QUER?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2E2FB534" w14:textId="77777777" w:rsidR="00662C18" w:rsidRPr="0079064A" w:rsidRDefault="00662C18" w:rsidP="00662C1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DIRETRIZES PRIORITÁRIAS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2830B258" w14:textId="74C3750F" w:rsidR="00662C18" w:rsidRDefault="00662C18" w:rsidP="00662C1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AÇÕES</w:t>
            </w:r>
          </w:p>
        </w:tc>
        <w:tc>
          <w:tcPr>
            <w:tcW w:w="1664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1E7D1982" w14:textId="77777777" w:rsidR="00662C18" w:rsidRDefault="00662C18" w:rsidP="00662C1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PRIORIDADES </w:t>
            </w:r>
          </w:p>
          <w:p w14:paraId="404863EC" w14:textId="77777777" w:rsidR="00662C18" w:rsidRDefault="00662C18" w:rsidP="00662C18">
            <w:pPr>
              <w:pStyle w:val="PargrafodaLista"/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ALTA</w:t>
            </w:r>
          </w:p>
          <w:p w14:paraId="4DA11B09" w14:textId="77777777" w:rsidR="00662C18" w:rsidRDefault="00662C18" w:rsidP="00662C18">
            <w:pPr>
              <w:pStyle w:val="PargrafodaLista"/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MEDIA </w:t>
            </w:r>
          </w:p>
          <w:p w14:paraId="273D3F7F" w14:textId="58D3BA5B" w:rsidR="00662C18" w:rsidRPr="001E202C" w:rsidRDefault="00662C18" w:rsidP="00662C18">
            <w:pPr>
              <w:pStyle w:val="PargrafodaLista"/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1E202C">
              <w:rPr>
                <w:rFonts w:ascii="Times New Roman" w:hAnsi="Times New Roman" w:cs="Times New Roman"/>
                <w:b/>
                <w:bCs/>
              </w:rPr>
              <w:t>BAIXA</w:t>
            </w:r>
          </w:p>
        </w:tc>
      </w:tr>
      <w:tr w:rsidR="000A5D9F" w:rsidRPr="007D0A26" w14:paraId="477E731F" w14:textId="1A53A21F" w:rsidTr="002241AD">
        <w:tc>
          <w:tcPr>
            <w:tcW w:w="1658" w:type="dxa"/>
          </w:tcPr>
          <w:p w14:paraId="06DD6237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16. Educação contextualizada</w:t>
            </w:r>
          </w:p>
        </w:tc>
        <w:tc>
          <w:tcPr>
            <w:tcW w:w="2155" w:type="dxa"/>
          </w:tcPr>
          <w:p w14:paraId="760D9558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Experiência no </w:t>
            </w:r>
            <w:proofErr w:type="spellStart"/>
            <w:r w:rsidRPr="007D0A26">
              <w:rPr>
                <w:rFonts w:ascii="Times New Roman" w:hAnsi="Times New Roman" w:cs="Times New Roman"/>
              </w:rPr>
              <w:t>Arapari</w:t>
            </w:r>
            <w:proofErr w:type="spellEnd"/>
            <w:r w:rsidRPr="007D0A26">
              <w:rPr>
                <w:rFonts w:ascii="Times New Roman" w:hAnsi="Times New Roman" w:cs="Times New Roman"/>
              </w:rPr>
              <w:t>;</w:t>
            </w:r>
          </w:p>
          <w:p w14:paraId="0227481C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Escola campo;</w:t>
            </w:r>
          </w:p>
          <w:p w14:paraId="38060675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Convênio Cáritas com a Sec. De Educação;</w:t>
            </w:r>
          </w:p>
          <w:p w14:paraId="5A327765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Pedagogia Indígenas e Quilombolas;</w:t>
            </w:r>
          </w:p>
          <w:p w14:paraId="5D1B33B5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Projeto de lei municipal nº 094/2017;</w:t>
            </w:r>
          </w:p>
          <w:p w14:paraId="779B94AC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Romaria das Águas;</w:t>
            </w:r>
          </w:p>
          <w:p w14:paraId="26A3763C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Formação de professoras/es, capacitações da ASA referente a educação contextualizada;</w:t>
            </w:r>
          </w:p>
          <w:p w14:paraId="67FB9710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Polo CPTA;</w:t>
            </w:r>
          </w:p>
          <w:p w14:paraId="39DF34A7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Sala/espaço de referência em educação contextualizada;</w:t>
            </w:r>
          </w:p>
          <w:p w14:paraId="42F3BD77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Coordenadoria de E.D.C na SEDUC; </w:t>
            </w:r>
          </w:p>
        </w:tc>
        <w:tc>
          <w:tcPr>
            <w:tcW w:w="2433" w:type="dxa"/>
          </w:tcPr>
          <w:p w14:paraId="1BB84D0F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Formação específica para professores municipais;</w:t>
            </w:r>
          </w:p>
          <w:p w14:paraId="0870EF3A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Ampliação da educação contextualizada na rede municipal;</w:t>
            </w:r>
          </w:p>
          <w:p w14:paraId="6F962F14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Estabelecer parceria com as universidades;</w:t>
            </w:r>
          </w:p>
          <w:p w14:paraId="6F98F624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Que os cursos da escola do campo possam ser reconhecidos;</w:t>
            </w:r>
          </w:p>
          <w:p w14:paraId="5A27C839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Ampliação das escolas de educação contextualizada;</w:t>
            </w:r>
          </w:p>
          <w:p w14:paraId="43392A5E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Parceria município com estado para construção de escolas de ensino médio;</w:t>
            </w:r>
          </w:p>
          <w:p w14:paraId="031B3510" w14:textId="44A366E2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Cursos técnicos para a zona rural “agro</w:t>
            </w:r>
            <w:r>
              <w:rPr>
                <w:rFonts w:ascii="Times New Roman" w:hAnsi="Times New Roman" w:cs="Times New Roman"/>
              </w:rPr>
              <w:t>pecuária</w:t>
            </w:r>
            <w:r w:rsidRPr="007D0A26">
              <w:rPr>
                <w:rFonts w:ascii="Times New Roman" w:hAnsi="Times New Roman" w:cs="Times New Roman"/>
              </w:rPr>
              <w:t>”;</w:t>
            </w:r>
          </w:p>
          <w:p w14:paraId="45CF6348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Ampliação das escolas profissionais;</w:t>
            </w:r>
          </w:p>
          <w:p w14:paraId="40208B0A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Educação ambiental;</w:t>
            </w:r>
          </w:p>
        </w:tc>
        <w:tc>
          <w:tcPr>
            <w:tcW w:w="2412" w:type="dxa"/>
          </w:tcPr>
          <w:p w14:paraId="60625448" w14:textId="4139CD74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Vivenciar projetos políticos pedagógicos de convivência com o semiárido nas práticas </w:t>
            </w:r>
            <w:r>
              <w:rPr>
                <w:rFonts w:ascii="Times New Roman" w:hAnsi="Times New Roman" w:cs="Times New Roman"/>
              </w:rPr>
              <w:lastRenderedPageBreak/>
              <w:t xml:space="preserve">educativas contextualizada e do campo no município. </w:t>
            </w:r>
          </w:p>
          <w:p w14:paraId="66D9EBCE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23F9DFAD" w14:textId="53D320F9" w:rsidR="000A5D9F" w:rsidRPr="00052700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4406BBD3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</w:tcPr>
          <w:p w14:paraId="378573E3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052700"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</w:rPr>
              <w:t>Realizar f</w:t>
            </w:r>
            <w:r w:rsidRPr="00052700">
              <w:rPr>
                <w:rFonts w:ascii="Times New Roman" w:hAnsi="Times New Roman" w:cs="Times New Roman"/>
              </w:rPr>
              <w:t xml:space="preserve">ormação </w:t>
            </w:r>
            <w:r>
              <w:rPr>
                <w:rFonts w:ascii="Times New Roman" w:hAnsi="Times New Roman" w:cs="Times New Roman"/>
              </w:rPr>
              <w:t>de</w:t>
            </w:r>
            <w:r w:rsidRPr="00052700">
              <w:rPr>
                <w:rFonts w:ascii="Times New Roman" w:hAnsi="Times New Roman" w:cs="Times New Roman"/>
              </w:rPr>
              <w:t xml:space="preserve"> professores na perspectiva de </w:t>
            </w:r>
            <w:r w:rsidRPr="00052700">
              <w:rPr>
                <w:rFonts w:ascii="Times New Roman" w:hAnsi="Times New Roman" w:cs="Times New Roman"/>
              </w:rPr>
              <w:lastRenderedPageBreak/>
              <w:t>contextualização da convivência com o semiárido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57859841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6C2FE35D" w14:textId="3F7FBA93" w:rsidR="000A5D9F" w:rsidRPr="00052700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Adequar</w:t>
            </w:r>
            <w:r w:rsidRPr="00052700">
              <w:rPr>
                <w:rFonts w:ascii="Times New Roman" w:hAnsi="Times New Roman" w:cs="Times New Roman"/>
              </w:rPr>
              <w:t xml:space="preserve"> o currículo escolar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2700">
              <w:rPr>
                <w:rFonts w:ascii="Times New Roman" w:hAnsi="Times New Roman" w:cs="Times New Roman"/>
              </w:rPr>
              <w:t>para as realidades locais das comunidades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052700">
              <w:rPr>
                <w:rFonts w:ascii="Times New Roman" w:hAnsi="Times New Roman" w:cs="Times New Roman"/>
              </w:rPr>
              <w:t>estimulando a reformulação dos Projetos Políticos Pedagógicos-PPP de cada unidade escolar</w:t>
            </w:r>
            <w:r>
              <w:rPr>
                <w:rFonts w:ascii="Times New Roman" w:hAnsi="Times New Roman" w:cs="Times New Roman"/>
              </w:rPr>
              <w:t>.</w:t>
            </w:r>
            <w:r w:rsidRPr="00052700">
              <w:rPr>
                <w:rFonts w:ascii="Times New Roman" w:hAnsi="Times New Roman" w:cs="Times New Roman"/>
              </w:rPr>
              <w:t xml:space="preserve"> </w:t>
            </w:r>
          </w:p>
          <w:p w14:paraId="661C6AD3" w14:textId="65A4E4F8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01F0E93F" w14:textId="6B27FCAF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052700">
              <w:rPr>
                <w:rFonts w:ascii="Times New Roman" w:hAnsi="Times New Roman" w:cs="Times New Roman"/>
              </w:rPr>
              <w:t>- Implantar Escolas Família Agrícola-</w:t>
            </w:r>
            <w:proofErr w:type="spellStart"/>
            <w:r w:rsidRPr="00052700">
              <w:rPr>
                <w:rFonts w:ascii="Times New Roman" w:hAnsi="Times New Roman" w:cs="Times New Roman"/>
              </w:rPr>
              <w:t>EFA’s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11080B9B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7B7D5249" w14:textId="53C7CE6A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S</w:t>
            </w:r>
            <w:r w:rsidRPr="00052700">
              <w:rPr>
                <w:rFonts w:ascii="Times New Roman" w:hAnsi="Times New Roman" w:cs="Times New Roman"/>
              </w:rPr>
              <w:t>ubsidiar as adequações e as contextualizações na</w:t>
            </w:r>
            <w:r>
              <w:rPr>
                <w:rFonts w:ascii="Times New Roman" w:hAnsi="Times New Roman" w:cs="Times New Roman"/>
              </w:rPr>
              <w:t>s</w:t>
            </w:r>
            <w:r w:rsidRPr="00052700">
              <w:rPr>
                <w:rFonts w:ascii="Times New Roman" w:hAnsi="Times New Roman" w:cs="Times New Roman"/>
              </w:rPr>
              <w:t xml:space="preserve"> prática</w:t>
            </w:r>
            <w:r>
              <w:rPr>
                <w:rFonts w:ascii="Times New Roman" w:hAnsi="Times New Roman" w:cs="Times New Roman"/>
              </w:rPr>
              <w:t>s</w:t>
            </w:r>
            <w:r w:rsidRPr="00052700">
              <w:rPr>
                <w:rFonts w:ascii="Times New Roman" w:hAnsi="Times New Roman" w:cs="Times New Roman"/>
              </w:rPr>
              <w:t xml:space="preserve"> de </w:t>
            </w:r>
            <w:r w:rsidRPr="00052700">
              <w:rPr>
                <w:rFonts w:ascii="Times New Roman" w:hAnsi="Times New Roman" w:cs="Times New Roman"/>
              </w:rPr>
              <w:lastRenderedPageBreak/>
              <w:t>ensino escolar</w:t>
            </w:r>
            <w:r>
              <w:rPr>
                <w:rFonts w:ascii="Times New Roman" w:hAnsi="Times New Roman" w:cs="Times New Roman"/>
              </w:rPr>
              <w:t>, partir d</w:t>
            </w:r>
            <w:r w:rsidRPr="00052700">
              <w:rPr>
                <w:rFonts w:ascii="Times New Roman" w:hAnsi="Times New Roman" w:cs="Times New Roman"/>
              </w:rPr>
              <w:t>a difusão e estudo da Lei n.º 094\2017, entre os gestores e educadores da rede municipal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235ED4C7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11CAB687" w14:textId="77777777" w:rsidR="000A5D9F" w:rsidRPr="00052700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052700">
              <w:rPr>
                <w:rFonts w:ascii="Times New Roman" w:hAnsi="Times New Roman" w:cs="Times New Roman"/>
              </w:rPr>
              <w:t xml:space="preserve">Firmar parcerias com a SEDUC – CE e com as Universidades públicas e privadas, para o fortalecimento teórico e prático dos conhecimentos e discussões sobre a educação contextualizada. </w:t>
            </w:r>
          </w:p>
          <w:p w14:paraId="28C92433" w14:textId="77777777" w:rsidR="000A5D9F" w:rsidRPr="00052700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37F8888D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1 – Realização de um diagnóstico e sistematização das ações exitosas na </w:t>
            </w:r>
            <w:r>
              <w:rPr>
                <w:rFonts w:ascii="Times New Roman" w:hAnsi="Times New Roman" w:cs="Times New Roman"/>
              </w:rPr>
              <w:lastRenderedPageBreak/>
              <w:t xml:space="preserve">perspectiva do envolvimento escola e comunidade a partir do projeto Cisternas nas Escolas, com a busca ativa dos professores formados pelo projeto. </w:t>
            </w:r>
          </w:p>
          <w:p w14:paraId="549B629C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6822EF42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2- Criação do Grupo de Trabalho com foco em estratégias de formação e adequação dos currículos e </w:t>
            </w:r>
            <w:proofErr w:type="spellStart"/>
            <w:r>
              <w:rPr>
                <w:rFonts w:ascii="Times New Roman" w:hAnsi="Times New Roman" w:cs="Times New Roman"/>
              </w:rPr>
              <w:t>PPP’s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14:paraId="1F41A918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3500C9B2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3- Curso modular de formação de professores na </w:t>
            </w:r>
            <w:r w:rsidRPr="00052700">
              <w:rPr>
                <w:rFonts w:ascii="Times New Roman" w:hAnsi="Times New Roman" w:cs="Times New Roman"/>
              </w:rPr>
              <w:t>perspectiva de contextualização da convivência com o semiárido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7A46928B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4C0B7139" w14:textId="77777777" w:rsidR="000A5D9F" w:rsidRPr="00052700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14:paraId="157F415A" w14:textId="77777777" w:rsidR="000A5D9F" w:rsidRPr="00052700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A5D9F" w:rsidRPr="007D0A26" w14:paraId="21D2239C" w14:textId="5234F8D5" w:rsidTr="002241AD">
        <w:tc>
          <w:tcPr>
            <w:tcW w:w="1658" w:type="dxa"/>
            <w:tcBorders>
              <w:bottom w:val="single" w:sz="4" w:space="0" w:color="auto"/>
            </w:tcBorders>
          </w:tcPr>
          <w:p w14:paraId="591347BF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17. Juventudes</w:t>
            </w:r>
          </w:p>
        </w:tc>
        <w:tc>
          <w:tcPr>
            <w:tcW w:w="2155" w:type="dxa"/>
            <w:tcBorders>
              <w:bottom w:val="single" w:sz="4" w:space="0" w:color="auto"/>
            </w:tcBorders>
          </w:tcPr>
          <w:p w14:paraId="53B46245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Grupos de produção agroecológica;</w:t>
            </w:r>
          </w:p>
          <w:p w14:paraId="4A2AE2E2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Projeto Jovem Aprendiz;</w:t>
            </w:r>
          </w:p>
          <w:p w14:paraId="6A4ECE91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Protagonismo juvenil nos espaços de tomada de decisão;</w:t>
            </w:r>
          </w:p>
          <w:p w14:paraId="6C57820A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Pastoral da Juventude;</w:t>
            </w:r>
          </w:p>
          <w:p w14:paraId="7424B304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Grupos culturais;</w:t>
            </w:r>
          </w:p>
          <w:p w14:paraId="3EF4842F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 Coordenadoria de juventudes;</w:t>
            </w:r>
          </w:p>
          <w:p w14:paraId="457FCFEC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Unidade de produção gerenciada pela juventude;</w:t>
            </w:r>
          </w:p>
          <w:p w14:paraId="53586A33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Representação no GT de juventude da ANA;</w:t>
            </w:r>
          </w:p>
          <w:p w14:paraId="01EEFBBA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GT de juventude agroecológica;</w:t>
            </w:r>
          </w:p>
          <w:p w14:paraId="483BAFD7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São José Jovem;</w:t>
            </w:r>
          </w:p>
          <w:p w14:paraId="34D59776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Bolsa atleta;</w:t>
            </w:r>
          </w:p>
          <w:p w14:paraId="012057DF" w14:textId="63C65603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</w:t>
            </w:r>
            <w:r>
              <w:rPr>
                <w:rFonts w:ascii="Times New Roman" w:hAnsi="Times New Roman" w:cs="Times New Roman"/>
              </w:rPr>
              <w:t xml:space="preserve">undo </w:t>
            </w:r>
            <w:r w:rsidRPr="007D0A26"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</w:rPr>
              <w:t xml:space="preserve">otativo </w:t>
            </w:r>
            <w:r w:rsidRPr="007D0A26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 xml:space="preserve">groecológico </w:t>
            </w:r>
            <w:r w:rsidRPr="007D0A26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olidário (FRAS)</w:t>
            </w:r>
            <w:r w:rsidRPr="007D0A26">
              <w:rPr>
                <w:rFonts w:ascii="Times New Roman" w:hAnsi="Times New Roman" w:cs="Times New Roman"/>
              </w:rPr>
              <w:t xml:space="preserve"> juventude;</w:t>
            </w:r>
          </w:p>
          <w:p w14:paraId="50D7BCDC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Protagonismo da juventude;</w:t>
            </w:r>
          </w:p>
          <w:p w14:paraId="7F751C43" w14:textId="22BA9521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</w:t>
            </w:r>
            <w:r>
              <w:rPr>
                <w:rFonts w:ascii="Times New Roman" w:hAnsi="Times New Roman" w:cs="Times New Roman"/>
              </w:rPr>
              <w:t xml:space="preserve">gente </w:t>
            </w:r>
            <w:r w:rsidRPr="007D0A26">
              <w:rPr>
                <w:rFonts w:ascii="Times New Roman" w:hAnsi="Times New Roman" w:cs="Times New Roman"/>
              </w:rPr>
              <w:t>J</w:t>
            </w:r>
            <w:r>
              <w:rPr>
                <w:rFonts w:ascii="Times New Roman" w:hAnsi="Times New Roman" w:cs="Times New Roman"/>
              </w:rPr>
              <w:t xml:space="preserve">ovem </w:t>
            </w:r>
            <w:r w:rsidRPr="007D0A26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>mbiental</w:t>
            </w: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14:paraId="4ACA2190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Desburocratização aos projetos para juventudes;</w:t>
            </w:r>
          </w:p>
          <w:p w14:paraId="47766874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Centros culturais (modelo CUCA);</w:t>
            </w:r>
          </w:p>
          <w:p w14:paraId="24920D7F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Assistência técnica na elaboração de projetos;</w:t>
            </w:r>
          </w:p>
          <w:p w14:paraId="121C956F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Incentivos a participação das juventudes;</w:t>
            </w:r>
          </w:p>
          <w:p w14:paraId="6D9D840F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Desburocratização do acesso a DAP jovem;</w:t>
            </w:r>
          </w:p>
          <w:p w14:paraId="4EE03141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Reativação da UMES;</w:t>
            </w:r>
          </w:p>
          <w:p w14:paraId="09CE638F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Programa de formação juvenil em cultura alimentar;</w:t>
            </w:r>
          </w:p>
          <w:p w14:paraId="4DCE095D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Programa de indução produtiva jovem;</w:t>
            </w:r>
          </w:p>
          <w:p w14:paraId="744A1943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Incentivo às juventudes nas produções agroecológicas;</w:t>
            </w:r>
          </w:p>
          <w:p w14:paraId="59B80F6E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Projetos de inclusão para jovens em situação de vulnerabilidade;</w:t>
            </w:r>
          </w:p>
          <w:p w14:paraId="0534E4FA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Ampliação e permanência do programa Jovem Aprendiz;</w:t>
            </w:r>
          </w:p>
          <w:p w14:paraId="59410184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Visibilidade as ações de juventudes existentes;</w:t>
            </w:r>
          </w:p>
          <w:p w14:paraId="2DE415B9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Ampliação de cursos universitários gratuitos;</w:t>
            </w:r>
          </w:p>
          <w:p w14:paraId="22221BD9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Fortalecimento do Grêmio Estudantil;</w:t>
            </w:r>
          </w:p>
        </w:tc>
        <w:tc>
          <w:tcPr>
            <w:tcW w:w="2412" w:type="dxa"/>
            <w:tcBorders>
              <w:bottom w:val="single" w:sz="4" w:space="0" w:color="auto"/>
            </w:tcBorders>
          </w:tcPr>
          <w:p w14:paraId="5138AB9C" w14:textId="31C16B44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643CE2CC" w14:textId="0ED596D0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33074FDA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5FD6FBD7" w14:textId="5225A3E0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Fortalecer e ampliar as iniciativas culturais e de </w:t>
            </w:r>
            <w:r w:rsidRPr="00052700">
              <w:rPr>
                <w:rFonts w:ascii="Times New Roman" w:hAnsi="Times New Roman" w:cs="Times New Roman"/>
              </w:rPr>
              <w:t>produção agroecológica</w:t>
            </w:r>
            <w:r>
              <w:rPr>
                <w:rFonts w:ascii="Times New Roman" w:hAnsi="Times New Roman" w:cs="Times New Roman"/>
              </w:rPr>
              <w:t xml:space="preserve"> da juventude. </w:t>
            </w:r>
          </w:p>
          <w:p w14:paraId="0BC1E450" w14:textId="2C7D5948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tcBorders>
              <w:bottom w:val="single" w:sz="4" w:space="0" w:color="auto"/>
            </w:tcBorders>
          </w:tcPr>
          <w:p w14:paraId="28608956" w14:textId="3FECC284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</w:t>
            </w:r>
            <w:r w:rsidRPr="00052700">
              <w:rPr>
                <w:rFonts w:ascii="Times New Roman" w:hAnsi="Times New Roman" w:cs="Times New Roman"/>
              </w:rPr>
              <w:t xml:space="preserve">Assegurar os espaços de diálogos e escuta das </w:t>
            </w:r>
            <w:r w:rsidRPr="00052700">
              <w:rPr>
                <w:rFonts w:ascii="Times New Roman" w:hAnsi="Times New Roman" w:cs="Times New Roman"/>
              </w:rPr>
              <w:lastRenderedPageBreak/>
              <w:t>juventudes em caráter permanente, contemplando os diversos segmentos</w:t>
            </w:r>
            <w:r>
              <w:rPr>
                <w:rFonts w:ascii="Times New Roman" w:hAnsi="Times New Roman" w:cs="Times New Roman"/>
              </w:rPr>
              <w:t>, redes e</w:t>
            </w:r>
            <w:r w:rsidRPr="00052700">
              <w:rPr>
                <w:rFonts w:ascii="Times New Roman" w:hAnsi="Times New Roman" w:cs="Times New Roman"/>
              </w:rPr>
              <w:t xml:space="preserve"> as múltiplas localidades do território.</w:t>
            </w:r>
          </w:p>
          <w:p w14:paraId="47CE6616" w14:textId="542F44FD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7206F83A" w14:textId="7B4B55A9" w:rsidR="000A5D9F" w:rsidRPr="00052700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Realizar f</w:t>
            </w:r>
            <w:r w:rsidRPr="00052700">
              <w:rPr>
                <w:rFonts w:ascii="Times New Roman" w:hAnsi="Times New Roman" w:cs="Times New Roman"/>
              </w:rPr>
              <w:t>ormação de multiplicadores, por meio de assessoria técnica especializada para as juventudes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106DAF47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5AE9E0FA" w14:textId="2DFD6512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Criar espaços de troca de experiência e partilhar as práticas entre grupos de jovens.</w:t>
            </w:r>
          </w:p>
          <w:p w14:paraId="6D1B1D75" w14:textId="4445FB01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4BBB259C" w14:textId="78EF1246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Ampliar e Fortalecer empreendimentos solidários </w:t>
            </w:r>
            <w:r>
              <w:rPr>
                <w:rFonts w:ascii="Times New Roman" w:hAnsi="Times New Roman" w:cs="Times New Roman"/>
              </w:rPr>
              <w:lastRenderedPageBreak/>
              <w:t>protagonizados pelas juventudes.</w:t>
            </w:r>
          </w:p>
          <w:p w14:paraId="069CFCD9" w14:textId="4F9CB638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4A0774AF" w14:textId="0868899F" w:rsidR="000A5D9F" w:rsidRPr="00052700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Fortalecer a Coordenadoria de Juventudes através do estímulo e participação protagonista de jovens.</w:t>
            </w:r>
          </w:p>
          <w:p w14:paraId="5968BAC6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0070D962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1- Criação do fórum de juventudes como espaço propositivo e de debate das </w:t>
            </w:r>
            <w:r>
              <w:rPr>
                <w:rFonts w:ascii="Times New Roman" w:hAnsi="Times New Roman" w:cs="Times New Roman"/>
              </w:rPr>
              <w:lastRenderedPageBreak/>
              <w:t>políticas públicas fomentando a reativação do Conselho Municipal de Juventudes;</w:t>
            </w:r>
          </w:p>
          <w:p w14:paraId="045033E3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13E3302F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 Mapeamento das experiências dos empreendimentos de base agroecológica protagonizados pelas juventudes;</w:t>
            </w:r>
          </w:p>
          <w:p w14:paraId="0DBC3A33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091176CD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3- Elaborar e executar um programa de formação modular, tendo como público alvo as experiências mapeadas, contemplando intercâmbios entre os grupos nos </w:t>
            </w:r>
            <w:proofErr w:type="spellStart"/>
            <w:r>
              <w:rPr>
                <w:rFonts w:ascii="Times New Roman" w:hAnsi="Times New Roman" w:cs="Times New Roman"/>
              </w:rPr>
              <w:t>intermódulos</w:t>
            </w:r>
            <w:proofErr w:type="spellEnd"/>
            <w:r>
              <w:rPr>
                <w:rFonts w:ascii="Times New Roman" w:hAnsi="Times New Roman" w:cs="Times New Roman"/>
              </w:rPr>
              <w:t xml:space="preserve">.  </w:t>
            </w:r>
          </w:p>
          <w:p w14:paraId="7E074BF3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26D600AC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  <w:tcBorders>
              <w:bottom w:val="single" w:sz="4" w:space="0" w:color="auto"/>
            </w:tcBorders>
          </w:tcPr>
          <w:p w14:paraId="553AD2F4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A5D9F" w:rsidRPr="007D0A26" w14:paraId="0629F3C4" w14:textId="2E7861EB" w:rsidTr="002241AD">
        <w:tc>
          <w:tcPr>
            <w:tcW w:w="1658" w:type="dxa"/>
          </w:tcPr>
          <w:p w14:paraId="15ACDDCF" w14:textId="01645BF4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 xml:space="preserve">12. Agricultura </w:t>
            </w:r>
            <w:r>
              <w:rPr>
                <w:rFonts w:ascii="Times New Roman" w:hAnsi="Times New Roman" w:cs="Times New Roman"/>
              </w:rPr>
              <w:t>U</w:t>
            </w:r>
            <w:r w:rsidRPr="007D0A26">
              <w:rPr>
                <w:rFonts w:ascii="Times New Roman" w:hAnsi="Times New Roman" w:cs="Times New Roman"/>
              </w:rPr>
              <w:t>rbana</w:t>
            </w:r>
          </w:p>
        </w:tc>
        <w:tc>
          <w:tcPr>
            <w:tcW w:w="2155" w:type="dxa"/>
          </w:tcPr>
          <w:p w14:paraId="23C60247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Viveiro agroecológico (CETRA) na cidade;</w:t>
            </w:r>
          </w:p>
          <w:p w14:paraId="7E521A7B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Algumas experiências de hortas escolares;</w:t>
            </w:r>
          </w:p>
          <w:p w14:paraId="2ECEE5D5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Ações do IMMI na cidade (distribuição de mudas);</w:t>
            </w:r>
          </w:p>
          <w:p w14:paraId="5253EDAD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Avanço no debate de consumo agroecológico no meio urbano;</w:t>
            </w:r>
          </w:p>
          <w:p w14:paraId="78D1E2C1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33" w:type="dxa"/>
          </w:tcPr>
          <w:p w14:paraId="26F50F4F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Promoção de integração em quem pratica agricultura urbana;</w:t>
            </w:r>
          </w:p>
          <w:p w14:paraId="225913A8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Espaço público na cidade para a agricultura urbana;</w:t>
            </w:r>
          </w:p>
          <w:p w14:paraId="4E53D239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Construção de hortas e pomares nos espaços públicos;</w:t>
            </w:r>
          </w:p>
          <w:p w14:paraId="00B4A569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Reativação da farmácia viva;</w:t>
            </w:r>
          </w:p>
          <w:p w14:paraId="2D3A524F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Incentivo à agricultura urbana (programas municipais) e espaços públicos;</w:t>
            </w:r>
          </w:p>
          <w:p w14:paraId="31747E23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Identificar as iniciativas de agriculturas urbanas;</w:t>
            </w:r>
          </w:p>
          <w:p w14:paraId="5D17D719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Retomar o projeto de teia de quintal;</w:t>
            </w:r>
          </w:p>
        </w:tc>
        <w:tc>
          <w:tcPr>
            <w:tcW w:w="2412" w:type="dxa"/>
          </w:tcPr>
          <w:p w14:paraId="67975B00" w14:textId="624346EC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Promover a agricultura agroecológica urbana, fomentando a segurança alimentar e o direito a cidade.</w:t>
            </w:r>
          </w:p>
          <w:p w14:paraId="556014BC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47C1621A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</w:tcPr>
          <w:p w14:paraId="786D5383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 w:rsidRPr="00052700">
              <w:rPr>
                <w:rFonts w:ascii="Times New Roman" w:hAnsi="Times New Roman" w:cs="Times New Roman"/>
              </w:rPr>
              <w:t>Mapear as experiências de agricultura na sede urbana, incentivando o processo da criação de uma identidade desses agricultores\as, articulando-os com os demais segmentos (participação na feira agroecológica).</w:t>
            </w:r>
          </w:p>
          <w:p w14:paraId="2EF0C9B9" w14:textId="20C5E305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052700">
              <w:rPr>
                <w:rFonts w:ascii="Times New Roman" w:hAnsi="Times New Roman" w:cs="Times New Roman"/>
              </w:rPr>
              <w:t>IMMI e SDA</w:t>
            </w:r>
            <w:r>
              <w:rPr>
                <w:rFonts w:ascii="Times New Roman" w:hAnsi="Times New Roman" w:cs="Times New Roman"/>
              </w:rPr>
              <w:t>)</w:t>
            </w:r>
          </w:p>
          <w:p w14:paraId="66777FC4" w14:textId="77777777" w:rsidR="000A5D9F" w:rsidRPr="00052700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116D7FF0" w14:textId="77777777" w:rsidR="000A5D9F" w:rsidRPr="00052700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052700">
              <w:rPr>
                <w:rFonts w:ascii="Times New Roman" w:hAnsi="Times New Roman" w:cs="Times New Roman"/>
              </w:rPr>
              <w:t xml:space="preserve">Criar uma ação estruturada de acompanhamento técnico dos produtores de alimentos na cidade e reativar o Espaço Regional de Experimentação Agroecológica. </w:t>
            </w:r>
          </w:p>
          <w:p w14:paraId="7A9B1223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60DD5829" w14:textId="782B481B" w:rsidR="000A5D9F" w:rsidRPr="00052700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R</w:t>
            </w:r>
            <w:r w:rsidRPr="00052700">
              <w:rPr>
                <w:rFonts w:ascii="Times New Roman" w:hAnsi="Times New Roman" w:cs="Times New Roman"/>
              </w:rPr>
              <w:t xml:space="preserve">ealizar o </w:t>
            </w:r>
            <w:r>
              <w:rPr>
                <w:rFonts w:ascii="Times New Roman" w:hAnsi="Times New Roman" w:cs="Times New Roman"/>
              </w:rPr>
              <w:t xml:space="preserve">intercâmbio </w:t>
            </w:r>
            <w:r w:rsidRPr="00052700">
              <w:rPr>
                <w:rFonts w:ascii="Times New Roman" w:hAnsi="Times New Roman" w:cs="Times New Roman"/>
              </w:rPr>
              <w:t xml:space="preserve">das experiências de produção </w:t>
            </w:r>
            <w:r>
              <w:rPr>
                <w:rFonts w:ascii="Times New Roman" w:hAnsi="Times New Roman" w:cs="Times New Roman"/>
              </w:rPr>
              <w:t>entre campo e</w:t>
            </w:r>
            <w:r w:rsidRPr="00052700">
              <w:rPr>
                <w:rFonts w:ascii="Times New Roman" w:hAnsi="Times New Roman" w:cs="Times New Roman"/>
              </w:rPr>
              <w:t xml:space="preserve"> cidade.</w:t>
            </w:r>
          </w:p>
          <w:p w14:paraId="79F34EFB" w14:textId="77777777" w:rsidR="000A5D9F" w:rsidRPr="007D0A26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78F9A57D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2- Criar elementos comunicativos pautando a Agricultura Urbana com a comunidade de Itapipoca; </w:t>
            </w:r>
          </w:p>
          <w:p w14:paraId="1C4E9457" w14:textId="77777777" w:rsidR="000A5D9F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  <w:p w14:paraId="25B5E180" w14:textId="0D9D7EB0" w:rsidR="000A5D9F" w:rsidRPr="00052700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1- </w:t>
            </w:r>
            <w:proofErr w:type="gramStart"/>
            <w:r>
              <w:rPr>
                <w:rFonts w:ascii="Times New Roman" w:hAnsi="Times New Roman" w:cs="Times New Roman"/>
              </w:rPr>
              <w:t>intercambio</w:t>
            </w:r>
            <w:proofErr w:type="gramEnd"/>
            <w:r>
              <w:rPr>
                <w:rFonts w:ascii="Times New Roman" w:hAnsi="Times New Roman" w:cs="Times New Roman"/>
              </w:rPr>
              <w:t xml:space="preserve"> e roda de conversa na feira agroecológica de Itapipoca com agricultores urbanos </w:t>
            </w:r>
          </w:p>
        </w:tc>
        <w:tc>
          <w:tcPr>
            <w:tcW w:w="1664" w:type="dxa"/>
          </w:tcPr>
          <w:p w14:paraId="5B512FDD" w14:textId="77777777" w:rsidR="000A5D9F" w:rsidRPr="00052700" w:rsidRDefault="000A5D9F" w:rsidP="000A5D9F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2794DFE" w14:textId="77777777" w:rsidR="00B118BC" w:rsidRDefault="00B118BC" w:rsidP="003D2FF2">
      <w:pPr>
        <w:jc w:val="both"/>
      </w:pPr>
    </w:p>
    <w:sectPr w:rsidR="00B118BC" w:rsidSect="008D769B">
      <w:headerReference w:type="default" r:id="rId8"/>
      <w:headerReference w:type="first" r:id="rId9"/>
      <w:pgSz w:w="16838" w:h="11906" w:orient="landscape"/>
      <w:pgMar w:top="1701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024BE" w14:textId="77777777" w:rsidR="00043D42" w:rsidRDefault="00043D42" w:rsidP="00D9230B">
      <w:pPr>
        <w:spacing w:after="0" w:line="240" w:lineRule="auto"/>
      </w:pPr>
      <w:r>
        <w:separator/>
      </w:r>
    </w:p>
  </w:endnote>
  <w:endnote w:type="continuationSeparator" w:id="0">
    <w:p w14:paraId="7C620B67" w14:textId="77777777" w:rsidR="00043D42" w:rsidRDefault="00043D42" w:rsidP="00D92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E77973" w14:textId="77777777" w:rsidR="00043D42" w:rsidRDefault="00043D42" w:rsidP="00D9230B">
      <w:pPr>
        <w:spacing w:after="0" w:line="240" w:lineRule="auto"/>
      </w:pPr>
      <w:r>
        <w:separator/>
      </w:r>
    </w:p>
  </w:footnote>
  <w:footnote w:type="continuationSeparator" w:id="0">
    <w:p w14:paraId="0C7C9E7D" w14:textId="77777777" w:rsidR="00043D42" w:rsidRDefault="00043D42" w:rsidP="00D923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99BA1" w14:textId="1EEFCE2D" w:rsidR="00FC2884" w:rsidRDefault="00FC2884">
    <w:pPr>
      <w:pStyle w:val="Cabealho"/>
    </w:pPr>
  </w:p>
  <w:p w14:paraId="59ECE139" w14:textId="77777777" w:rsidR="00FC2884" w:rsidRDefault="00FC28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30C4C" w14:textId="70C5590E" w:rsidR="008D769B" w:rsidRDefault="008D769B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65D94" wp14:editId="4BA1F4D8">
          <wp:simplePos x="0" y="0"/>
          <wp:positionH relativeFrom="margin">
            <wp:align>right</wp:align>
          </wp:positionH>
          <wp:positionV relativeFrom="paragraph">
            <wp:posOffset>-374015</wp:posOffset>
          </wp:positionV>
          <wp:extent cx="8894445" cy="2054225"/>
          <wp:effectExtent l="0" t="0" r="1905" b="3175"/>
          <wp:wrapTopAndBottom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4445" cy="2054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560A3"/>
    <w:multiLevelType w:val="hybridMultilevel"/>
    <w:tmpl w:val="977041E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621A7F"/>
    <w:multiLevelType w:val="hybridMultilevel"/>
    <w:tmpl w:val="977041E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513FF8"/>
    <w:multiLevelType w:val="hybridMultilevel"/>
    <w:tmpl w:val="977041E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7E1113"/>
    <w:multiLevelType w:val="hybridMultilevel"/>
    <w:tmpl w:val="977041EE"/>
    <w:lvl w:ilvl="0" w:tplc="2D78E1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160342"/>
    <w:multiLevelType w:val="hybridMultilevel"/>
    <w:tmpl w:val="977041E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5D1014"/>
    <w:multiLevelType w:val="hybridMultilevel"/>
    <w:tmpl w:val="EF5639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033759"/>
    <w:multiLevelType w:val="hybridMultilevel"/>
    <w:tmpl w:val="6A12C80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881DB2"/>
    <w:multiLevelType w:val="multilevel"/>
    <w:tmpl w:val="BD722F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7E084D60"/>
    <w:multiLevelType w:val="hybridMultilevel"/>
    <w:tmpl w:val="977041E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2"/>
  </w:num>
  <w:num w:numId="5">
    <w:abstractNumId w:val="0"/>
  </w:num>
  <w:num w:numId="6">
    <w:abstractNumId w:val="4"/>
  </w:num>
  <w:num w:numId="7">
    <w:abstractNumId w:val="5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8BC"/>
    <w:rsid w:val="00000AA5"/>
    <w:rsid w:val="00007D3F"/>
    <w:rsid w:val="000321E4"/>
    <w:rsid w:val="00043D42"/>
    <w:rsid w:val="00050929"/>
    <w:rsid w:val="000564D2"/>
    <w:rsid w:val="00075C6E"/>
    <w:rsid w:val="00082E7B"/>
    <w:rsid w:val="000870C5"/>
    <w:rsid w:val="000A5D9F"/>
    <w:rsid w:val="000E0F8F"/>
    <w:rsid w:val="000F6EB1"/>
    <w:rsid w:val="00107C4C"/>
    <w:rsid w:val="00123FD8"/>
    <w:rsid w:val="00163C2A"/>
    <w:rsid w:val="0019291B"/>
    <w:rsid w:val="001E202C"/>
    <w:rsid w:val="002028C5"/>
    <w:rsid w:val="00203DE5"/>
    <w:rsid w:val="002241AD"/>
    <w:rsid w:val="00271CC9"/>
    <w:rsid w:val="002765C7"/>
    <w:rsid w:val="002F4C22"/>
    <w:rsid w:val="00304C96"/>
    <w:rsid w:val="00326812"/>
    <w:rsid w:val="00340E11"/>
    <w:rsid w:val="00344768"/>
    <w:rsid w:val="00350168"/>
    <w:rsid w:val="00350582"/>
    <w:rsid w:val="00357C7F"/>
    <w:rsid w:val="00361B33"/>
    <w:rsid w:val="003C72E5"/>
    <w:rsid w:val="003D0FDB"/>
    <w:rsid w:val="003D2FF2"/>
    <w:rsid w:val="003E0EBC"/>
    <w:rsid w:val="003E7EA6"/>
    <w:rsid w:val="00452C96"/>
    <w:rsid w:val="00456D2D"/>
    <w:rsid w:val="00460662"/>
    <w:rsid w:val="0046130D"/>
    <w:rsid w:val="00475257"/>
    <w:rsid w:val="004927B7"/>
    <w:rsid w:val="004A21E6"/>
    <w:rsid w:val="004B7294"/>
    <w:rsid w:val="004D34E1"/>
    <w:rsid w:val="004E2E8A"/>
    <w:rsid w:val="0050416C"/>
    <w:rsid w:val="0051585C"/>
    <w:rsid w:val="005436E3"/>
    <w:rsid w:val="005C4BB0"/>
    <w:rsid w:val="005F57F3"/>
    <w:rsid w:val="0060705B"/>
    <w:rsid w:val="00662C18"/>
    <w:rsid w:val="00675068"/>
    <w:rsid w:val="0069359E"/>
    <w:rsid w:val="006938C0"/>
    <w:rsid w:val="006B4586"/>
    <w:rsid w:val="006B4DF4"/>
    <w:rsid w:val="006C1803"/>
    <w:rsid w:val="007052AD"/>
    <w:rsid w:val="00711424"/>
    <w:rsid w:val="007242C7"/>
    <w:rsid w:val="007445D7"/>
    <w:rsid w:val="007835A5"/>
    <w:rsid w:val="007D64F2"/>
    <w:rsid w:val="007F0D0B"/>
    <w:rsid w:val="0082116D"/>
    <w:rsid w:val="00867A35"/>
    <w:rsid w:val="008971EE"/>
    <w:rsid w:val="008C288C"/>
    <w:rsid w:val="008D2F38"/>
    <w:rsid w:val="008D6D3C"/>
    <w:rsid w:val="008D769B"/>
    <w:rsid w:val="008F2B4A"/>
    <w:rsid w:val="008F7A06"/>
    <w:rsid w:val="00915C58"/>
    <w:rsid w:val="00991294"/>
    <w:rsid w:val="00996E44"/>
    <w:rsid w:val="009B64DA"/>
    <w:rsid w:val="009B6862"/>
    <w:rsid w:val="009C3342"/>
    <w:rsid w:val="009C50D3"/>
    <w:rsid w:val="009D60F4"/>
    <w:rsid w:val="009E28BF"/>
    <w:rsid w:val="009E460A"/>
    <w:rsid w:val="009F3D95"/>
    <w:rsid w:val="009F577D"/>
    <w:rsid w:val="00A534E2"/>
    <w:rsid w:val="00A5640B"/>
    <w:rsid w:val="00A64157"/>
    <w:rsid w:val="00AC168E"/>
    <w:rsid w:val="00AD3763"/>
    <w:rsid w:val="00AE3665"/>
    <w:rsid w:val="00AF4C7C"/>
    <w:rsid w:val="00B118BC"/>
    <w:rsid w:val="00B13EEA"/>
    <w:rsid w:val="00B50824"/>
    <w:rsid w:val="00B570D4"/>
    <w:rsid w:val="00BB1D05"/>
    <w:rsid w:val="00BB65B2"/>
    <w:rsid w:val="00BE5FE4"/>
    <w:rsid w:val="00BE615E"/>
    <w:rsid w:val="00BE6D0A"/>
    <w:rsid w:val="00C5093B"/>
    <w:rsid w:val="00C615FB"/>
    <w:rsid w:val="00C66A94"/>
    <w:rsid w:val="00C8463B"/>
    <w:rsid w:val="00CB4A99"/>
    <w:rsid w:val="00CD6E2B"/>
    <w:rsid w:val="00D32B30"/>
    <w:rsid w:val="00D42B64"/>
    <w:rsid w:val="00D71C01"/>
    <w:rsid w:val="00D7751B"/>
    <w:rsid w:val="00D80418"/>
    <w:rsid w:val="00D85162"/>
    <w:rsid w:val="00D9230B"/>
    <w:rsid w:val="00DA24DA"/>
    <w:rsid w:val="00DF249F"/>
    <w:rsid w:val="00E01D21"/>
    <w:rsid w:val="00E06D3E"/>
    <w:rsid w:val="00E35C80"/>
    <w:rsid w:val="00E46901"/>
    <w:rsid w:val="00E8750D"/>
    <w:rsid w:val="00EB1901"/>
    <w:rsid w:val="00EE4C98"/>
    <w:rsid w:val="00F31E41"/>
    <w:rsid w:val="00F45D9A"/>
    <w:rsid w:val="00F530B6"/>
    <w:rsid w:val="00F72EA8"/>
    <w:rsid w:val="00F82715"/>
    <w:rsid w:val="00FA784C"/>
    <w:rsid w:val="00FB2FBC"/>
    <w:rsid w:val="00FC0EFB"/>
    <w:rsid w:val="00FC2884"/>
    <w:rsid w:val="00FE5313"/>
    <w:rsid w:val="00FF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3AE58D"/>
  <w15:docId w15:val="{85ED41DE-ADB0-45FE-A27C-5A1E730C3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18B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B11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923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230B"/>
  </w:style>
  <w:style w:type="paragraph" w:styleId="Rodap">
    <w:name w:val="footer"/>
    <w:basedOn w:val="Normal"/>
    <w:link w:val="RodapChar"/>
    <w:uiPriority w:val="99"/>
    <w:unhideWhenUsed/>
    <w:rsid w:val="00D923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230B"/>
  </w:style>
  <w:style w:type="paragraph" w:styleId="PargrafodaLista">
    <w:name w:val="List Paragraph"/>
    <w:basedOn w:val="Normal"/>
    <w:uiPriority w:val="34"/>
    <w:qFormat/>
    <w:rsid w:val="00107C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BFEF9D-190C-4987-BF55-F5E43CD8D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6136</Words>
  <Characters>33137</Characters>
  <Application>Microsoft Office Word</Application>
  <DocSecurity>0</DocSecurity>
  <Lines>276</Lines>
  <Paragraphs>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FETAPE</dc:creator>
  <cp:keywords/>
  <dc:description/>
  <cp:lastModifiedBy>Nelzilane Oliveira</cp:lastModifiedBy>
  <cp:revision>11</cp:revision>
  <dcterms:created xsi:type="dcterms:W3CDTF">2021-11-30T15:28:00Z</dcterms:created>
  <dcterms:modified xsi:type="dcterms:W3CDTF">2022-01-19T20:47:00Z</dcterms:modified>
</cp:coreProperties>
</file>