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B1C" w:rsidRPr="005A0A24" w:rsidRDefault="008F2ABE" w:rsidP="008F2ABE">
      <w:pPr>
        <w:jc w:val="center"/>
        <w:rPr>
          <w:rFonts w:ascii="Times New Roman" w:hAnsi="Times New Roman" w:cs="Times New Roman"/>
          <w:b/>
          <w:sz w:val="24"/>
          <w:szCs w:val="24"/>
        </w:rPr>
      </w:pPr>
      <w:r w:rsidRPr="005A0A24">
        <w:rPr>
          <w:rFonts w:ascii="Times New Roman" w:hAnsi="Times New Roman" w:cs="Times New Roman"/>
          <w:b/>
          <w:sz w:val="24"/>
          <w:szCs w:val="24"/>
        </w:rPr>
        <w:t>E</w:t>
      </w:r>
      <w:r w:rsidR="005A0A24" w:rsidRPr="005A0A24">
        <w:rPr>
          <w:rFonts w:ascii="Times New Roman" w:hAnsi="Times New Roman" w:cs="Times New Roman"/>
          <w:b/>
          <w:sz w:val="24"/>
          <w:szCs w:val="24"/>
        </w:rPr>
        <w:t xml:space="preserve">stratégias e espaços educativos no âmbito do Núcleo de Agroecologia e Campesinato </w:t>
      </w:r>
      <w:r w:rsidR="00EE5EF9" w:rsidRPr="005A0A24">
        <w:rPr>
          <w:rFonts w:ascii="Times New Roman" w:hAnsi="Times New Roman" w:cs="Times New Roman"/>
          <w:b/>
          <w:sz w:val="24"/>
          <w:szCs w:val="24"/>
        </w:rPr>
        <w:t>– UFRPE</w:t>
      </w:r>
    </w:p>
    <w:p w:rsidR="00145BFB" w:rsidRPr="00145BFB" w:rsidRDefault="008F2ABE" w:rsidP="00145BFB">
      <w:pPr>
        <w:jc w:val="both"/>
        <w:rPr>
          <w:rFonts w:ascii="Times New Roman" w:hAnsi="Times New Roman" w:cs="Times New Roman"/>
          <w:color w:val="000000"/>
          <w:sz w:val="24"/>
          <w:szCs w:val="24"/>
        </w:rPr>
      </w:pPr>
      <w:r w:rsidRPr="00145BFB">
        <w:rPr>
          <w:rFonts w:ascii="Times New Roman" w:hAnsi="Times New Roman" w:cs="Times New Roman"/>
          <w:sz w:val="24"/>
          <w:szCs w:val="24"/>
        </w:rPr>
        <w:t xml:space="preserve">Jorge Luiz </w:t>
      </w:r>
      <w:proofErr w:type="spellStart"/>
      <w:r w:rsidRPr="00145BFB">
        <w:rPr>
          <w:rFonts w:ascii="Times New Roman" w:hAnsi="Times New Roman" w:cs="Times New Roman"/>
          <w:sz w:val="24"/>
          <w:szCs w:val="24"/>
        </w:rPr>
        <w:t>Schirmer</w:t>
      </w:r>
      <w:proofErr w:type="spellEnd"/>
      <w:r w:rsidRPr="00145BFB">
        <w:rPr>
          <w:rFonts w:ascii="Times New Roman" w:hAnsi="Times New Roman" w:cs="Times New Roman"/>
          <w:sz w:val="24"/>
          <w:szCs w:val="24"/>
        </w:rPr>
        <w:t xml:space="preserve"> de Mattos, Jorge Roberto Tavares de Lima, Francisco Roberto </w:t>
      </w:r>
      <w:proofErr w:type="spellStart"/>
      <w:r w:rsidRPr="00145BFB">
        <w:rPr>
          <w:rFonts w:ascii="Times New Roman" w:hAnsi="Times New Roman" w:cs="Times New Roman"/>
          <w:sz w:val="24"/>
          <w:szCs w:val="24"/>
        </w:rPr>
        <w:t>Caporal</w:t>
      </w:r>
      <w:proofErr w:type="spellEnd"/>
      <w:r w:rsidRPr="00145BFB">
        <w:rPr>
          <w:rFonts w:ascii="Times New Roman" w:hAnsi="Times New Roman" w:cs="Times New Roman"/>
          <w:sz w:val="24"/>
          <w:szCs w:val="24"/>
        </w:rPr>
        <w:t xml:space="preserve">, José Nunes da Silva, </w:t>
      </w:r>
      <w:proofErr w:type="spellStart"/>
      <w:r w:rsidR="00C204B7" w:rsidRPr="00145BFB">
        <w:rPr>
          <w:rFonts w:ascii="Times New Roman" w:hAnsi="Times New Roman" w:cs="Times New Roman"/>
          <w:sz w:val="24"/>
          <w:szCs w:val="24"/>
        </w:rPr>
        <w:t>Gilvânia</w:t>
      </w:r>
      <w:proofErr w:type="spellEnd"/>
      <w:r w:rsidR="00C204B7" w:rsidRPr="00145BFB">
        <w:rPr>
          <w:rFonts w:ascii="Times New Roman" w:hAnsi="Times New Roman" w:cs="Times New Roman"/>
          <w:sz w:val="24"/>
          <w:szCs w:val="24"/>
        </w:rPr>
        <w:t xml:space="preserve"> de Oliveira Silva Vasconcelos, </w:t>
      </w:r>
      <w:r w:rsidR="00783855" w:rsidRPr="00783855">
        <w:rPr>
          <w:rFonts w:ascii="Times New Roman" w:hAnsi="Times New Roman" w:cs="Times New Roman"/>
          <w:sz w:val="24"/>
          <w:szCs w:val="24"/>
        </w:rPr>
        <w:t>Eliezer Gomes da Silva Filho</w:t>
      </w:r>
      <w:r w:rsidR="00783855">
        <w:rPr>
          <w:rFonts w:ascii="Times New Roman" w:hAnsi="Times New Roman" w:cs="Times New Roman"/>
          <w:sz w:val="24"/>
          <w:szCs w:val="24"/>
        </w:rPr>
        <w:t>,</w:t>
      </w:r>
      <w:r w:rsidR="00783855" w:rsidRPr="00783855">
        <w:rPr>
          <w:rFonts w:ascii="Times New Roman" w:hAnsi="Times New Roman" w:cs="Times New Roman"/>
          <w:sz w:val="24"/>
          <w:szCs w:val="24"/>
        </w:rPr>
        <w:t xml:space="preserve"> </w:t>
      </w:r>
      <w:r w:rsidR="00387F2F">
        <w:rPr>
          <w:rFonts w:ascii="Times New Roman" w:hAnsi="Times New Roman" w:cs="Times New Roman"/>
          <w:sz w:val="24"/>
          <w:szCs w:val="24"/>
        </w:rPr>
        <w:t xml:space="preserve">Caio Meneses Cabral, </w:t>
      </w:r>
      <w:r w:rsidR="00387F2F" w:rsidRPr="00145BFB">
        <w:rPr>
          <w:rFonts w:ascii="Times New Roman" w:hAnsi="Times New Roman" w:cs="Times New Roman"/>
          <w:bCs/>
          <w:color w:val="000000"/>
          <w:sz w:val="24"/>
          <w:szCs w:val="24"/>
        </w:rPr>
        <w:t xml:space="preserve">Danilo César Freire Silva, </w:t>
      </w:r>
      <w:r w:rsidR="00387F2F">
        <w:rPr>
          <w:rFonts w:ascii="Times New Roman" w:hAnsi="Times New Roman" w:cs="Times New Roman"/>
          <w:bCs/>
          <w:color w:val="000000"/>
          <w:sz w:val="24"/>
          <w:szCs w:val="24"/>
        </w:rPr>
        <w:t>Filipe Bezerra dos S</w:t>
      </w:r>
      <w:r w:rsidR="00387F2F" w:rsidRPr="00145BFB">
        <w:rPr>
          <w:rFonts w:ascii="Times New Roman" w:hAnsi="Times New Roman" w:cs="Times New Roman"/>
          <w:bCs/>
          <w:color w:val="000000"/>
          <w:sz w:val="24"/>
          <w:szCs w:val="24"/>
        </w:rPr>
        <w:t>antos,</w:t>
      </w:r>
      <w:r w:rsidR="00387F2F">
        <w:rPr>
          <w:rFonts w:ascii="Times New Roman" w:hAnsi="Times New Roman" w:cs="Times New Roman"/>
          <w:bCs/>
          <w:color w:val="000000"/>
          <w:sz w:val="24"/>
          <w:szCs w:val="24"/>
        </w:rPr>
        <w:t xml:space="preserve"> </w:t>
      </w:r>
      <w:r w:rsidR="00145BFB" w:rsidRPr="00145BFB">
        <w:rPr>
          <w:rFonts w:ascii="Times New Roman" w:eastAsia="Calibri" w:hAnsi="Times New Roman" w:cs="Times New Roman"/>
          <w:sz w:val="24"/>
          <w:szCs w:val="24"/>
        </w:rPr>
        <w:t>Sebastião André Barbosa Júnior</w:t>
      </w:r>
      <w:r w:rsidR="00145BFB">
        <w:rPr>
          <w:rFonts w:ascii="Times New Roman" w:hAnsi="Times New Roman" w:cs="Times New Roman"/>
          <w:sz w:val="24"/>
          <w:szCs w:val="24"/>
        </w:rPr>
        <w:t>,</w:t>
      </w:r>
      <w:r w:rsidR="00145BFB" w:rsidRPr="00145BFB">
        <w:rPr>
          <w:rFonts w:ascii="Times New Roman" w:eastAsia="Calibri" w:hAnsi="Times New Roman" w:cs="Times New Roman"/>
          <w:color w:val="000000"/>
          <w:sz w:val="24"/>
          <w:szCs w:val="24"/>
        </w:rPr>
        <w:t xml:space="preserve"> </w:t>
      </w:r>
      <w:r w:rsidR="00C204B7" w:rsidRPr="00145BFB">
        <w:rPr>
          <w:rFonts w:ascii="Times New Roman" w:eastAsia="Calibri" w:hAnsi="Times New Roman" w:cs="Times New Roman"/>
          <w:color w:val="000000"/>
          <w:sz w:val="24"/>
          <w:szCs w:val="24"/>
        </w:rPr>
        <w:t xml:space="preserve">Rosane </w:t>
      </w:r>
      <w:proofErr w:type="spellStart"/>
      <w:r w:rsidR="00C204B7" w:rsidRPr="00145BFB">
        <w:rPr>
          <w:rFonts w:ascii="Times New Roman" w:eastAsia="Calibri" w:hAnsi="Times New Roman" w:cs="Times New Roman"/>
          <w:color w:val="000000"/>
          <w:sz w:val="24"/>
          <w:szCs w:val="24"/>
        </w:rPr>
        <w:t>Suellen</w:t>
      </w:r>
      <w:proofErr w:type="spellEnd"/>
      <w:r w:rsidR="00C204B7" w:rsidRPr="00145BFB">
        <w:rPr>
          <w:rFonts w:ascii="Times New Roman" w:eastAsia="Calibri" w:hAnsi="Times New Roman" w:cs="Times New Roman"/>
          <w:color w:val="000000"/>
          <w:sz w:val="24"/>
          <w:szCs w:val="24"/>
        </w:rPr>
        <w:t xml:space="preserve"> de Oliveira</w:t>
      </w:r>
      <w:r w:rsidR="00C204B7" w:rsidRPr="00145BFB">
        <w:rPr>
          <w:rFonts w:ascii="Times New Roman" w:hAnsi="Times New Roman" w:cs="Times New Roman"/>
          <w:color w:val="000000"/>
          <w:sz w:val="24"/>
          <w:szCs w:val="24"/>
        </w:rPr>
        <w:t xml:space="preserve">, </w:t>
      </w:r>
      <w:proofErr w:type="spellStart"/>
      <w:r w:rsidR="00C204B7" w:rsidRPr="00145BFB">
        <w:rPr>
          <w:rFonts w:ascii="Times New Roman" w:eastAsia="Calibri" w:hAnsi="Times New Roman" w:cs="Times New Roman"/>
          <w:sz w:val="24"/>
          <w:szCs w:val="24"/>
        </w:rPr>
        <w:t>Edejane</w:t>
      </w:r>
      <w:proofErr w:type="spellEnd"/>
      <w:r w:rsidR="00C204B7" w:rsidRPr="00145BFB">
        <w:rPr>
          <w:rFonts w:ascii="Times New Roman" w:eastAsia="Calibri" w:hAnsi="Times New Roman" w:cs="Times New Roman"/>
          <w:sz w:val="24"/>
          <w:szCs w:val="24"/>
        </w:rPr>
        <w:t xml:space="preserve"> Martins de Souza</w:t>
      </w:r>
      <w:r w:rsidR="00C204B7" w:rsidRPr="00145BFB">
        <w:rPr>
          <w:rFonts w:ascii="Times New Roman" w:hAnsi="Times New Roman" w:cs="Times New Roman"/>
          <w:sz w:val="24"/>
          <w:szCs w:val="24"/>
        </w:rPr>
        <w:t xml:space="preserve">, </w:t>
      </w:r>
      <w:proofErr w:type="spellStart"/>
      <w:r w:rsidR="00145BFB" w:rsidRPr="00145BFB">
        <w:rPr>
          <w:rFonts w:ascii="Times New Roman" w:eastAsia="Calibri" w:hAnsi="Times New Roman" w:cs="Times New Roman"/>
          <w:color w:val="000000"/>
          <w:sz w:val="24"/>
          <w:szCs w:val="24"/>
        </w:rPr>
        <w:t>Aldoberison</w:t>
      </w:r>
      <w:proofErr w:type="spellEnd"/>
      <w:r w:rsidR="00145BFB" w:rsidRPr="00145BFB">
        <w:rPr>
          <w:rFonts w:ascii="Times New Roman" w:eastAsia="Arial" w:hAnsi="Times New Roman" w:cs="Times New Roman"/>
          <w:color w:val="000000"/>
          <w:sz w:val="24"/>
          <w:szCs w:val="24"/>
        </w:rPr>
        <w:t xml:space="preserve"> </w:t>
      </w:r>
      <w:r w:rsidR="00145BFB" w:rsidRPr="00145BFB">
        <w:rPr>
          <w:rFonts w:ascii="Times New Roman" w:eastAsia="Calibri" w:hAnsi="Times New Roman" w:cs="Times New Roman"/>
          <w:color w:val="000000"/>
          <w:sz w:val="24"/>
          <w:szCs w:val="24"/>
        </w:rPr>
        <w:t>José</w:t>
      </w:r>
      <w:r w:rsidR="00145BFB" w:rsidRPr="00145BFB">
        <w:rPr>
          <w:rFonts w:ascii="Times New Roman" w:eastAsia="Arial" w:hAnsi="Times New Roman" w:cs="Times New Roman"/>
          <w:color w:val="000000"/>
          <w:sz w:val="24"/>
          <w:szCs w:val="24"/>
        </w:rPr>
        <w:t xml:space="preserve"> </w:t>
      </w:r>
      <w:r w:rsidR="00EB69D5">
        <w:rPr>
          <w:rFonts w:ascii="Times New Roman" w:eastAsia="Calibri" w:hAnsi="Times New Roman" w:cs="Times New Roman"/>
          <w:color w:val="000000"/>
          <w:sz w:val="24"/>
          <w:szCs w:val="24"/>
        </w:rPr>
        <w:t>Pau</w:t>
      </w:r>
      <w:r w:rsidR="00145BFB" w:rsidRPr="00145BFB">
        <w:rPr>
          <w:rFonts w:ascii="Times New Roman" w:eastAsia="Calibri" w:hAnsi="Times New Roman" w:cs="Times New Roman"/>
          <w:color w:val="000000"/>
          <w:sz w:val="24"/>
          <w:szCs w:val="24"/>
        </w:rPr>
        <w:t>lino</w:t>
      </w:r>
      <w:r w:rsidR="00145BFB" w:rsidRPr="00145BFB">
        <w:rPr>
          <w:rFonts w:ascii="Times New Roman" w:eastAsia="Arial" w:hAnsi="Times New Roman" w:cs="Times New Roman"/>
          <w:color w:val="000000"/>
          <w:sz w:val="24"/>
          <w:szCs w:val="24"/>
        </w:rPr>
        <w:t xml:space="preserve"> </w:t>
      </w:r>
      <w:r w:rsidR="00EB69D5">
        <w:rPr>
          <w:rFonts w:ascii="Times New Roman" w:eastAsia="Calibri" w:hAnsi="Times New Roman" w:cs="Times New Roman"/>
          <w:color w:val="000000"/>
          <w:sz w:val="24"/>
          <w:szCs w:val="24"/>
        </w:rPr>
        <w:t>d</w:t>
      </w:r>
      <w:r w:rsidR="00145BFB" w:rsidRPr="00145BFB">
        <w:rPr>
          <w:rFonts w:ascii="Times New Roman" w:eastAsia="Calibri" w:hAnsi="Times New Roman" w:cs="Times New Roman"/>
          <w:color w:val="000000"/>
          <w:sz w:val="24"/>
          <w:szCs w:val="24"/>
        </w:rPr>
        <w:t>a</w:t>
      </w:r>
      <w:r w:rsidR="00145BFB" w:rsidRPr="00145BFB">
        <w:rPr>
          <w:rFonts w:ascii="Times New Roman" w:eastAsia="Arial" w:hAnsi="Times New Roman" w:cs="Times New Roman"/>
          <w:color w:val="000000"/>
          <w:sz w:val="24"/>
          <w:szCs w:val="24"/>
        </w:rPr>
        <w:t xml:space="preserve"> </w:t>
      </w:r>
      <w:r w:rsidR="00145BFB" w:rsidRPr="00145BFB">
        <w:rPr>
          <w:rFonts w:ascii="Times New Roman" w:eastAsia="Calibri" w:hAnsi="Times New Roman" w:cs="Times New Roman"/>
          <w:color w:val="000000"/>
          <w:sz w:val="24"/>
          <w:szCs w:val="24"/>
        </w:rPr>
        <w:t>Silva</w:t>
      </w:r>
      <w:r w:rsidR="004255CC">
        <w:rPr>
          <w:rFonts w:ascii="Times New Roman" w:eastAsia="Calibri" w:hAnsi="Times New Roman" w:cs="Times New Roman"/>
          <w:color w:val="000000"/>
          <w:sz w:val="24"/>
          <w:szCs w:val="24"/>
        </w:rPr>
        <w:t xml:space="preserve">, Gustavo Silva </w:t>
      </w:r>
      <w:r w:rsidR="004255CC">
        <w:rPr>
          <w:rFonts w:ascii="Times New Roman" w:hAnsi="Times New Roman" w:cs="Times New Roman"/>
          <w:color w:val="000000"/>
          <w:sz w:val="24"/>
          <w:szCs w:val="24"/>
        </w:rPr>
        <w:t xml:space="preserve">Carreiro de Souza, Paula Vanessa Mesquita Queiroz, Maria da Conceição Soares de </w:t>
      </w:r>
      <w:proofErr w:type="gramStart"/>
      <w:r w:rsidR="004255CC">
        <w:rPr>
          <w:rFonts w:ascii="Times New Roman" w:hAnsi="Times New Roman" w:cs="Times New Roman"/>
          <w:color w:val="000000"/>
          <w:sz w:val="24"/>
          <w:szCs w:val="24"/>
        </w:rPr>
        <w:t>Albuquerque</w:t>
      </w:r>
      <w:proofErr w:type="gramEnd"/>
    </w:p>
    <w:p w:rsidR="008F2ABE" w:rsidRPr="00783855" w:rsidRDefault="005A0A24" w:rsidP="00C204B7">
      <w:pPr>
        <w:jc w:val="both"/>
        <w:rPr>
          <w:rFonts w:ascii="Times New Roman" w:hAnsi="Times New Roman" w:cs="Times New Roman"/>
          <w:sz w:val="24"/>
          <w:szCs w:val="24"/>
        </w:rPr>
      </w:pPr>
      <w:r w:rsidRPr="000F3000">
        <w:rPr>
          <w:rFonts w:ascii="Times New Roman" w:hAnsi="Times New Roman" w:cs="Times New Roman"/>
          <w:b/>
          <w:sz w:val="24"/>
          <w:szCs w:val="24"/>
        </w:rPr>
        <w:t>RESUMO:</w:t>
      </w:r>
      <w:r w:rsidR="00783855">
        <w:rPr>
          <w:rFonts w:ascii="Times New Roman" w:hAnsi="Times New Roman" w:cs="Times New Roman"/>
          <w:b/>
          <w:sz w:val="24"/>
          <w:szCs w:val="24"/>
        </w:rPr>
        <w:t xml:space="preserve"> </w:t>
      </w:r>
      <w:r w:rsidR="00783855" w:rsidRPr="00783855">
        <w:rPr>
          <w:rFonts w:ascii="Times New Roman" w:hAnsi="Times New Roman" w:cs="Times New Roman"/>
          <w:sz w:val="24"/>
          <w:szCs w:val="24"/>
        </w:rPr>
        <w:t xml:space="preserve">O Núcleo de Agroecologia e Campesinato da UFRPE resultou </w:t>
      </w:r>
      <w:r w:rsidR="00783855">
        <w:rPr>
          <w:rFonts w:ascii="Times New Roman" w:hAnsi="Times New Roman" w:cs="Times New Roman"/>
          <w:sz w:val="24"/>
          <w:szCs w:val="24"/>
        </w:rPr>
        <w:t xml:space="preserve">de iniciativas que remontam </w:t>
      </w:r>
      <w:r w:rsidR="006354D5">
        <w:rPr>
          <w:rFonts w:ascii="Times New Roman" w:hAnsi="Times New Roman" w:cs="Times New Roman"/>
          <w:sz w:val="24"/>
          <w:szCs w:val="24"/>
        </w:rPr>
        <w:t>a</w:t>
      </w:r>
      <w:r w:rsidR="00783855">
        <w:rPr>
          <w:rFonts w:ascii="Times New Roman" w:hAnsi="Times New Roman" w:cs="Times New Roman"/>
          <w:sz w:val="24"/>
          <w:szCs w:val="24"/>
        </w:rPr>
        <w:t xml:space="preserve">os idos de 1998 </w:t>
      </w:r>
      <w:r w:rsidR="006354D5">
        <w:rPr>
          <w:rFonts w:ascii="Times New Roman" w:hAnsi="Times New Roman" w:cs="Times New Roman"/>
          <w:sz w:val="24"/>
          <w:szCs w:val="24"/>
        </w:rPr>
        <w:t>quando</w:t>
      </w:r>
      <w:r w:rsidR="00783855">
        <w:rPr>
          <w:rFonts w:ascii="Times New Roman" w:hAnsi="Times New Roman" w:cs="Times New Roman"/>
          <w:sz w:val="24"/>
          <w:szCs w:val="24"/>
        </w:rPr>
        <w:t xml:space="preserve"> várias experiências já configuravam processos educativos concatenados com a realidade de comunidades rurais, pois construídos </w:t>
      </w:r>
      <w:r w:rsidR="006354D5">
        <w:rPr>
          <w:rFonts w:ascii="Times New Roman" w:hAnsi="Times New Roman" w:cs="Times New Roman"/>
          <w:sz w:val="24"/>
          <w:szCs w:val="24"/>
        </w:rPr>
        <w:t>à</w:t>
      </w:r>
      <w:r w:rsidR="006550BC">
        <w:rPr>
          <w:rFonts w:ascii="Times New Roman" w:hAnsi="Times New Roman" w:cs="Times New Roman"/>
          <w:sz w:val="24"/>
          <w:szCs w:val="24"/>
        </w:rPr>
        <w:t xml:space="preserve"> </w:t>
      </w:r>
      <w:r w:rsidR="00783855">
        <w:rPr>
          <w:rFonts w:ascii="Times New Roman" w:hAnsi="Times New Roman" w:cs="Times New Roman"/>
          <w:sz w:val="24"/>
          <w:szCs w:val="24"/>
        </w:rPr>
        <w:t>luz de sólidas relações com os movimentos sociais e organizações governamentais e não governamentais. Contudo, no presente trabalho vamos nos deter em relatar a</w:t>
      </w:r>
      <w:r w:rsidR="00507881">
        <w:rPr>
          <w:rFonts w:ascii="Times New Roman" w:hAnsi="Times New Roman" w:cs="Times New Roman"/>
          <w:sz w:val="24"/>
          <w:szCs w:val="24"/>
        </w:rPr>
        <w:t>s</w:t>
      </w:r>
      <w:r w:rsidR="00783855">
        <w:rPr>
          <w:rFonts w:ascii="Times New Roman" w:hAnsi="Times New Roman" w:cs="Times New Roman"/>
          <w:sz w:val="24"/>
          <w:szCs w:val="24"/>
        </w:rPr>
        <w:t xml:space="preserve"> experiências educativas que surgiram no âmbito do processo de transição agroecológica que está em curso no Assentamento Chico Mendes III. </w:t>
      </w:r>
      <w:r w:rsidR="00507881">
        <w:rPr>
          <w:rFonts w:ascii="Times New Roman" w:hAnsi="Times New Roman" w:cs="Times New Roman"/>
          <w:sz w:val="24"/>
          <w:szCs w:val="24"/>
        </w:rPr>
        <w:t>Numa tentativa, sempre renovada, estamos buscando realinhar e relacionar ações que contemplem uma aproximação do ensino, pesquisa e extensão. Para tal</w:t>
      </w:r>
      <w:r w:rsidR="006354D5">
        <w:rPr>
          <w:rFonts w:ascii="Times New Roman" w:hAnsi="Times New Roman" w:cs="Times New Roman"/>
          <w:sz w:val="24"/>
          <w:szCs w:val="24"/>
        </w:rPr>
        <w:t>,</w:t>
      </w:r>
      <w:r w:rsidR="00507881">
        <w:rPr>
          <w:rFonts w:ascii="Times New Roman" w:hAnsi="Times New Roman" w:cs="Times New Roman"/>
          <w:sz w:val="24"/>
          <w:szCs w:val="24"/>
        </w:rPr>
        <w:t xml:space="preserve"> temos nos valido da pesquisa–ação, da metodologia </w:t>
      </w:r>
      <w:r w:rsidR="006354D5">
        <w:rPr>
          <w:rFonts w:ascii="Times New Roman" w:hAnsi="Times New Roman" w:cs="Times New Roman"/>
          <w:sz w:val="24"/>
          <w:szCs w:val="24"/>
        </w:rPr>
        <w:t>Campesino a Campesino (</w:t>
      </w:r>
      <w:r w:rsidR="00507881">
        <w:rPr>
          <w:rFonts w:ascii="Times New Roman" w:hAnsi="Times New Roman" w:cs="Times New Roman"/>
          <w:sz w:val="24"/>
          <w:szCs w:val="24"/>
        </w:rPr>
        <w:t>CAC</w:t>
      </w:r>
      <w:r w:rsidR="006354D5">
        <w:rPr>
          <w:rFonts w:ascii="Times New Roman" w:hAnsi="Times New Roman" w:cs="Times New Roman"/>
          <w:sz w:val="24"/>
          <w:szCs w:val="24"/>
        </w:rPr>
        <w:t>)</w:t>
      </w:r>
      <w:r w:rsidR="00507881">
        <w:rPr>
          <w:rFonts w:ascii="Times New Roman" w:hAnsi="Times New Roman" w:cs="Times New Roman"/>
          <w:sz w:val="24"/>
          <w:szCs w:val="24"/>
        </w:rPr>
        <w:t xml:space="preserve"> e </w:t>
      </w:r>
      <w:r w:rsidR="006354D5">
        <w:rPr>
          <w:rFonts w:ascii="Times New Roman" w:hAnsi="Times New Roman" w:cs="Times New Roman"/>
          <w:sz w:val="24"/>
          <w:szCs w:val="24"/>
        </w:rPr>
        <w:t xml:space="preserve">dos pressupostos </w:t>
      </w:r>
      <w:r w:rsidR="00507881">
        <w:rPr>
          <w:rFonts w:ascii="Times New Roman" w:hAnsi="Times New Roman" w:cs="Times New Roman"/>
          <w:sz w:val="24"/>
          <w:szCs w:val="24"/>
        </w:rPr>
        <w:t xml:space="preserve">da Extensão Rural Agroecológica como inspiradores metodológicos para desenvolver processos educativos transformadores e emancipatórios. </w:t>
      </w:r>
      <w:r w:rsidR="00E5489F">
        <w:rPr>
          <w:rFonts w:ascii="Times New Roman" w:hAnsi="Times New Roman" w:cs="Times New Roman"/>
          <w:sz w:val="24"/>
          <w:szCs w:val="24"/>
        </w:rPr>
        <w:t>Também, como espaço de formação formal dos alunos das ciências agrárias</w:t>
      </w:r>
      <w:r w:rsidR="00E5489F">
        <w:rPr>
          <w:rFonts w:ascii="Times New Roman" w:hAnsi="Times New Roman" w:cs="Times New Roman"/>
          <w:sz w:val="24"/>
          <w:szCs w:val="24"/>
        </w:rPr>
        <w:t xml:space="preserve">. </w:t>
      </w:r>
      <w:r w:rsidR="006F32FE">
        <w:rPr>
          <w:rFonts w:ascii="Times New Roman" w:hAnsi="Times New Roman" w:cs="Times New Roman"/>
          <w:sz w:val="24"/>
          <w:szCs w:val="24"/>
        </w:rPr>
        <w:t xml:space="preserve">E é precisamente a partir do acompanhamento da aprendizagem experiencial protagonizada pelos camponeses experimentadores </w:t>
      </w:r>
      <w:r w:rsidR="00E5489F">
        <w:rPr>
          <w:rFonts w:ascii="Times New Roman" w:hAnsi="Times New Roman" w:cs="Times New Roman"/>
          <w:sz w:val="24"/>
          <w:szCs w:val="24"/>
        </w:rPr>
        <w:t xml:space="preserve">e dos estudantes </w:t>
      </w:r>
      <w:r w:rsidR="006F32FE">
        <w:rPr>
          <w:rFonts w:ascii="Times New Roman" w:hAnsi="Times New Roman" w:cs="Times New Roman"/>
          <w:sz w:val="24"/>
          <w:szCs w:val="24"/>
        </w:rPr>
        <w:t>que se vislumbra uma oportunidade ímpar para se vivenciar processos educativos autênticos, autônomos e coletivos</w:t>
      </w:r>
      <w:r w:rsidR="008E3341">
        <w:rPr>
          <w:rFonts w:ascii="Times New Roman" w:hAnsi="Times New Roman" w:cs="Times New Roman"/>
          <w:sz w:val="24"/>
          <w:szCs w:val="24"/>
        </w:rPr>
        <w:t xml:space="preserve"> de educação agroecológica</w:t>
      </w:r>
      <w:r w:rsidR="006F32FE">
        <w:rPr>
          <w:rFonts w:ascii="Times New Roman" w:hAnsi="Times New Roman" w:cs="Times New Roman"/>
          <w:sz w:val="24"/>
          <w:szCs w:val="24"/>
        </w:rPr>
        <w:t>.</w:t>
      </w:r>
      <w:r w:rsidR="008E3341">
        <w:rPr>
          <w:rFonts w:ascii="Times New Roman" w:hAnsi="Times New Roman" w:cs="Times New Roman"/>
          <w:sz w:val="24"/>
          <w:szCs w:val="24"/>
        </w:rPr>
        <w:t xml:space="preserve"> </w:t>
      </w:r>
      <w:r w:rsidR="006354D5">
        <w:rPr>
          <w:rFonts w:ascii="Times New Roman" w:hAnsi="Times New Roman" w:cs="Times New Roman"/>
          <w:sz w:val="24"/>
          <w:szCs w:val="24"/>
        </w:rPr>
        <w:t xml:space="preserve">Ademais, </w:t>
      </w:r>
      <w:r w:rsidR="00216294">
        <w:rPr>
          <w:rFonts w:ascii="Times New Roman" w:hAnsi="Times New Roman" w:cs="Times New Roman"/>
          <w:sz w:val="24"/>
          <w:szCs w:val="24"/>
        </w:rPr>
        <w:t>é no contato com esse cenário que estão se forjando os primeiros passos para se estruturar</w:t>
      </w:r>
      <w:r w:rsidR="001A7718">
        <w:rPr>
          <w:rFonts w:ascii="Times New Roman" w:hAnsi="Times New Roman" w:cs="Times New Roman"/>
          <w:sz w:val="24"/>
          <w:szCs w:val="24"/>
        </w:rPr>
        <w:t>,</w:t>
      </w:r>
      <w:r w:rsidR="00216294">
        <w:rPr>
          <w:rFonts w:ascii="Times New Roman" w:hAnsi="Times New Roman" w:cs="Times New Roman"/>
          <w:sz w:val="24"/>
          <w:szCs w:val="24"/>
        </w:rPr>
        <w:t xml:space="preserve"> n</w:t>
      </w:r>
      <w:r w:rsidR="001A7718">
        <w:rPr>
          <w:rFonts w:ascii="Times New Roman" w:hAnsi="Times New Roman" w:cs="Times New Roman"/>
          <w:sz w:val="24"/>
          <w:szCs w:val="24"/>
        </w:rPr>
        <w:t>u</w:t>
      </w:r>
      <w:r w:rsidR="00216294">
        <w:rPr>
          <w:rFonts w:ascii="Times New Roman" w:hAnsi="Times New Roman" w:cs="Times New Roman"/>
          <w:sz w:val="24"/>
          <w:szCs w:val="24"/>
        </w:rPr>
        <w:t>m fut</w:t>
      </w:r>
      <w:r w:rsidR="001A7718">
        <w:rPr>
          <w:rFonts w:ascii="Times New Roman" w:hAnsi="Times New Roman" w:cs="Times New Roman"/>
          <w:sz w:val="24"/>
          <w:szCs w:val="24"/>
        </w:rPr>
        <w:t>u</w:t>
      </w:r>
      <w:r w:rsidR="00216294">
        <w:rPr>
          <w:rFonts w:ascii="Times New Roman" w:hAnsi="Times New Roman" w:cs="Times New Roman"/>
          <w:sz w:val="24"/>
          <w:szCs w:val="24"/>
        </w:rPr>
        <w:t>ro próximo</w:t>
      </w:r>
      <w:r w:rsidR="001A7718">
        <w:rPr>
          <w:rFonts w:ascii="Times New Roman" w:hAnsi="Times New Roman" w:cs="Times New Roman"/>
          <w:sz w:val="24"/>
          <w:szCs w:val="24"/>
        </w:rPr>
        <w:t>, o embrião daquilo que poderá significar experiência aut</w:t>
      </w:r>
      <w:r w:rsidR="006354D5">
        <w:rPr>
          <w:rFonts w:ascii="Times New Roman" w:hAnsi="Times New Roman" w:cs="Times New Roman"/>
          <w:sz w:val="24"/>
          <w:szCs w:val="24"/>
        </w:rPr>
        <w:t>ê</w:t>
      </w:r>
      <w:r w:rsidR="001A7718">
        <w:rPr>
          <w:rFonts w:ascii="Times New Roman" w:hAnsi="Times New Roman" w:cs="Times New Roman"/>
          <w:sz w:val="24"/>
          <w:szCs w:val="24"/>
        </w:rPr>
        <w:t>ntica de Educação de base agroecológica,</w:t>
      </w:r>
      <w:r w:rsidR="00216294">
        <w:rPr>
          <w:rFonts w:ascii="Times New Roman" w:hAnsi="Times New Roman" w:cs="Times New Roman"/>
          <w:sz w:val="24"/>
          <w:szCs w:val="24"/>
        </w:rPr>
        <w:t xml:space="preserve"> </w:t>
      </w:r>
      <w:r w:rsidR="001A7718">
        <w:rPr>
          <w:rFonts w:ascii="Times New Roman" w:hAnsi="Times New Roman" w:cs="Times New Roman"/>
          <w:sz w:val="24"/>
          <w:szCs w:val="24"/>
        </w:rPr>
        <w:t>da</w:t>
      </w:r>
      <w:r w:rsidR="00216294">
        <w:rPr>
          <w:rFonts w:ascii="Times New Roman" w:hAnsi="Times New Roman" w:cs="Times New Roman"/>
          <w:sz w:val="24"/>
          <w:szCs w:val="24"/>
        </w:rPr>
        <w:t xml:space="preserve"> qual fazem </w:t>
      </w:r>
      <w:r w:rsidR="001A7718">
        <w:rPr>
          <w:rFonts w:ascii="Times New Roman" w:hAnsi="Times New Roman" w:cs="Times New Roman"/>
          <w:sz w:val="24"/>
          <w:szCs w:val="24"/>
        </w:rPr>
        <w:t xml:space="preserve">e farão </w:t>
      </w:r>
      <w:r w:rsidR="00216294">
        <w:rPr>
          <w:rFonts w:ascii="Times New Roman" w:hAnsi="Times New Roman" w:cs="Times New Roman"/>
          <w:sz w:val="24"/>
          <w:szCs w:val="24"/>
        </w:rPr>
        <w:t>parte estudantes, professores e técnicos do NAC.</w:t>
      </w:r>
    </w:p>
    <w:p w:rsidR="00FB105C" w:rsidRPr="000F3000" w:rsidRDefault="00FB105C" w:rsidP="00C204B7">
      <w:pPr>
        <w:jc w:val="both"/>
        <w:rPr>
          <w:rFonts w:ascii="Times New Roman" w:hAnsi="Times New Roman" w:cs="Times New Roman"/>
          <w:b/>
          <w:sz w:val="24"/>
          <w:szCs w:val="24"/>
        </w:rPr>
      </w:pPr>
      <w:r w:rsidRPr="000F3000">
        <w:rPr>
          <w:rFonts w:ascii="Times New Roman" w:hAnsi="Times New Roman" w:cs="Times New Roman"/>
          <w:b/>
          <w:sz w:val="24"/>
          <w:szCs w:val="24"/>
        </w:rPr>
        <w:t>PALAVRAS-CHAVE:</w:t>
      </w:r>
      <w:r w:rsidR="007437F7">
        <w:rPr>
          <w:rFonts w:ascii="Times New Roman" w:hAnsi="Times New Roman" w:cs="Times New Roman"/>
          <w:b/>
          <w:sz w:val="24"/>
          <w:szCs w:val="24"/>
        </w:rPr>
        <w:t xml:space="preserve"> </w:t>
      </w:r>
      <w:r w:rsidR="007437F7" w:rsidRPr="007437F7">
        <w:rPr>
          <w:rFonts w:ascii="Times New Roman" w:hAnsi="Times New Roman" w:cs="Times New Roman"/>
          <w:sz w:val="24"/>
          <w:szCs w:val="24"/>
        </w:rPr>
        <w:t>Processos educativos,</w:t>
      </w:r>
      <w:r w:rsidR="007437F7">
        <w:rPr>
          <w:rFonts w:ascii="Times New Roman" w:hAnsi="Times New Roman" w:cs="Times New Roman"/>
          <w:b/>
          <w:sz w:val="24"/>
          <w:szCs w:val="24"/>
        </w:rPr>
        <w:t xml:space="preserve"> </w:t>
      </w:r>
      <w:r w:rsidR="007437F7">
        <w:rPr>
          <w:rFonts w:ascii="Times New Roman" w:hAnsi="Times New Roman" w:cs="Times New Roman"/>
          <w:sz w:val="24"/>
          <w:szCs w:val="24"/>
        </w:rPr>
        <w:t>e</w:t>
      </w:r>
      <w:r w:rsidR="007437F7" w:rsidRPr="007437F7">
        <w:rPr>
          <w:rFonts w:ascii="Times New Roman" w:hAnsi="Times New Roman" w:cs="Times New Roman"/>
          <w:sz w:val="24"/>
          <w:szCs w:val="24"/>
        </w:rPr>
        <w:t>xtensão rural agroecológica,</w:t>
      </w:r>
      <w:r w:rsidR="007437F7">
        <w:rPr>
          <w:rFonts w:ascii="Times New Roman" w:hAnsi="Times New Roman" w:cs="Times New Roman"/>
          <w:b/>
          <w:sz w:val="24"/>
          <w:szCs w:val="24"/>
        </w:rPr>
        <w:t xml:space="preserve"> </w:t>
      </w:r>
      <w:r w:rsidR="007437F7" w:rsidRPr="007437F7">
        <w:rPr>
          <w:rFonts w:ascii="Times New Roman" w:hAnsi="Times New Roman" w:cs="Times New Roman"/>
          <w:sz w:val="24"/>
          <w:szCs w:val="24"/>
        </w:rPr>
        <w:t>pesquisa-</w:t>
      </w:r>
      <w:proofErr w:type="gramStart"/>
      <w:r w:rsidR="007437F7" w:rsidRPr="007437F7">
        <w:rPr>
          <w:rFonts w:ascii="Times New Roman" w:hAnsi="Times New Roman" w:cs="Times New Roman"/>
          <w:sz w:val="24"/>
          <w:szCs w:val="24"/>
        </w:rPr>
        <w:t>ação</w:t>
      </w:r>
      <w:proofErr w:type="gramEnd"/>
    </w:p>
    <w:p w:rsidR="000F3000" w:rsidRDefault="000F3000" w:rsidP="003C33D5">
      <w:pPr>
        <w:spacing w:line="360" w:lineRule="auto"/>
        <w:jc w:val="both"/>
        <w:rPr>
          <w:rFonts w:ascii="Times New Roman" w:hAnsi="Times New Roman" w:cs="Times New Roman"/>
          <w:b/>
          <w:sz w:val="24"/>
          <w:szCs w:val="24"/>
        </w:rPr>
      </w:pPr>
    </w:p>
    <w:p w:rsidR="00F95A38" w:rsidRDefault="00FB105C" w:rsidP="003C33D5">
      <w:pPr>
        <w:spacing w:line="360" w:lineRule="auto"/>
        <w:jc w:val="both"/>
        <w:rPr>
          <w:rFonts w:ascii="Times New Roman" w:hAnsi="Times New Roman" w:cs="Times New Roman"/>
          <w:b/>
          <w:sz w:val="24"/>
          <w:szCs w:val="24"/>
        </w:rPr>
      </w:pPr>
      <w:r w:rsidRPr="000F3000">
        <w:rPr>
          <w:rFonts w:ascii="Times New Roman" w:hAnsi="Times New Roman" w:cs="Times New Roman"/>
          <w:b/>
          <w:sz w:val="24"/>
          <w:szCs w:val="24"/>
        </w:rPr>
        <w:t xml:space="preserve">INTRODUÇÃO </w:t>
      </w:r>
    </w:p>
    <w:p w:rsidR="004011A4" w:rsidRPr="00A63612" w:rsidRDefault="004011A4" w:rsidP="008A4F68">
      <w:pPr>
        <w:spacing w:line="240" w:lineRule="auto"/>
        <w:ind w:left="2268"/>
        <w:jc w:val="both"/>
        <w:rPr>
          <w:rFonts w:ascii="Times New Roman" w:hAnsi="Times New Roman" w:cs="Times New Roman"/>
          <w:sz w:val="20"/>
          <w:szCs w:val="20"/>
        </w:rPr>
      </w:pPr>
      <w:r w:rsidRPr="00A63612">
        <w:rPr>
          <w:rFonts w:ascii="Times New Roman" w:hAnsi="Times New Roman" w:cs="Times New Roman"/>
          <w:i/>
          <w:iCs/>
          <w:sz w:val="20"/>
          <w:szCs w:val="20"/>
        </w:rPr>
        <w:t>“A história da vida não se desenrola apenas nos campos de batalha e nos gabinetes presidenciais. Ela se desenrola também nos quintais, entre plantas e galinhas; nas ruas de subúrbio, nas casas de jogo, nos prostíbulos, nos colégios, nas ruínas, nos namoros de esquina. Disso eu quis fazer a minha poesia, dessa vida obscura e injustiçada, porque o canto não pode ser uma traição à vida, e só é justo cantar se o nosso canto arrasta consigo as pessoas e as coisas que não têm voz” (Ferreira Goulart).</w:t>
      </w:r>
    </w:p>
    <w:p w:rsidR="007B2FC0" w:rsidRDefault="007B2FC0" w:rsidP="008D0210">
      <w:pPr>
        <w:spacing w:line="360" w:lineRule="auto"/>
        <w:ind w:firstLine="708"/>
        <w:jc w:val="both"/>
        <w:rPr>
          <w:rFonts w:ascii="Times New Roman" w:hAnsi="Times New Roman" w:cs="Times New Roman"/>
          <w:sz w:val="24"/>
          <w:szCs w:val="24"/>
        </w:rPr>
      </w:pPr>
    </w:p>
    <w:p w:rsidR="00F37527" w:rsidRDefault="006354D5" w:rsidP="00F24CC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À</w:t>
      </w:r>
      <w:r w:rsidR="00E5489F">
        <w:rPr>
          <w:rFonts w:ascii="Times New Roman" w:hAnsi="Times New Roman" w:cs="Times New Roman"/>
          <w:sz w:val="24"/>
          <w:szCs w:val="24"/>
        </w:rPr>
        <w:t xml:space="preserve"> </w:t>
      </w:r>
      <w:r w:rsidR="00FF2F2D">
        <w:rPr>
          <w:rFonts w:ascii="Times New Roman" w:hAnsi="Times New Roman" w:cs="Times New Roman"/>
          <w:sz w:val="24"/>
          <w:szCs w:val="24"/>
        </w:rPr>
        <w:t xml:space="preserve">universidade é </w:t>
      </w:r>
      <w:r w:rsidR="007437F7">
        <w:rPr>
          <w:rFonts w:ascii="Times New Roman" w:hAnsi="Times New Roman" w:cs="Times New Roman"/>
          <w:sz w:val="24"/>
          <w:szCs w:val="24"/>
        </w:rPr>
        <w:t>atribuída</w:t>
      </w:r>
      <w:r w:rsidR="00FF2F2D">
        <w:rPr>
          <w:rFonts w:ascii="Times New Roman" w:hAnsi="Times New Roman" w:cs="Times New Roman"/>
          <w:sz w:val="24"/>
          <w:szCs w:val="24"/>
        </w:rPr>
        <w:t xml:space="preserve"> </w:t>
      </w:r>
      <w:r w:rsidR="005C3F85">
        <w:rPr>
          <w:rFonts w:ascii="Times New Roman" w:hAnsi="Times New Roman" w:cs="Times New Roman"/>
          <w:sz w:val="24"/>
          <w:szCs w:val="24"/>
        </w:rPr>
        <w:t xml:space="preserve">a </w:t>
      </w:r>
      <w:r w:rsidR="00FF2F2D">
        <w:rPr>
          <w:rFonts w:ascii="Times New Roman" w:hAnsi="Times New Roman" w:cs="Times New Roman"/>
          <w:sz w:val="24"/>
          <w:szCs w:val="24"/>
        </w:rPr>
        <w:t>trilogia do ensino, pesquisa e extensão</w:t>
      </w:r>
      <w:r w:rsidR="00F37527">
        <w:rPr>
          <w:rFonts w:ascii="Times New Roman" w:hAnsi="Times New Roman" w:cs="Times New Roman"/>
          <w:sz w:val="24"/>
          <w:szCs w:val="24"/>
        </w:rPr>
        <w:t>, com</w:t>
      </w:r>
      <w:r w:rsidR="006C7DF9">
        <w:rPr>
          <w:rFonts w:ascii="Times New Roman" w:hAnsi="Times New Roman" w:cs="Times New Roman"/>
          <w:sz w:val="24"/>
          <w:szCs w:val="24"/>
        </w:rPr>
        <w:t xml:space="preserve"> obscura </w:t>
      </w:r>
      <w:r w:rsidR="00DB71F7">
        <w:rPr>
          <w:rFonts w:ascii="Times New Roman" w:hAnsi="Times New Roman" w:cs="Times New Roman"/>
          <w:sz w:val="24"/>
          <w:szCs w:val="24"/>
        </w:rPr>
        <w:t xml:space="preserve">marca de </w:t>
      </w:r>
      <w:proofErr w:type="spellStart"/>
      <w:r w:rsidR="00DB71F7">
        <w:rPr>
          <w:rFonts w:ascii="Times New Roman" w:hAnsi="Times New Roman" w:cs="Times New Roman"/>
          <w:sz w:val="24"/>
          <w:szCs w:val="24"/>
        </w:rPr>
        <w:t>indissociabilidade</w:t>
      </w:r>
      <w:proofErr w:type="spellEnd"/>
      <w:r w:rsidR="007437F7">
        <w:rPr>
          <w:rFonts w:ascii="Times New Roman" w:hAnsi="Times New Roman" w:cs="Times New Roman"/>
          <w:sz w:val="24"/>
          <w:szCs w:val="24"/>
        </w:rPr>
        <w:t xml:space="preserve">. </w:t>
      </w:r>
      <w:r w:rsidR="00DB71F7">
        <w:rPr>
          <w:rFonts w:ascii="Times New Roman" w:hAnsi="Times New Roman" w:cs="Times New Roman"/>
          <w:sz w:val="24"/>
          <w:szCs w:val="24"/>
        </w:rPr>
        <w:t>Mas</w:t>
      </w:r>
      <w:r>
        <w:rPr>
          <w:rFonts w:ascii="Times New Roman" w:hAnsi="Times New Roman" w:cs="Times New Roman"/>
          <w:sz w:val="24"/>
          <w:szCs w:val="24"/>
        </w:rPr>
        <w:t>,</w:t>
      </w:r>
      <w:r w:rsidR="00DB71F7">
        <w:rPr>
          <w:rFonts w:ascii="Times New Roman" w:hAnsi="Times New Roman" w:cs="Times New Roman"/>
          <w:sz w:val="24"/>
          <w:szCs w:val="24"/>
        </w:rPr>
        <w:t xml:space="preserve"> e</w:t>
      </w:r>
      <w:r w:rsidR="00F24CC4" w:rsidRPr="00F24CC4">
        <w:rPr>
          <w:rFonts w:ascii="Times New Roman" w:hAnsi="Times New Roman" w:cs="Times New Roman"/>
          <w:sz w:val="24"/>
          <w:szCs w:val="24"/>
        </w:rPr>
        <w:t>m geral</w:t>
      </w:r>
      <w:r>
        <w:rPr>
          <w:rFonts w:ascii="Times New Roman" w:hAnsi="Times New Roman" w:cs="Times New Roman"/>
          <w:sz w:val="24"/>
          <w:szCs w:val="24"/>
        </w:rPr>
        <w:t>,</w:t>
      </w:r>
      <w:r w:rsidR="00F24CC4" w:rsidRPr="00F24CC4">
        <w:rPr>
          <w:rFonts w:ascii="Times New Roman" w:hAnsi="Times New Roman" w:cs="Times New Roman"/>
          <w:sz w:val="24"/>
          <w:szCs w:val="24"/>
        </w:rPr>
        <w:t xml:space="preserve"> </w:t>
      </w:r>
      <w:r w:rsidR="005C3F85">
        <w:rPr>
          <w:rFonts w:ascii="Times New Roman" w:hAnsi="Times New Roman" w:cs="Times New Roman"/>
          <w:sz w:val="24"/>
          <w:szCs w:val="24"/>
        </w:rPr>
        <w:t>es</w:t>
      </w:r>
      <w:r>
        <w:rPr>
          <w:rFonts w:ascii="Times New Roman" w:hAnsi="Times New Roman" w:cs="Times New Roman"/>
          <w:sz w:val="24"/>
          <w:szCs w:val="24"/>
        </w:rPr>
        <w:t>tas atividades estão</w:t>
      </w:r>
      <w:r w:rsidR="005C3F85">
        <w:rPr>
          <w:rFonts w:ascii="Times New Roman" w:hAnsi="Times New Roman" w:cs="Times New Roman"/>
          <w:sz w:val="24"/>
          <w:szCs w:val="24"/>
        </w:rPr>
        <w:t xml:space="preserve"> dissociada</w:t>
      </w:r>
      <w:r>
        <w:rPr>
          <w:rFonts w:ascii="Times New Roman" w:hAnsi="Times New Roman" w:cs="Times New Roman"/>
          <w:sz w:val="24"/>
          <w:szCs w:val="24"/>
        </w:rPr>
        <w:t>s</w:t>
      </w:r>
      <w:r w:rsidR="007420C5">
        <w:rPr>
          <w:rFonts w:ascii="Times New Roman" w:hAnsi="Times New Roman" w:cs="Times New Roman"/>
          <w:sz w:val="24"/>
          <w:szCs w:val="24"/>
        </w:rPr>
        <w:t xml:space="preserve"> e</w:t>
      </w:r>
      <w:r w:rsidR="00F24CC4">
        <w:rPr>
          <w:rFonts w:ascii="Times New Roman" w:hAnsi="Times New Roman" w:cs="Times New Roman"/>
          <w:sz w:val="24"/>
          <w:szCs w:val="24"/>
        </w:rPr>
        <w:t xml:space="preserve"> prioriza</w:t>
      </w:r>
      <w:r w:rsidR="007420C5">
        <w:rPr>
          <w:rFonts w:ascii="Times New Roman" w:hAnsi="Times New Roman" w:cs="Times New Roman"/>
          <w:sz w:val="24"/>
          <w:szCs w:val="24"/>
        </w:rPr>
        <w:t>-se</w:t>
      </w:r>
      <w:r w:rsidR="00F24CC4" w:rsidRPr="00F24CC4">
        <w:rPr>
          <w:rFonts w:ascii="Times New Roman" w:hAnsi="Times New Roman" w:cs="Times New Roman"/>
          <w:sz w:val="24"/>
          <w:szCs w:val="24"/>
        </w:rPr>
        <w:t xml:space="preserve"> a pesquisa, em prejuízo do ensino e da extensão, como se </w:t>
      </w:r>
      <w:r w:rsidR="004C76CC">
        <w:rPr>
          <w:rFonts w:ascii="Times New Roman" w:hAnsi="Times New Roman" w:cs="Times New Roman"/>
          <w:sz w:val="24"/>
          <w:szCs w:val="24"/>
        </w:rPr>
        <w:t>todos</w:t>
      </w:r>
      <w:r w:rsidR="00F24CC4" w:rsidRPr="00F24CC4">
        <w:rPr>
          <w:rFonts w:ascii="Times New Roman" w:hAnsi="Times New Roman" w:cs="Times New Roman"/>
          <w:sz w:val="24"/>
          <w:szCs w:val="24"/>
        </w:rPr>
        <w:t xml:space="preserve"> não fossem flechas de um mesmo arco: o </w:t>
      </w:r>
      <w:r w:rsidR="00366744">
        <w:rPr>
          <w:rFonts w:ascii="Times New Roman" w:hAnsi="Times New Roman" w:cs="Times New Roman"/>
          <w:sz w:val="24"/>
          <w:szCs w:val="24"/>
        </w:rPr>
        <w:t xml:space="preserve">trato com o </w:t>
      </w:r>
      <w:r w:rsidR="00F24CC4" w:rsidRPr="00F24CC4">
        <w:rPr>
          <w:rFonts w:ascii="Times New Roman" w:hAnsi="Times New Roman" w:cs="Times New Roman"/>
          <w:sz w:val="24"/>
          <w:szCs w:val="24"/>
        </w:rPr>
        <w:t xml:space="preserve">conhecimento. </w:t>
      </w:r>
      <w:r w:rsidR="007420C5">
        <w:rPr>
          <w:rFonts w:ascii="Times New Roman" w:hAnsi="Times New Roman" w:cs="Times New Roman"/>
          <w:sz w:val="24"/>
          <w:szCs w:val="24"/>
        </w:rPr>
        <w:t>E</w:t>
      </w:r>
      <w:r>
        <w:rPr>
          <w:rFonts w:ascii="Times New Roman" w:hAnsi="Times New Roman" w:cs="Times New Roman"/>
          <w:sz w:val="24"/>
          <w:szCs w:val="24"/>
        </w:rPr>
        <w:t>,</w:t>
      </w:r>
      <w:r w:rsidR="007420C5">
        <w:rPr>
          <w:rFonts w:ascii="Times New Roman" w:hAnsi="Times New Roman" w:cs="Times New Roman"/>
          <w:sz w:val="24"/>
          <w:szCs w:val="24"/>
        </w:rPr>
        <w:t xml:space="preserve"> na medida </w:t>
      </w:r>
      <w:r w:rsidR="00F37527">
        <w:rPr>
          <w:rFonts w:ascii="Times New Roman" w:hAnsi="Times New Roman" w:cs="Times New Roman"/>
          <w:sz w:val="24"/>
          <w:szCs w:val="24"/>
        </w:rPr>
        <w:t xml:space="preserve">em </w:t>
      </w:r>
      <w:r w:rsidR="007420C5">
        <w:rPr>
          <w:rFonts w:ascii="Times New Roman" w:hAnsi="Times New Roman" w:cs="Times New Roman"/>
          <w:sz w:val="24"/>
          <w:szCs w:val="24"/>
        </w:rPr>
        <w:t xml:space="preserve">que </w:t>
      </w:r>
      <w:r w:rsidR="00F37527">
        <w:rPr>
          <w:rFonts w:ascii="Times New Roman" w:hAnsi="Times New Roman" w:cs="Times New Roman"/>
          <w:sz w:val="24"/>
          <w:szCs w:val="24"/>
        </w:rPr>
        <w:t>se prioriza a</w:t>
      </w:r>
      <w:r w:rsidR="007420C5">
        <w:rPr>
          <w:rFonts w:ascii="Times New Roman" w:hAnsi="Times New Roman" w:cs="Times New Roman"/>
          <w:sz w:val="24"/>
          <w:szCs w:val="24"/>
        </w:rPr>
        <w:t xml:space="preserve"> pesquisa</w:t>
      </w:r>
      <w:r>
        <w:rPr>
          <w:rFonts w:ascii="Times New Roman" w:hAnsi="Times New Roman" w:cs="Times New Roman"/>
          <w:sz w:val="24"/>
          <w:szCs w:val="24"/>
        </w:rPr>
        <w:t>,</w:t>
      </w:r>
      <w:r w:rsidR="007420C5">
        <w:rPr>
          <w:rFonts w:ascii="Times New Roman" w:hAnsi="Times New Roman" w:cs="Times New Roman"/>
          <w:sz w:val="24"/>
          <w:szCs w:val="24"/>
        </w:rPr>
        <w:t xml:space="preserve"> </w:t>
      </w:r>
      <w:r w:rsidR="00F37527">
        <w:rPr>
          <w:rFonts w:ascii="Times New Roman" w:hAnsi="Times New Roman" w:cs="Times New Roman"/>
          <w:sz w:val="24"/>
          <w:szCs w:val="24"/>
        </w:rPr>
        <w:t>o processo formati</w:t>
      </w:r>
      <w:r w:rsidR="005C3F85">
        <w:rPr>
          <w:rFonts w:ascii="Times New Roman" w:hAnsi="Times New Roman" w:cs="Times New Roman"/>
          <w:sz w:val="24"/>
          <w:szCs w:val="24"/>
        </w:rPr>
        <w:t>vo também recebe grande carga de</w:t>
      </w:r>
      <w:r w:rsidR="00F37527">
        <w:rPr>
          <w:rFonts w:ascii="Times New Roman" w:hAnsi="Times New Roman" w:cs="Times New Roman"/>
          <w:sz w:val="24"/>
          <w:szCs w:val="24"/>
        </w:rPr>
        <w:t xml:space="preserve"> </w:t>
      </w:r>
      <w:r w:rsidR="005C3F85">
        <w:rPr>
          <w:rFonts w:ascii="Times New Roman" w:hAnsi="Times New Roman" w:cs="Times New Roman"/>
          <w:sz w:val="24"/>
          <w:szCs w:val="24"/>
        </w:rPr>
        <w:t>cientificismo</w:t>
      </w:r>
      <w:r>
        <w:rPr>
          <w:rFonts w:ascii="Times New Roman" w:hAnsi="Times New Roman" w:cs="Times New Roman"/>
          <w:sz w:val="24"/>
          <w:szCs w:val="24"/>
        </w:rPr>
        <w:t>,</w:t>
      </w:r>
      <w:r w:rsidR="00F37527">
        <w:rPr>
          <w:rFonts w:ascii="Times New Roman" w:hAnsi="Times New Roman" w:cs="Times New Roman"/>
          <w:sz w:val="24"/>
          <w:szCs w:val="24"/>
        </w:rPr>
        <w:t xml:space="preserve"> </w:t>
      </w:r>
      <w:r>
        <w:rPr>
          <w:rFonts w:ascii="Times New Roman" w:hAnsi="Times New Roman" w:cs="Times New Roman"/>
          <w:sz w:val="24"/>
          <w:szCs w:val="24"/>
        </w:rPr>
        <w:t>a</w:t>
      </w:r>
      <w:r w:rsidR="00F37527">
        <w:rPr>
          <w:rFonts w:ascii="Times New Roman" w:hAnsi="Times New Roman" w:cs="Times New Roman"/>
          <w:sz w:val="24"/>
          <w:szCs w:val="24"/>
        </w:rPr>
        <w:t>ponto de se imaginar que a função da universidade passou a ser a f</w:t>
      </w:r>
      <w:r w:rsidR="007420C5">
        <w:rPr>
          <w:rFonts w:ascii="Times New Roman" w:hAnsi="Times New Roman" w:cs="Times New Roman"/>
          <w:sz w:val="24"/>
          <w:szCs w:val="24"/>
        </w:rPr>
        <w:t xml:space="preserve">ormação de pesquisadores. </w:t>
      </w:r>
    </w:p>
    <w:p w:rsidR="002B4925" w:rsidRDefault="004C76CC" w:rsidP="00F24CC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Mas qual a pesquisa que é priorizada? Por certo a pesquisa da “neutralidade”, dos labora</w:t>
      </w:r>
      <w:r w:rsidR="007D066B">
        <w:rPr>
          <w:rFonts w:ascii="Times New Roman" w:hAnsi="Times New Roman" w:cs="Times New Roman"/>
          <w:sz w:val="24"/>
          <w:szCs w:val="24"/>
        </w:rPr>
        <w:t>tórios, desconexa da realidade,</w:t>
      </w:r>
      <w:r>
        <w:rPr>
          <w:rFonts w:ascii="Times New Roman" w:hAnsi="Times New Roman" w:cs="Times New Roman"/>
          <w:sz w:val="24"/>
          <w:szCs w:val="24"/>
        </w:rPr>
        <w:t xml:space="preserve"> que separa sujeito e objeto pesquisado</w:t>
      </w:r>
      <w:r w:rsidR="005C3F85">
        <w:rPr>
          <w:rFonts w:ascii="Times New Roman" w:hAnsi="Times New Roman" w:cs="Times New Roman"/>
          <w:sz w:val="24"/>
          <w:szCs w:val="24"/>
        </w:rPr>
        <w:t>, que considera somente o conhecimento científico como válido</w:t>
      </w:r>
      <w:r w:rsidR="007D066B">
        <w:rPr>
          <w:rFonts w:ascii="Times New Roman" w:hAnsi="Times New Roman" w:cs="Times New Roman"/>
          <w:sz w:val="24"/>
          <w:szCs w:val="24"/>
        </w:rPr>
        <w:t xml:space="preserve"> e que não dialoga com o ensino e a extensão</w:t>
      </w:r>
      <w:r>
        <w:rPr>
          <w:rFonts w:ascii="Times New Roman" w:hAnsi="Times New Roman" w:cs="Times New Roman"/>
          <w:sz w:val="24"/>
          <w:szCs w:val="24"/>
        </w:rPr>
        <w:t xml:space="preserve">. </w:t>
      </w:r>
      <w:r w:rsidR="00602471">
        <w:rPr>
          <w:rFonts w:ascii="Times New Roman" w:hAnsi="Times New Roman" w:cs="Times New Roman"/>
          <w:sz w:val="24"/>
          <w:szCs w:val="24"/>
        </w:rPr>
        <w:t>Até porque o ensino também padece</w:t>
      </w:r>
      <w:r w:rsidR="006354D5">
        <w:rPr>
          <w:rFonts w:ascii="Times New Roman" w:hAnsi="Times New Roman" w:cs="Times New Roman"/>
          <w:sz w:val="24"/>
          <w:szCs w:val="24"/>
        </w:rPr>
        <w:t xml:space="preserve"> da falta</w:t>
      </w:r>
      <w:r w:rsidR="00602471">
        <w:rPr>
          <w:rFonts w:ascii="Times New Roman" w:hAnsi="Times New Roman" w:cs="Times New Roman"/>
          <w:sz w:val="24"/>
          <w:szCs w:val="24"/>
        </w:rPr>
        <w:t xml:space="preserve"> de dinâmica, interação</w:t>
      </w:r>
      <w:r w:rsidR="007420C5">
        <w:rPr>
          <w:rFonts w:ascii="Times New Roman" w:hAnsi="Times New Roman" w:cs="Times New Roman"/>
          <w:sz w:val="24"/>
          <w:szCs w:val="24"/>
        </w:rPr>
        <w:t>,</w:t>
      </w:r>
      <w:r w:rsidR="00602471">
        <w:rPr>
          <w:rFonts w:ascii="Times New Roman" w:hAnsi="Times New Roman" w:cs="Times New Roman"/>
          <w:sz w:val="24"/>
          <w:szCs w:val="24"/>
        </w:rPr>
        <w:t xml:space="preserve"> criatividade</w:t>
      </w:r>
      <w:r w:rsidR="007420C5">
        <w:rPr>
          <w:rFonts w:ascii="Times New Roman" w:hAnsi="Times New Roman" w:cs="Times New Roman"/>
          <w:sz w:val="24"/>
          <w:szCs w:val="24"/>
        </w:rPr>
        <w:t xml:space="preserve"> e inovação</w:t>
      </w:r>
      <w:r w:rsidR="00602471">
        <w:rPr>
          <w:rFonts w:ascii="Times New Roman" w:hAnsi="Times New Roman" w:cs="Times New Roman"/>
          <w:sz w:val="24"/>
          <w:szCs w:val="24"/>
        </w:rPr>
        <w:t xml:space="preserve">. </w:t>
      </w:r>
      <w:r w:rsidR="006E0DEE">
        <w:rPr>
          <w:rFonts w:ascii="Times New Roman" w:hAnsi="Times New Roman" w:cs="Times New Roman"/>
          <w:sz w:val="24"/>
          <w:szCs w:val="24"/>
        </w:rPr>
        <w:t>E n</w:t>
      </w:r>
      <w:r w:rsidR="00602471">
        <w:rPr>
          <w:rFonts w:ascii="Times New Roman" w:hAnsi="Times New Roman" w:cs="Times New Roman"/>
          <w:sz w:val="24"/>
          <w:szCs w:val="24"/>
        </w:rPr>
        <w:t xml:space="preserve">ão menos crítica é a situação da extensão que beira ao assistencialismo </w:t>
      </w:r>
      <w:r w:rsidR="004834F6">
        <w:rPr>
          <w:rFonts w:ascii="Times New Roman" w:hAnsi="Times New Roman" w:cs="Times New Roman"/>
          <w:sz w:val="24"/>
          <w:szCs w:val="24"/>
        </w:rPr>
        <w:t xml:space="preserve">e </w:t>
      </w:r>
      <w:r w:rsidR="006354D5">
        <w:rPr>
          <w:rFonts w:ascii="Times New Roman" w:hAnsi="Times New Roman" w:cs="Times New Roman"/>
          <w:sz w:val="24"/>
          <w:szCs w:val="24"/>
        </w:rPr>
        <w:t>à</w:t>
      </w:r>
      <w:r w:rsidR="006550BC">
        <w:rPr>
          <w:rFonts w:ascii="Times New Roman" w:hAnsi="Times New Roman" w:cs="Times New Roman"/>
          <w:sz w:val="24"/>
          <w:szCs w:val="24"/>
        </w:rPr>
        <w:t xml:space="preserve"> </w:t>
      </w:r>
      <w:r w:rsidR="00602471">
        <w:rPr>
          <w:rFonts w:ascii="Times New Roman" w:hAnsi="Times New Roman" w:cs="Times New Roman"/>
          <w:sz w:val="24"/>
          <w:szCs w:val="24"/>
        </w:rPr>
        <w:t xml:space="preserve">superficialidade. </w:t>
      </w:r>
    </w:p>
    <w:p w:rsidR="00157B71" w:rsidRDefault="00157B71" w:rsidP="002B492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Nessa primazia da pesquisa de laboratório, na falta de criatividade do ensino e na fragilidade da extensão os espaços </w:t>
      </w:r>
      <w:r w:rsidR="00B241A6">
        <w:rPr>
          <w:rFonts w:ascii="Times New Roman" w:hAnsi="Times New Roman" w:cs="Times New Roman"/>
          <w:sz w:val="24"/>
          <w:szCs w:val="24"/>
        </w:rPr>
        <w:t xml:space="preserve">e processos </w:t>
      </w:r>
      <w:r>
        <w:rPr>
          <w:rFonts w:ascii="Times New Roman" w:hAnsi="Times New Roman" w:cs="Times New Roman"/>
          <w:sz w:val="24"/>
          <w:szCs w:val="24"/>
        </w:rPr>
        <w:t xml:space="preserve">educativos se resumem a poucas </w:t>
      </w:r>
      <w:r w:rsidR="00B241A6">
        <w:rPr>
          <w:rFonts w:ascii="Times New Roman" w:hAnsi="Times New Roman" w:cs="Times New Roman"/>
          <w:sz w:val="24"/>
          <w:szCs w:val="24"/>
        </w:rPr>
        <w:t>possibilidades.</w:t>
      </w:r>
    </w:p>
    <w:p w:rsidR="00D8368B" w:rsidRDefault="002B4925" w:rsidP="002B4925">
      <w:pPr>
        <w:spacing w:line="360" w:lineRule="auto"/>
        <w:ind w:firstLine="708"/>
        <w:jc w:val="both"/>
        <w:rPr>
          <w:rFonts w:ascii="Times New Roman" w:hAnsi="Times New Roman" w:cs="Times New Roman"/>
          <w:sz w:val="24"/>
          <w:szCs w:val="24"/>
        </w:rPr>
      </w:pPr>
      <w:r w:rsidRPr="002B4925">
        <w:rPr>
          <w:rFonts w:ascii="Times New Roman" w:hAnsi="Times New Roman" w:cs="Times New Roman"/>
          <w:sz w:val="24"/>
          <w:szCs w:val="24"/>
        </w:rPr>
        <w:t xml:space="preserve">No mais das vezes o processo de ensino-aprendizagem está centrado no professor e na sala de aula. O professor fala, o aluno escuta, toma nota e devolve na prova (DEMO, 2011). E o aluno vinga-se na “cola”, que é a perfeição da cópia (DEMO, 2001, p.137). Isso vai de encontro aos ensinamentos de Paulo Freire que diz: </w:t>
      </w:r>
      <w:proofErr w:type="gramStart"/>
      <w:r w:rsidRPr="002B4925">
        <w:rPr>
          <w:rFonts w:ascii="Times New Roman" w:hAnsi="Times New Roman" w:cs="Times New Roman"/>
          <w:sz w:val="24"/>
          <w:szCs w:val="24"/>
        </w:rPr>
        <w:t>“...</w:t>
      </w:r>
      <w:proofErr w:type="gramEnd"/>
      <w:r w:rsidRPr="002B4925">
        <w:rPr>
          <w:rFonts w:ascii="Times New Roman" w:hAnsi="Times New Roman" w:cs="Times New Roman"/>
          <w:sz w:val="24"/>
          <w:szCs w:val="24"/>
        </w:rPr>
        <w:t xml:space="preserve">nas condições da verdadeira aprendizagem os educandos vão se transformando em reais sujeitos da construção do saber ensinado, ao lado do educador igualmente sujeito do processo” (FREIRE, 1996). </w:t>
      </w:r>
    </w:p>
    <w:p w:rsidR="002B4925" w:rsidRPr="002B4925" w:rsidRDefault="00D8368B" w:rsidP="002B492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Desta forma, o </w:t>
      </w:r>
      <w:r w:rsidR="002B4925" w:rsidRPr="002B4925">
        <w:rPr>
          <w:rFonts w:ascii="Times New Roman" w:hAnsi="Times New Roman" w:cs="Times New Roman"/>
          <w:sz w:val="24"/>
          <w:szCs w:val="24"/>
        </w:rPr>
        <w:t xml:space="preserve">paradigma educacional dominante </w:t>
      </w:r>
      <w:r>
        <w:rPr>
          <w:rFonts w:ascii="Times New Roman" w:hAnsi="Times New Roman" w:cs="Times New Roman"/>
          <w:sz w:val="24"/>
          <w:szCs w:val="24"/>
        </w:rPr>
        <w:t>se baseia num</w:t>
      </w:r>
      <w:r w:rsidR="002B4925" w:rsidRPr="002B4925">
        <w:rPr>
          <w:rFonts w:ascii="Times New Roman" w:hAnsi="Times New Roman" w:cs="Times New Roman"/>
          <w:sz w:val="24"/>
          <w:szCs w:val="24"/>
        </w:rPr>
        <w:t xml:space="preserve"> professor </w:t>
      </w:r>
      <w:r>
        <w:rPr>
          <w:rFonts w:ascii="Times New Roman" w:hAnsi="Times New Roman" w:cs="Times New Roman"/>
          <w:sz w:val="24"/>
          <w:szCs w:val="24"/>
        </w:rPr>
        <w:t xml:space="preserve">que </w:t>
      </w:r>
      <w:r w:rsidR="002B4925" w:rsidRPr="002B4925">
        <w:rPr>
          <w:rFonts w:ascii="Times New Roman" w:hAnsi="Times New Roman" w:cs="Times New Roman"/>
          <w:sz w:val="24"/>
          <w:szCs w:val="24"/>
        </w:rPr>
        <w:t>apenas transmite o conhecimento que deverá ser assimilado pelo aluno. Nesse processo não são desenvolvidos o senso crítico e a capacidade de reflexão para a problematização da realidade, muitas vezes distante da sala de aula. Ao modelo educacional baseado nessa dinâmica, Freire denominou de “bancário”, em que o educador seria um depositante e o educando um depósito de conhecimentos, com a função, prioritariamente, de memorização de algo já acabado.</w:t>
      </w:r>
    </w:p>
    <w:p w:rsidR="002B4925" w:rsidRPr="002B4925" w:rsidRDefault="002B4925" w:rsidP="002B4925">
      <w:pPr>
        <w:spacing w:line="360" w:lineRule="auto"/>
        <w:ind w:firstLine="708"/>
        <w:jc w:val="both"/>
        <w:rPr>
          <w:rFonts w:ascii="Times New Roman" w:hAnsi="Times New Roman" w:cs="Times New Roman"/>
          <w:sz w:val="24"/>
          <w:szCs w:val="24"/>
        </w:rPr>
      </w:pPr>
      <w:r w:rsidRPr="002B4925">
        <w:rPr>
          <w:rFonts w:ascii="Times New Roman" w:hAnsi="Times New Roman" w:cs="Times New Roman"/>
          <w:sz w:val="24"/>
          <w:szCs w:val="24"/>
        </w:rPr>
        <w:lastRenderedPageBreak/>
        <w:t>Em lugar de comunicar-se, o educador faz ‘comunicados’ e depósitos que os educandos, meras incidências, recebem pacientemente, memorizam e repetem. Eis aí a concepção bancária da educação, em que a única margem de ação que se oferece aos educandos é a de receberem os depósitos, guardá-los e arquivá-los (FREIRE, 1982).</w:t>
      </w:r>
    </w:p>
    <w:p w:rsidR="002B4925" w:rsidRPr="002B4925" w:rsidRDefault="002B4925" w:rsidP="002B4925">
      <w:pPr>
        <w:spacing w:line="360" w:lineRule="auto"/>
        <w:ind w:firstLine="708"/>
        <w:jc w:val="both"/>
        <w:rPr>
          <w:rFonts w:ascii="Times New Roman" w:hAnsi="Times New Roman" w:cs="Times New Roman"/>
          <w:sz w:val="24"/>
          <w:szCs w:val="24"/>
        </w:rPr>
      </w:pPr>
      <w:r w:rsidRPr="002B4925">
        <w:rPr>
          <w:rFonts w:ascii="Times New Roman" w:hAnsi="Times New Roman" w:cs="Times New Roman"/>
          <w:sz w:val="24"/>
          <w:szCs w:val="24"/>
        </w:rPr>
        <w:t>Associadas a isso</w:t>
      </w:r>
      <w:r w:rsidR="00D8368B">
        <w:rPr>
          <w:rFonts w:ascii="Times New Roman" w:hAnsi="Times New Roman" w:cs="Times New Roman"/>
          <w:sz w:val="24"/>
          <w:szCs w:val="24"/>
        </w:rPr>
        <w:t>,</w:t>
      </w:r>
      <w:r w:rsidRPr="002B4925">
        <w:rPr>
          <w:rFonts w:ascii="Times New Roman" w:hAnsi="Times New Roman" w:cs="Times New Roman"/>
          <w:sz w:val="24"/>
          <w:szCs w:val="24"/>
        </w:rPr>
        <w:t xml:space="preserve"> não raro</w:t>
      </w:r>
      <w:r w:rsidR="00D8368B">
        <w:rPr>
          <w:rFonts w:ascii="Times New Roman" w:hAnsi="Times New Roman" w:cs="Times New Roman"/>
          <w:sz w:val="24"/>
          <w:szCs w:val="24"/>
        </w:rPr>
        <w:t>,</w:t>
      </w:r>
      <w:r w:rsidRPr="002B4925">
        <w:rPr>
          <w:rFonts w:ascii="Times New Roman" w:hAnsi="Times New Roman" w:cs="Times New Roman"/>
          <w:sz w:val="24"/>
          <w:szCs w:val="24"/>
        </w:rPr>
        <w:t xml:space="preserve"> encontra-se aquilo que </w:t>
      </w:r>
      <w:proofErr w:type="spellStart"/>
      <w:r w:rsidRPr="002B4925">
        <w:rPr>
          <w:rFonts w:ascii="Times New Roman" w:hAnsi="Times New Roman" w:cs="Times New Roman"/>
          <w:sz w:val="24"/>
          <w:szCs w:val="24"/>
        </w:rPr>
        <w:t>Libâneo</w:t>
      </w:r>
      <w:proofErr w:type="spellEnd"/>
      <w:r w:rsidRPr="002B4925">
        <w:rPr>
          <w:rFonts w:ascii="Times New Roman" w:hAnsi="Times New Roman" w:cs="Times New Roman"/>
          <w:sz w:val="24"/>
          <w:szCs w:val="24"/>
        </w:rPr>
        <w:t xml:space="preserve"> (2008) caracterizou como marcas tradicionais das práticas de ensino: </w:t>
      </w:r>
    </w:p>
    <w:p w:rsidR="002B4925" w:rsidRPr="002B4925" w:rsidRDefault="008223CF" w:rsidP="002B4925">
      <w:pPr>
        <w:spacing w:line="240" w:lineRule="auto"/>
        <w:ind w:left="2268"/>
        <w:jc w:val="both"/>
        <w:rPr>
          <w:rFonts w:ascii="Times New Roman" w:hAnsi="Times New Roman" w:cs="Times New Roman"/>
          <w:sz w:val="20"/>
          <w:szCs w:val="20"/>
        </w:rPr>
      </w:pPr>
      <w:r>
        <w:rPr>
          <w:rFonts w:ascii="Times New Roman" w:hAnsi="Times New Roman" w:cs="Times New Roman"/>
          <w:sz w:val="20"/>
          <w:szCs w:val="20"/>
        </w:rPr>
        <w:t>...</w:t>
      </w:r>
      <w:r w:rsidR="002B4925" w:rsidRPr="002B4925">
        <w:rPr>
          <w:rFonts w:ascii="Times New Roman" w:hAnsi="Times New Roman" w:cs="Times New Roman"/>
          <w:sz w:val="20"/>
          <w:szCs w:val="20"/>
        </w:rPr>
        <w:t>conteúdos descontextualiza</w:t>
      </w:r>
      <w:r w:rsidR="00B241A6">
        <w:rPr>
          <w:rFonts w:ascii="Times New Roman" w:hAnsi="Times New Roman" w:cs="Times New Roman"/>
          <w:sz w:val="20"/>
          <w:szCs w:val="20"/>
        </w:rPr>
        <w:t xml:space="preserve">dos, fragmentação dos saberes, </w:t>
      </w:r>
      <w:r w:rsidR="002B4925" w:rsidRPr="002B4925">
        <w:rPr>
          <w:rFonts w:ascii="Times New Roman" w:hAnsi="Times New Roman" w:cs="Times New Roman"/>
          <w:sz w:val="20"/>
          <w:szCs w:val="20"/>
        </w:rPr>
        <w:t xml:space="preserve">individualismo dos professores, disputa hegemônica entre os campos científicos. A essas características juntam-se algumas consequências: aulas monótonas e predominantemente expositivas que não despertam o interesse dos alunos, formas de avaliação restritas a cobrar a memorização, pouca ligação entre o ensino e a prática, professores inflexíveis no modo de pensar, distanciados das vivências dos alunos e sem capacidade de diálogo ou de sensibilidade para motivá-los. A solução sugerida para melhorar a qualidade do ensino tem sido ministrar formação </w:t>
      </w:r>
      <w:proofErr w:type="gramStart"/>
      <w:r w:rsidR="002B4925" w:rsidRPr="002B4925">
        <w:rPr>
          <w:rFonts w:ascii="Times New Roman" w:hAnsi="Times New Roman" w:cs="Times New Roman"/>
          <w:sz w:val="20"/>
          <w:szCs w:val="20"/>
        </w:rPr>
        <w:t>pedagógica-didática</w:t>
      </w:r>
      <w:proofErr w:type="gramEnd"/>
      <w:r w:rsidR="002B4925" w:rsidRPr="002B4925">
        <w:rPr>
          <w:rFonts w:ascii="Times New Roman" w:hAnsi="Times New Roman" w:cs="Times New Roman"/>
          <w:sz w:val="20"/>
          <w:szCs w:val="20"/>
        </w:rPr>
        <w:t xml:space="preserve"> a esses professores. Contudo, alguns estudos no âmbito da pedagogia apontam que as limitações das formas atuais de ensino seriam decorrentes menos da falta de formação pedagógico-didática e mais de um posicionamento epistemológico tácito dos professores, isto é, de um modo de pensar decorrente da visão cartesiana de ciência, que se reflete em aprendizagens parciais, fragmentadas, pouco imaginativas (LIBÂNEO, 2009).</w:t>
      </w:r>
    </w:p>
    <w:p w:rsidR="00DB71F7" w:rsidRDefault="00F24CC4" w:rsidP="00F24CC4">
      <w:pPr>
        <w:spacing w:line="360" w:lineRule="auto"/>
        <w:ind w:firstLine="708"/>
        <w:jc w:val="both"/>
        <w:rPr>
          <w:rFonts w:ascii="Times New Roman" w:hAnsi="Times New Roman" w:cs="Times New Roman"/>
          <w:sz w:val="24"/>
          <w:szCs w:val="24"/>
        </w:rPr>
      </w:pPr>
      <w:r w:rsidRPr="00F24CC4">
        <w:rPr>
          <w:rFonts w:ascii="Times New Roman" w:hAnsi="Times New Roman" w:cs="Times New Roman"/>
          <w:sz w:val="24"/>
          <w:szCs w:val="24"/>
        </w:rPr>
        <w:t xml:space="preserve">A extensão, por seu turno, em especial a extensão para o rural é </w:t>
      </w:r>
      <w:r w:rsidR="00E5489F">
        <w:rPr>
          <w:rFonts w:ascii="Times New Roman" w:hAnsi="Times New Roman" w:cs="Times New Roman"/>
          <w:sz w:val="24"/>
          <w:szCs w:val="24"/>
        </w:rPr>
        <w:t>escassa e</w:t>
      </w:r>
      <w:r w:rsidRPr="00F24CC4">
        <w:rPr>
          <w:rFonts w:ascii="Times New Roman" w:hAnsi="Times New Roman" w:cs="Times New Roman"/>
          <w:sz w:val="24"/>
          <w:szCs w:val="24"/>
        </w:rPr>
        <w:t xml:space="preserve"> quando é praticada, </w:t>
      </w:r>
      <w:proofErr w:type="gramStart"/>
      <w:r w:rsidR="00E5489F">
        <w:rPr>
          <w:rFonts w:ascii="Times New Roman" w:hAnsi="Times New Roman" w:cs="Times New Roman"/>
          <w:sz w:val="24"/>
          <w:szCs w:val="24"/>
        </w:rPr>
        <w:t>é em</w:t>
      </w:r>
      <w:r w:rsidR="00E5489F" w:rsidRPr="00F24CC4">
        <w:rPr>
          <w:rFonts w:ascii="Times New Roman" w:hAnsi="Times New Roman" w:cs="Times New Roman"/>
          <w:sz w:val="24"/>
          <w:szCs w:val="24"/>
        </w:rPr>
        <w:t xml:space="preserve"> </w:t>
      </w:r>
      <w:r w:rsidRPr="00F24CC4">
        <w:rPr>
          <w:rFonts w:ascii="Times New Roman" w:hAnsi="Times New Roman" w:cs="Times New Roman"/>
          <w:sz w:val="24"/>
          <w:szCs w:val="24"/>
        </w:rPr>
        <w:t>uma</w:t>
      </w:r>
      <w:proofErr w:type="gramEnd"/>
      <w:r w:rsidRPr="00F24CC4">
        <w:rPr>
          <w:rFonts w:ascii="Times New Roman" w:hAnsi="Times New Roman" w:cs="Times New Roman"/>
          <w:sz w:val="24"/>
          <w:szCs w:val="24"/>
        </w:rPr>
        <w:t xml:space="preserve"> via de mão única nas comunidades, a exemplo de ‘obras </w:t>
      </w:r>
      <w:proofErr w:type="spellStart"/>
      <w:r w:rsidRPr="00F24CC4">
        <w:rPr>
          <w:rFonts w:ascii="Times New Roman" w:hAnsi="Times New Roman" w:cs="Times New Roman"/>
          <w:sz w:val="24"/>
          <w:szCs w:val="24"/>
        </w:rPr>
        <w:t>assistenciais’</w:t>
      </w:r>
      <w:r w:rsidR="00D8368B">
        <w:rPr>
          <w:rFonts w:ascii="Times New Roman" w:hAnsi="Times New Roman" w:cs="Times New Roman"/>
          <w:sz w:val="24"/>
          <w:szCs w:val="24"/>
        </w:rPr>
        <w:t>ou</w:t>
      </w:r>
      <w:proofErr w:type="spellEnd"/>
      <w:r w:rsidR="00D8368B">
        <w:rPr>
          <w:rFonts w:ascii="Times New Roman" w:hAnsi="Times New Roman" w:cs="Times New Roman"/>
          <w:sz w:val="24"/>
          <w:szCs w:val="24"/>
        </w:rPr>
        <w:t xml:space="preserve"> palestras, </w:t>
      </w:r>
      <w:r w:rsidRPr="00F24CC4">
        <w:rPr>
          <w:rFonts w:ascii="Times New Roman" w:hAnsi="Times New Roman" w:cs="Times New Roman"/>
          <w:sz w:val="24"/>
          <w:szCs w:val="24"/>
        </w:rPr>
        <w:t xml:space="preserve">pois quase que invariavelmente desconsidera-se o que </w:t>
      </w:r>
      <w:r w:rsidR="00B241A6" w:rsidRPr="00F24CC4">
        <w:rPr>
          <w:rFonts w:ascii="Times New Roman" w:hAnsi="Times New Roman" w:cs="Times New Roman"/>
          <w:sz w:val="24"/>
          <w:szCs w:val="24"/>
        </w:rPr>
        <w:t>pensam</w:t>
      </w:r>
      <w:r w:rsidR="00B241A6">
        <w:rPr>
          <w:rFonts w:ascii="Times New Roman" w:hAnsi="Times New Roman" w:cs="Times New Roman"/>
          <w:sz w:val="24"/>
          <w:szCs w:val="24"/>
        </w:rPr>
        <w:t>,</w:t>
      </w:r>
      <w:r w:rsidRPr="00F24CC4">
        <w:rPr>
          <w:rFonts w:ascii="Times New Roman" w:hAnsi="Times New Roman" w:cs="Times New Roman"/>
          <w:sz w:val="24"/>
          <w:szCs w:val="24"/>
        </w:rPr>
        <w:t xml:space="preserve"> o que sabem, o que fazem e o que desejam as pessoas que vivem nesse mesmo rural.</w:t>
      </w:r>
    </w:p>
    <w:p w:rsidR="00F24CC4" w:rsidRDefault="00F24CC4" w:rsidP="00F24CC4">
      <w:pPr>
        <w:spacing w:line="360" w:lineRule="auto"/>
        <w:ind w:firstLine="708"/>
        <w:jc w:val="both"/>
        <w:rPr>
          <w:rFonts w:ascii="Times New Roman" w:hAnsi="Times New Roman" w:cs="Times New Roman"/>
          <w:sz w:val="24"/>
          <w:szCs w:val="24"/>
        </w:rPr>
      </w:pPr>
      <w:r w:rsidRPr="00F24CC4">
        <w:rPr>
          <w:rFonts w:ascii="Times New Roman" w:hAnsi="Times New Roman" w:cs="Times New Roman"/>
          <w:sz w:val="24"/>
          <w:szCs w:val="24"/>
        </w:rPr>
        <w:t xml:space="preserve"> Já a pesquisa não é concebida como um instrumento de ensino (DEMO, 2003), mas como um fim em si mesmo (ou para a obtenção do famigerado </w:t>
      </w:r>
      <w:proofErr w:type="spellStart"/>
      <w:r w:rsidRPr="00F24CC4">
        <w:rPr>
          <w:rFonts w:ascii="Times New Roman" w:hAnsi="Times New Roman" w:cs="Times New Roman"/>
          <w:i/>
          <w:sz w:val="24"/>
          <w:szCs w:val="24"/>
        </w:rPr>
        <w:t>qualis</w:t>
      </w:r>
      <w:proofErr w:type="spellEnd"/>
      <w:r w:rsidRPr="00F24CC4">
        <w:rPr>
          <w:rFonts w:ascii="Times New Roman" w:hAnsi="Times New Roman" w:cs="Times New Roman"/>
          <w:sz w:val="24"/>
          <w:szCs w:val="24"/>
        </w:rPr>
        <w:t xml:space="preserve">), em que a participação dos </w:t>
      </w:r>
      <w:r w:rsidR="00FF61AD">
        <w:rPr>
          <w:rFonts w:ascii="Times New Roman" w:hAnsi="Times New Roman" w:cs="Times New Roman"/>
          <w:sz w:val="24"/>
          <w:szCs w:val="24"/>
        </w:rPr>
        <w:t>estudantes</w:t>
      </w:r>
      <w:r w:rsidRPr="00F24CC4">
        <w:rPr>
          <w:rFonts w:ascii="Times New Roman" w:hAnsi="Times New Roman" w:cs="Times New Roman"/>
          <w:sz w:val="24"/>
          <w:szCs w:val="24"/>
        </w:rPr>
        <w:t xml:space="preserve"> </w:t>
      </w:r>
      <w:r w:rsidR="00FF61AD">
        <w:rPr>
          <w:rFonts w:ascii="Times New Roman" w:hAnsi="Times New Roman" w:cs="Times New Roman"/>
          <w:sz w:val="24"/>
          <w:szCs w:val="24"/>
        </w:rPr>
        <w:t>e dos grupos pesquisados</w:t>
      </w:r>
      <w:r w:rsidR="00FF61AD" w:rsidRPr="00F24CC4">
        <w:rPr>
          <w:rFonts w:ascii="Times New Roman" w:hAnsi="Times New Roman" w:cs="Times New Roman"/>
          <w:sz w:val="24"/>
          <w:szCs w:val="24"/>
        </w:rPr>
        <w:t xml:space="preserve"> </w:t>
      </w:r>
      <w:r w:rsidRPr="00F24CC4">
        <w:rPr>
          <w:rFonts w:ascii="Times New Roman" w:hAnsi="Times New Roman" w:cs="Times New Roman"/>
          <w:sz w:val="24"/>
          <w:szCs w:val="24"/>
        </w:rPr>
        <w:t>muitas vezes aparece mais</w:t>
      </w:r>
      <w:r w:rsidR="00FF61AD">
        <w:rPr>
          <w:rFonts w:ascii="Times New Roman" w:hAnsi="Times New Roman" w:cs="Times New Roman"/>
          <w:sz w:val="24"/>
          <w:szCs w:val="24"/>
        </w:rPr>
        <w:t xml:space="preserve"> como mera “mão-de-obra barata </w:t>
      </w:r>
      <w:r w:rsidR="00B241A6">
        <w:rPr>
          <w:rFonts w:ascii="Times New Roman" w:hAnsi="Times New Roman" w:cs="Times New Roman"/>
          <w:sz w:val="24"/>
          <w:szCs w:val="24"/>
        </w:rPr>
        <w:t>ou</w:t>
      </w:r>
      <w:r w:rsidR="00FF61AD">
        <w:rPr>
          <w:rFonts w:ascii="Times New Roman" w:hAnsi="Times New Roman" w:cs="Times New Roman"/>
          <w:sz w:val="24"/>
          <w:szCs w:val="24"/>
        </w:rPr>
        <w:t xml:space="preserve"> objeto</w:t>
      </w:r>
      <w:r w:rsidR="00B241A6">
        <w:rPr>
          <w:rFonts w:ascii="Times New Roman" w:hAnsi="Times New Roman" w:cs="Times New Roman"/>
          <w:sz w:val="24"/>
          <w:szCs w:val="24"/>
        </w:rPr>
        <w:t>”</w:t>
      </w:r>
      <w:r w:rsidR="00FF61AD">
        <w:rPr>
          <w:rFonts w:ascii="Times New Roman" w:hAnsi="Times New Roman" w:cs="Times New Roman"/>
          <w:sz w:val="24"/>
          <w:szCs w:val="24"/>
        </w:rPr>
        <w:t xml:space="preserve"> da pesquisa </w:t>
      </w:r>
      <w:r w:rsidRPr="00F24CC4">
        <w:rPr>
          <w:rFonts w:ascii="Times New Roman" w:hAnsi="Times New Roman" w:cs="Times New Roman"/>
          <w:sz w:val="24"/>
          <w:szCs w:val="24"/>
        </w:rPr>
        <w:t xml:space="preserve">do que como oportunidade de reflexão e emancipação. </w:t>
      </w:r>
      <w:r w:rsidR="00AA02FC">
        <w:rPr>
          <w:rFonts w:ascii="Times New Roman" w:hAnsi="Times New Roman" w:cs="Times New Roman"/>
          <w:sz w:val="24"/>
          <w:szCs w:val="24"/>
        </w:rPr>
        <w:t xml:space="preserve">Não raro </w:t>
      </w:r>
      <w:r w:rsidR="004976C3">
        <w:rPr>
          <w:rFonts w:ascii="Times New Roman" w:hAnsi="Times New Roman" w:cs="Times New Roman"/>
          <w:sz w:val="24"/>
          <w:szCs w:val="24"/>
        </w:rPr>
        <w:t>nos depa</w:t>
      </w:r>
      <w:r w:rsidR="00D8368B">
        <w:rPr>
          <w:rFonts w:ascii="Times New Roman" w:hAnsi="Times New Roman" w:cs="Times New Roman"/>
          <w:sz w:val="24"/>
          <w:szCs w:val="24"/>
        </w:rPr>
        <w:t xml:space="preserve">ramos </w:t>
      </w:r>
      <w:r w:rsidR="004976C3">
        <w:rPr>
          <w:rFonts w:ascii="Times New Roman" w:hAnsi="Times New Roman" w:cs="Times New Roman"/>
          <w:sz w:val="24"/>
          <w:szCs w:val="24"/>
        </w:rPr>
        <w:t xml:space="preserve">com situações em que </w:t>
      </w:r>
      <w:r w:rsidR="00AA02FC">
        <w:rPr>
          <w:rFonts w:ascii="Times New Roman" w:hAnsi="Times New Roman" w:cs="Times New Roman"/>
          <w:sz w:val="24"/>
          <w:szCs w:val="24"/>
        </w:rPr>
        <w:t>as comunidades rurais</w:t>
      </w:r>
      <w:r w:rsidR="00296B04">
        <w:rPr>
          <w:rFonts w:ascii="Times New Roman" w:hAnsi="Times New Roman" w:cs="Times New Roman"/>
          <w:sz w:val="24"/>
          <w:szCs w:val="24"/>
        </w:rPr>
        <w:t xml:space="preserve"> </w:t>
      </w:r>
      <w:r w:rsidR="004976C3">
        <w:rPr>
          <w:rFonts w:ascii="Times New Roman" w:hAnsi="Times New Roman" w:cs="Times New Roman"/>
          <w:sz w:val="24"/>
          <w:szCs w:val="24"/>
        </w:rPr>
        <w:t>são estudadas e</w:t>
      </w:r>
      <w:r w:rsidR="00296B04">
        <w:rPr>
          <w:rFonts w:ascii="Times New Roman" w:hAnsi="Times New Roman" w:cs="Times New Roman"/>
          <w:sz w:val="24"/>
          <w:szCs w:val="24"/>
        </w:rPr>
        <w:t xml:space="preserve"> </w:t>
      </w:r>
      <w:r w:rsidR="004976C3">
        <w:rPr>
          <w:rFonts w:ascii="Times New Roman" w:hAnsi="Times New Roman" w:cs="Times New Roman"/>
          <w:sz w:val="24"/>
          <w:szCs w:val="24"/>
        </w:rPr>
        <w:t xml:space="preserve">na medida </w:t>
      </w:r>
      <w:r w:rsidR="00D8368B">
        <w:rPr>
          <w:rFonts w:ascii="Times New Roman" w:hAnsi="Times New Roman" w:cs="Times New Roman"/>
          <w:sz w:val="24"/>
          <w:szCs w:val="24"/>
        </w:rPr>
        <w:t xml:space="preserve">em </w:t>
      </w:r>
      <w:r w:rsidR="004976C3">
        <w:rPr>
          <w:rFonts w:ascii="Times New Roman" w:hAnsi="Times New Roman" w:cs="Times New Roman"/>
          <w:sz w:val="24"/>
          <w:szCs w:val="24"/>
        </w:rPr>
        <w:t xml:space="preserve">que </w:t>
      </w:r>
      <w:r w:rsidR="00D8368B">
        <w:rPr>
          <w:rFonts w:ascii="Times New Roman" w:hAnsi="Times New Roman" w:cs="Times New Roman"/>
          <w:sz w:val="24"/>
          <w:szCs w:val="24"/>
        </w:rPr>
        <w:t>permitem gerar</w:t>
      </w:r>
      <w:r w:rsidR="00296B04">
        <w:rPr>
          <w:rFonts w:ascii="Times New Roman" w:hAnsi="Times New Roman" w:cs="Times New Roman"/>
          <w:sz w:val="24"/>
          <w:szCs w:val="24"/>
        </w:rPr>
        <w:t xml:space="preserve"> </w:t>
      </w:r>
      <w:proofErr w:type="spellStart"/>
      <w:r w:rsidR="004976C3" w:rsidRPr="004976C3">
        <w:rPr>
          <w:rFonts w:ascii="Times New Roman" w:hAnsi="Times New Roman" w:cs="Times New Roman"/>
          <w:i/>
          <w:sz w:val="24"/>
          <w:szCs w:val="24"/>
        </w:rPr>
        <w:t>papers</w:t>
      </w:r>
      <w:proofErr w:type="spellEnd"/>
      <w:r w:rsidR="004976C3">
        <w:rPr>
          <w:rFonts w:ascii="Times New Roman" w:hAnsi="Times New Roman" w:cs="Times New Roman"/>
          <w:sz w:val="24"/>
          <w:szCs w:val="24"/>
        </w:rPr>
        <w:t>,</w:t>
      </w:r>
      <w:r w:rsidR="00296B04">
        <w:rPr>
          <w:rFonts w:ascii="Times New Roman" w:hAnsi="Times New Roman" w:cs="Times New Roman"/>
          <w:sz w:val="24"/>
          <w:szCs w:val="24"/>
        </w:rPr>
        <w:t xml:space="preserve"> são imediatamente esquecidas.</w:t>
      </w:r>
    </w:p>
    <w:p w:rsidR="00FF61AD" w:rsidRDefault="004976C3" w:rsidP="00F24CC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Num contraponto a essa postura </w:t>
      </w:r>
      <w:r w:rsidR="00FF61AD">
        <w:rPr>
          <w:rFonts w:ascii="Times New Roman" w:hAnsi="Times New Roman" w:cs="Times New Roman"/>
          <w:sz w:val="24"/>
          <w:szCs w:val="24"/>
        </w:rPr>
        <w:t>Freire</w:t>
      </w:r>
      <w:r w:rsidR="0067092A">
        <w:rPr>
          <w:rFonts w:ascii="Times New Roman" w:hAnsi="Times New Roman" w:cs="Times New Roman"/>
          <w:sz w:val="24"/>
          <w:szCs w:val="24"/>
        </w:rPr>
        <w:t xml:space="preserve"> (1990)</w:t>
      </w:r>
      <w:r w:rsidR="00FF61AD">
        <w:rPr>
          <w:rFonts w:ascii="Times New Roman" w:hAnsi="Times New Roman" w:cs="Times New Roman"/>
          <w:sz w:val="24"/>
          <w:szCs w:val="24"/>
        </w:rPr>
        <w:t xml:space="preserve"> nos ensina que:</w:t>
      </w:r>
    </w:p>
    <w:p w:rsidR="00FF61AD" w:rsidRPr="00007918" w:rsidRDefault="00FF61AD" w:rsidP="00FF61AD">
      <w:pPr>
        <w:spacing w:line="240" w:lineRule="auto"/>
        <w:ind w:left="2268"/>
        <w:jc w:val="both"/>
        <w:rPr>
          <w:rFonts w:ascii="Times New Roman" w:hAnsi="Times New Roman" w:cs="Times New Roman"/>
          <w:sz w:val="20"/>
          <w:szCs w:val="20"/>
        </w:rPr>
      </w:pPr>
      <w:r w:rsidRPr="00007918">
        <w:rPr>
          <w:rFonts w:ascii="Times New Roman" w:hAnsi="Times New Roman" w:cs="Times New Roman"/>
          <w:sz w:val="20"/>
          <w:szCs w:val="20"/>
        </w:rPr>
        <w:t xml:space="preserve">No uso de instrumentos de pesquisa, a minha opção deve ser libertadora, se a realidade se dá a mim não como algo parado, imobilizado, posto aí, mas na relação dinâmica entre objetividade e subjetividade. Não posso reduzir os grupos populares a meros objetos de minha pesquisa. Simplesmente não posso conhecer a realidade de que participam a não ser com eles, como sujeitos também deste conhecimento que, sendo para eles, um conhecimento </w:t>
      </w:r>
      <w:r w:rsidRPr="00007918">
        <w:rPr>
          <w:rFonts w:ascii="Times New Roman" w:hAnsi="Times New Roman" w:cs="Times New Roman"/>
          <w:sz w:val="20"/>
          <w:szCs w:val="20"/>
        </w:rPr>
        <w:lastRenderedPageBreak/>
        <w:t xml:space="preserve">do conhecimento anterior (o que se dá ao nível da sua experiência cotidiana) se torna um novo conhecimento. Na perspectiva libertadora em que me situo, a pesquisa, como ato de conhecimento, </w:t>
      </w:r>
      <w:proofErr w:type="gramStart"/>
      <w:r w:rsidRPr="00007918">
        <w:rPr>
          <w:rFonts w:ascii="Times New Roman" w:hAnsi="Times New Roman" w:cs="Times New Roman"/>
          <w:sz w:val="20"/>
          <w:szCs w:val="20"/>
        </w:rPr>
        <w:t>tem</w:t>
      </w:r>
      <w:proofErr w:type="gramEnd"/>
      <w:r w:rsidRPr="00007918">
        <w:rPr>
          <w:rFonts w:ascii="Times New Roman" w:hAnsi="Times New Roman" w:cs="Times New Roman"/>
          <w:sz w:val="20"/>
          <w:szCs w:val="20"/>
        </w:rPr>
        <w:t xml:space="preserve"> como sujeitos </w:t>
      </w:r>
      <w:proofErr w:type="spellStart"/>
      <w:r w:rsidRPr="00007918">
        <w:rPr>
          <w:rFonts w:ascii="Times New Roman" w:hAnsi="Times New Roman" w:cs="Times New Roman"/>
          <w:sz w:val="20"/>
          <w:szCs w:val="20"/>
        </w:rPr>
        <w:t>cognoscentes</w:t>
      </w:r>
      <w:proofErr w:type="spellEnd"/>
      <w:r w:rsidRPr="00007918">
        <w:rPr>
          <w:rFonts w:ascii="Times New Roman" w:hAnsi="Times New Roman" w:cs="Times New Roman"/>
          <w:sz w:val="20"/>
          <w:szCs w:val="20"/>
        </w:rPr>
        <w:t>, de um lado, os pesquisadores profissionais; de outro, os grupos populares e, como objeto a ser d</w:t>
      </w:r>
      <w:r w:rsidR="0067092A">
        <w:rPr>
          <w:rFonts w:ascii="Times New Roman" w:hAnsi="Times New Roman" w:cs="Times New Roman"/>
          <w:sz w:val="20"/>
          <w:szCs w:val="20"/>
        </w:rPr>
        <w:t>esvelado, a “realidade concreta</w:t>
      </w:r>
      <w:r w:rsidRPr="00007918">
        <w:rPr>
          <w:rFonts w:ascii="Times New Roman" w:hAnsi="Times New Roman" w:cs="Times New Roman"/>
          <w:sz w:val="20"/>
          <w:szCs w:val="20"/>
        </w:rPr>
        <w:t>.</w:t>
      </w:r>
    </w:p>
    <w:p w:rsidR="00520D3C" w:rsidRDefault="00A63612" w:rsidP="008D021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w:t>
      </w:r>
      <w:r w:rsidR="004C1B16">
        <w:rPr>
          <w:rFonts w:ascii="Times New Roman" w:hAnsi="Times New Roman" w:cs="Times New Roman"/>
          <w:sz w:val="24"/>
          <w:szCs w:val="24"/>
        </w:rPr>
        <w:t>egundo Brandão (1999, p. 8)</w:t>
      </w:r>
      <w:r w:rsidR="00D8368B">
        <w:rPr>
          <w:rFonts w:ascii="Times New Roman" w:hAnsi="Times New Roman" w:cs="Times New Roman"/>
          <w:sz w:val="24"/>
          <w:szCs w:val="24"/>
        </w:rPr>
        <w:t>,</w:t>
      </w:r>
      <w:r w:rsidR="004C1B16">
        <w:rPr>
          <w:rFonts w:ascii="Times New Roman" w:hAnsi="Times New Roman" w:cs="Times New Roman"/>
          <w:sz w:val="24"/>
          <w:szCs w:val="24"/>
        </w:rPr>
        <w:t xml:space="preserve"> </w:t>
      </w:r>
      <w:r w:rsidR="00520D3C">
        <w:rPr>
          <w:rFonts w:ascii="Times New Roman" w:hAnsi="Times New Roman" w:cs="Times New Roman"/>
          <w:sz w:val="24"/>
          <w:szCs w:val="24"/>
        </w:rPr>
        <w:t>“s</w:t>
      </w:r>
      <w:r>
        <w:rPr>
          <w:rFonts w:ascii="Times New Roman" w:hAnsi="Times New Roman" w:cs="Times New Roman"/>
          <w:sz w:val="24"/>
          <w:szCs w:val="24"/>
        </w:rPr>
        <w:t>ó se conhece em profundidade</w:t>
      </w:r>
      <w:r w:rsidRPr="00A63612">
        <w:rPr>
          <w:rFonts w:ascii="Times New Roman" w:hAnsi="Times New Roman" w:cs="Times New Roman"/>
          <w:sz w:val="24"/>
          <w:szCs w:val="24"/>
        </w:rPr>
        <w:t xml:space="preserve"> </w:t>
      </w:r>
      <w:r>
        <w:rPr>
          <w:rFonts w:ascii="Times New Roman" w:hAnsi="Times New Roman" w:cs="Times New Roman"/>
          <w:sz w:val="24"/>
          <w:szCs w:val="24"/>
        </w:rPr>
        <w:t>alguma coisa da vida da sociedade ou da cultura quando através de um envolvimento – em alguns casos</w:t>
      </w:r>
      <w:r w:rsidR="004C1B16">
        <w:rPr>
          <w:rFonts w:ascii="Times New Roman" w:hAnsi="Times New Roman" w:cs="Times New Roman"/>
          <w:sz w:val="24"/>
          <w:szCs w:val="24"/>
        </w:rPr>
        <w:t>,</w:t>
      </w:r>
      <w:r>
        <w:rPr>
          <w:rFonts w:ascii="Times New Roman" w:hAnsi="Times New Roman" w:cs="Times New Roman"/>
          <w:sz w:val="24"/>
          <w:szCs w:val="24"/>
        </w:rPr>
        <w:t xml:space="preserve"> de comprometimento</w:t>
      </w:r>
      <w:r w:rsidR="004C1B16">
        <w:rPr>
          <w:rFonts w:ascii="Times New Roman" w:hAnsi="Times New Roman" w:cs="Times New Roman"/>
          <w:sz w:val="24"/>
          <w:szCs w:val="24"/>
        </w:rPr>
        <w:t xml:space="preserve"> -</w:t>
      </w:r>
      <w:r>
        <w:rPr>
          <w:rFonts w:ascii="Times New Roman" w:hAnsi="Times New Roman" w:cs="Times New Roman"/>
          <w:sz w:val="24"/>
          <w:szCs w:val="24"/>
        </w:rPr>
        <w:t xml:space="preserve"> pessoa</w:t>
      </w:r>
      <w:r w:rsidR="00B61571">
        <w:rPr>
          <w:rFonts w:ascii="Times New Roman" w:hAnsi="Times New Roman" w:cs="Times New Roman"/>
          <w:sz w:val="24"/>
          <w:szCs w:val="24"/>
        </w:rPr>
        <w:t xml:space="preserve">l entre o pesquisador e aquilo </w:t>
      </w:r>
      <w:r>
        <w:rPr>
          <w:rFonts w:ascii="Times New Roman" w:hAnsi="Times New Roman" w:cs="Times New Roman"/>
          <w:sz w:val="24"/>
          <w:szCs w:val="24"/>
        </w:rPr>
        <w:t>ou aquele que ele investiga</w:t>
      </w:r>
      <w:r w:rsidR="00520D3C">
        <w:rPr>
          <w:rFonts w:ascii="Times New Roman" w:hAnsi="Times New Roman" w:cs="Times New Roman"/>
          <w:sz w:val="24"/>
          <w:szCs w:val="24"/>
        </w:rPr>
        <w:t>”</w:t>
      </w:r>
      <w:r>
        <w:rPr>
          <w:rFonts w:ascii="Times New Roman" w:hAnsi="Times New Roman" w:cs="Times New Roman"/>
          <w:sz w:val="24"/>
          <w:szCs w:val="24"/>
        </w:rPr>
        <w:t xml:space="preserve">. </w:t>
      </w:r>
      <w:r w:rsidR="006B1B58">
        <w:rPr>
          <w:rFonts w:ascii="Times New Roman" w:hAnsi="Times New Roman" w:cs="Times New Roman"/>
          <w:sz w:val="24"/>
          <w:szCs w:val="24"/>
        </w:rPr>
        <w:t>Portanto, para lograr êxito o</w:t>
      </w:r>
      <w:r w:rsidR="00B053ED">
        <w:rPr>
          <w:rFonts w:ascii="Times New Roman" w:hAnsi="Times New Roman" w:cs="Times New Roman"/>
          <w:sz w:val="24"/>
          <w:szCs w:val="24"/>
        </w:rPr>
        <w:t xml:space="preserve">s processos educativos </w:t>
      </w:r>
      <w:r w:rsidR="006B1B58">
        <w:rPr>
          <w:rFonts w:ascii="Times New Roman" w:hAnsi="Times New Roman" w:cs="Times New Roman"/>
          <w:sz w:val="24"/>
          <w:szCs w:val="24"/>
        </w:rPr>
        <w:t xml:space="preserve">não podem se </w:t>
      </w:r>
      <w:proofErr w:type="gramStart"/>
      <w:r w:rsidR="006B1B58">
        <w:rPr>
          <w:rFonts w:ascii="Times New Roman" w:hAnsi="Times New Roman" w:cs="Times New Roman"/>
          <w:sz w:val="24"/>
          <w:szCs w:val="24"/>
        </w:rPr>
        <w:t>dar</w:t>
      </w:r>
      <w:proofErr w:type="gramEnd"/>
      <w:r w:rsidR="006B1B58">
        <w:rPr>
          <w:rFonts w:ascii="Times New Roman" w:hAnsi="Times New Roman" w:cs="Times New Roman"/>
          <w:sz w:val="24"/>
          <w:szCs w:val="24"/>
        </w:rPr>
        <w:t xml:space="preserve"> </w:t>
      </w:r>
      <w:r w:rsidR="00B04FD7">
        <w:rPr>
          <w:rFonts w:ascii="Times New Roman" w:hAnsi="Times New Roman" w:cs="Times New Roman"/>
          <w:sz w:val="24"/>
          <w:szCs w:val="24"/>
        </w:rPr>
        <w:t>desvinculad</w:t>
      </w:r>
      <w:r w:rsidR="00A63522">
        <w:rPr>
          <w:rFonts w:ascii="Times New Roman" w:hAnsi="Times New Roman" w:cs="Times New Roman"/>
          <w:sz w:val="24"/>
          <w:szCs w:val="24"/>
        </w:rPr>
        <w:t>o</w:t>
      </w:r>
      <w:r w:rsidR="006B1B58">
        <w:rPr>
          <w:rFonts w:ascii="Times New Roman" w:hAnsi="Times New Roman" w:cs="Times New Roman"/>
          <w:sz w:val="24"/>
          <w:szCs w:val="24"/>
        </w:rPr>
        <w:t>s</w:t>
      </w:r>
      <w:r w:rsidR="00A63522">
        <w:rPr>
          <w:rFonts w:ascii="Times New Roman" w:hAnsi="Times New Roman" w:cs="Times New Roman"/>
          <w:sz w:val="24"/>
          <w:szCs w:val="24"/>
        </w:rPr>
        <w:t xml:space="preserve"> da realidade </w:t>
      </w:r>
      <w:r w:rsidR="006B1B58">
        <w:rPr>
          <w:rFonts w:ascii="Times New Roman" w:hAnsi="Times New Roman" w:cs="Times New Roman"/>
          <w:sz w:val="24"/>
          <w:szCs w:val="24"/>
        </w:rPr>
        <w:t>nem tampouco</w:t>
      </w:r>
      <w:r w:rsidR="00B04FD7">
        <w:rPr>
          <w:rFonts w:ascii="Times New Roman" w:hAnsi="Times New Roman" w:cs="Times New Roman"/>
          <w:sz w:val="24"/>
          <w:szCs w:val="24"/>
        </w:rPr>
        <w:t xml:space="preserve"> </w:t>
      </w:r>
      <w:r w:rsidR="006B1B58">
        <w:rPr>
          <w:rFonts w:ascii="Times New Roman" w:hAnsi="Times New Roman" w:cs="Times New Roman"/>
          <w:sz w:val="24"/>
          <w:szCs w:val="24"/>
        </w:rPr>
        <w:t xml:space="preserve">prescindir da figura </w:t>
      </w:r>
      <w:r w:rsidR="00860CD9">
        <w:rPr>
          <w:rFonts w:ascii="Times New Roman" w:hAnsi="Times New Roman" w:cs="Times New Roman"/>
          <w:sz w:val="24"/>
          <w:szCs w:val="24"/>
        </w:rPr>
        <w:t xml:space="preserve">dos grupos pesquisados e dos próprios estudantes </w:t>
      </w:r>
      <w:r w:rsidR="00B04FD7">
        <w:rPr>
          <w:rFonts w:ascii="Times New Roman" w:hAnsi="Times New Roman" w:cs="Times New Roman"/>
          <w:sz w:val="24"/>
          <w:szCs w:val="24"/>
        </w:rPr>
        <w:t xml:space="preserve">como </w:t>
      </w:r>
      <w:proofErr w:type="spellStart"/>
      <w:r w:rsidR="00B04FD7">
        <w:rPr>
          <w:rFonts w:ascii="Times New Roman" w:hAnsi="Times New Roman" w:cs="Times New Roman"/>
          <w:sz w:val="24"/>
          <w:szCs w:val="24"/>
        </w:rPr>
        <w:t>co-part</w:t>
      </w:r>
      <w:r w:rsidR="00AB5A80">
        <w:rPr>
          <w:rFonts w:ascii="Times New Roman" w:hAnsi="Times New Roman" w:cs="Times New Roman"/>
          <w:sz w:val="24"/>
          <w:szCs w:val="24"/>
        </w:rPr>
        <w:t>i</w:t>
      </w:r>
      <w:r w:rsidR="00B04FD7">
        <w:rPr>
          <w:rFonts w:ascii="Times New Roman" w:hAnsi="Times New Roman" w:cs="Times New Roman"/>
          <w:sz w:val="24"/>
          <w:szCs w:val="24"/>
        </w:rPr>
        <w:t>cipe</w:t>
      </w:r>
      <w:r w:rsidR="00D8368B">
        <w:rPr>
          <w:rFonts w:ascii="Times New Roman" w:hAnsi="Times New Roman" w:cs="Times New Roman"/>
          <w:sz w:val="24"/>
          <w:szCs w:val="24"/>
        </w:rPr>
        <w:t>s</w:t>
      </w:r>
      <w:proofErr w:type="spellEnd"/>
      <w:r w:rsidR="00B04FD7">
        <w:rPr>
          <w:rFonts w:ascii="Times New Roman" w:hAnsi="Times New Roman" w:cs="Times New Roman"/>
          <w:sz w:val="24"/>
          <w:szCs w:val="24"/>
        </w:rPr>
        <w:t xml:space="preserve"> da construção do conhecimento</w:t>
      </w:r>
      <w:r w:rsidR="006B1B58">
        <w:rPr>
          <w:rFonts w:ascii="Times New Roman" w:hAnsi="Times New Roman" w:cs="Times New Roman"/>
          <w:sz w:val="24"/>
          <w:szCs w:val="24"/>
        </w:rPr>
        <w:t xml:space="preserve">, </w:t>
      </w:r>
      <w:r w:rsidR="00D8368B">
        <w:rPr>
          <w:rFonts w:ascii="Times New Roman" w:hAnsi="Times New Roman" w:cs="Times New Roman"/>
          <w:sz w:val="24"/>
          <w:szCs w:val="24"/>
        </w:rPr>
        <w:t>pois caso contrário</w:t>
      </w:r>
      <w:r w:rsidR="00860CD9">
        <w:rPr>
          <w:rFonts w:ascii="Times New Roman" w:hAnsi="Times New Roman" w:cs="Times New Roman"/>
          <w:sz w:val="24"/>
          <w:szCs w:val="24"/>
        </w:rPr>
        <w:t xml:space="preserve"> serão</w:t>
      </w:r>
      <w:r w:rsidR="006B1B58">
        <w:rPr>
          <w:rFonts w:ascii="Times New Roman" w:hAnsi="Times New Roman" w:cs="Times New Roman"/>
          <w:sz w:val="24"/>
          <w:szCs w:val="24"/>
        </w:rPr>
        <w:t xml:space="preserve"> mero</w:t>
      </w:r>
      <w:r w:rsidR="00860CD9">
        <w:rPr>
          <w:rFonts w:ascii="Times New Roman" w:hAnsi="Times New Roman" w:cs="Times New Roman"/>
          <w:sz w:val="24"/>
          <w:szCs w:val="24"/>
        </w:rPr>
        <w:t>s</w:t>
      </w:r>
      <w:r w:rsidR="006B1B58">
        <w:rPr>
          <w:rFonts w:ascii="Times New Roman" w:hAnsi="Times New Roman" w:cs="Times New Roman"/>
          <w:sz w:val="24"/>
          <w:szCs w:val="24"/>
        </w:rPr>
        <w:t xml:space="preserve"> objeto</w:t>
      </w:r>
      <w:r w:rsidR="00860CD9">
        <w:rPr>
          <w:rFonts w:ascii="Times New Roman" w:hAnsi="Times New Roman" w:cs="Times New Roman"/>
          <w:sz w:val="24"/>
          <w:szCs w:val="24"/>
        </w:rPr>
        <w:t>s de</w:t>
      </w:r>
      <w:r w:rsidR="006B1B58">
        <w:rPr>
          <w:rFonts w:ascii="Times New Roman" w:hAnsi="Times New Roman" w:cs="Times New Roman"/>
          <w:sz w:val="24"/>
          <w:szCs w:val="24"/>
        </w:rPr>
        <w:t xml:space="preserve"> ensino</w:t>
      </w:r>
      <w:r w:rsidR="00860CD9">
        <w:rPr>
          <w:rFonts w:ascii="Times New Roman" w:hAnsi="Times New Roman" w:cs="Times New Roman"/>
          <w:sz w:val="24"/>
          <w:szCs w:val="24"/>
        </w:rPr>
        <w:t>, de extensão ou de</w:t>
      </w:r>
      <w:r w:rsidR="006B1B58">
        <w:rPr>
          <w:rFonts w:ascii="Times New Roman" w:hAnsi="Times New Roman" w:cs="Times New Roman"/>
          <w:sz w:val="24"/>
          <w:szCs w:val="24"/>
        </w:rPr>
        <w:t xml:space="preserve"> pesquisa. Isso porque “n</w:t>
      </w:r>
      <w:r w:rsidR="00520D3C">
        <w:rPr>
          <w:rFonts w:ascii="Times New Roman" w:hAnsi="Times New Roman" w:cs="Times New Roman"/>
          <w:sz w:val="24"/>
          <w:szCs w:val="24"/>
        </w:rPr>
        <w:t>ão se faz antes pesquisa e depois ed</w:t>
      </w:r>
      <w:r w:rsidR="00A63522">
        <w:rPr>
          <w:rFonts w:ascii="Times New Roman" w:hAnsi="Times New Roman" w:cs="Times New Roman"/>
          <w:sz w:val="24"/>
          <w:szCs w:val="24"/>
        </w:rPr>
        <w:t>u</w:t>
      </w:r>
      <w:r w:rsidR="00520D3C">
        <w:rPr>
          <w:rFonts w:ascii="Times New Roman" w:hAnsi="Times New Roman" w:cs="Times New Roman"/>
          <w:sz w:val="24"/>
          <w:szCs w:val="24"/>
        </w:rPr>
        <w:t>cação, ou vice-versa, mas, no mesmo processo, educação através da pesquisa” (DEMO, 2003).</w:t>
      </w:r>
    </w:p>
    <w:p w:rsidR="004976C3" w:rsidRDefault="004976C3" w:rsidP="004976C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Assim o ensino e a extensão sem pesquisa são mero repasse ultrapassado de conhecimento (DEMO, 2003). E uma instituição que apenas ensina está na ordem da sucata, pois herdeira de uma relação perversa, autoritária e vertical em que o professor finge que ensina e o estudante finge que aprende (WERNECK, 1992). Da mesma forma, ensino e pesquisa sem extensão é conceber a universidade como ilha do saber, que cultiva seu próprio “umbigo” como objeto de estimação, desvinculado da realidade. </w:t>
      </w:r>
    </w:p>
    <w:p w:rsidR="00A82948" w:rsidRDefault="00A82948" w:rsidP="00CE135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Um modo de se fazer pesquisa a partir de realidades concretas, com vista a se desenvolver processos educativos </w:t>
      </w:r>
      <w:r w:rsidR="00CE135A">
        <w:rPr>
          <w:rFonts w:ascii="Times New Roman" w:hAnsi="Times New Roman" w:cs="Times New Roman"/>
          <w:sz w:val="24"/>
          <w:szCs w:val="24"/>
        </w:rPr>
        <w:t xml:space="preserve">transformadores </w:t>
      </w:r>
      <w:r w:rsidR="00825D26">
        <w:rPr>
          <w:rFonts w:ascii="Times New Roman" w:hAnsi="Times New Roman" w:cs="Times New Roman"/>
          <w:sz w:val="24"/>
          <w:szCs w:val="24"/>
        </w:rPr>
        <w:t xml:space="preserve">e </w:t>
      </w:r>
      <w:r>
        <w:rPr>
          <w:rFonts w:ascii="Times New Roman" w:hAnsi="Times New Roman" w:cs="Times New Roman"/>
          <w:sz w:val="24"/>
          <w:szCs w:val="24"/>
        </w:rPr>
        <w:t>emancipadores é</w:t>
      </w:r>
      <w:r w:rsidR="00CE135A">
        <w:rPr>
          <w:rFonts w:ascii="Times New Roman" w:hAnsi="Times New Roman" w:cs="Times New Roman"/>
          <w:sz w:val="24"/>
          <w:szCs w:val="24"/>
        </w:rPr>
        <w:t xml:space="preserve"> a pesquisa participante, em especial</w:t>
      </w:r>
      <w:r>
        <w:rPr>
          <w:rFonts w:ascii="Times New Roman" w:hAnsi="Times New Roman" w:cs="Times New Roman"/>
          <w:sz w:val="24"/>
          <w:szCs w:val="24"/>
        </w:rPr>
        <w:t xml:space="preserve"> a pesquisa – ação</w:t>
      </w:r>
      <w:r w:rsidR="00CE135A">
        <w:rPr>
          <w:rFonts w:ascii="Times New Roman" w:hAnsi="Times New Roman" w:cs="Times New Roman"/>
          <w:sz w:val="24"/>
          <w:szCs w:val="24"/>
        </w:rPr>
        <w:t xml:space="preserve">, que </w:t>
      </w:r>
      <w:r w:rsidR="00AB5A80">
        <w:rPr>
          <w:rFonts w:ascii="Times New Roman" w:hAnsi="Times New Roman" w:cs="Times New Roman"/>
          <w:sz w:val="24"/>
          <w:szCs w:val="24"/>
        </w:rPr>
        <w:t xml:space="preserve">se </w:t>
      </w:r>
      <w:r w:rsidR="00CE135A">
        <w:rPr>
          <w:rFonts w:ascii="Times New Roman" w:hAnsi="Times New Roman" w:cs="Times New Roman"/>
          <w:sz w:val="24"/>
          <w:szCs w:val="24"/>
        </w:rPr>
        <w:t xml:space="preserve">ocupa da produção do conhecimento </w:t>
      </w:r>
      <w:r w:rsidR="00BC2EDC">
        <w:rPr>
          <w:rFonts w:ascii="Times New Roman" w:hAnsi="Times New Roman" w:cs="Times New Roman"/>
          <w:sz w:val="24"/>
          <w:szCs w:val="24"/>
        </w:rPr>
        <w:t xml:space="preserve">aliada </w:t>
      </w:r>
      <w:proofErr w:type="gramStart"/>
      <w:r w:rsidR="00BC2EDC">
        <w:rPr>
          <w:rFonts w:ascii="Times New Roman" w:hAnsi="Times New Roman" w:cs="Times New Roman"/>
          <w:sz w:val="24"/>
          <w:szCs w:val="24"/>
        </w:rPr>
        <w:t>a</w:t>
      </w:r>
      <w:proofErr w:type="gramEnd"/>
      <w:r w:rsidR="00BC2EDC">
        <w:rPr>
          <w:rFonts w:ascii="Times New Roman" w:hAnsi="Times New Roman" w:cs="Times New Roman"/>
          <w:sz w:val="24"/>
          <w:szCs w:val="24"/>
        </w:rPr>
        <w:t xml:space="preserve"> emancipação dos sujeitos</w:t>
      </w:r>
      <w:r>
        <w:rPr>
          <w:rFonts w:ascii="Times New Roman" w:hAnsi="Times New Roman" w:cs="Times New Roman"/>
          <w:sz w:val="24"/>
          <w:szCs w:val="24"/>
        </w:rPr>
        <w:t>. Nesse aspecto n</w:t>
      </w:r>
      <w:r w:rsidR="00CE135A">
        <w:rPr>
          <w:rFonts w:ascii="Times New Roman" w:hAnsi="Times New Roman" w:cs="Times New Roman"/>
          <w:sz w:val="24"/>
          <w:szCs w:val="24"/>
        </w:rPr>
        <w:t>os alinhamos com a concepção crí</w:t>
      </w:r>
      <w:r>
        <w:rPr>
          <w:rFonts w:ascii="Times New Roman" w:hAnsi="Times New Roman" w:cs="Times New Roman"/>
          <w:sz w:val="24"/>
          <w:szCs w:val="24"/>
        </w:rPr>
        <w:t>tica de Franco (2005) que diz:</w:t>
      </w:r>
    </w:p>
    <w:p w:rsidR="00A82948" w:rsidRPr="00BA3808" w:rsidRDefault="00A82948" w:rsidP="00A82948">
      <w:pPr>
        <w:spacing w:line="240" w:lineRule="auto"/>
        <w:ind w:left="2268"/>
        <w:jc w:val="both"/>
        <w:rPr>
          <w:rFonts w:ascii="Times New Roman" w:hAnsi="Times New Roman" w:cs="Times New Roman"/>
          <w:sz w:val="20"/>
          <w:szCs w:val="20"/>
        </w:rPr>
      </w:pPr>
      <w:r w:rsidRPr="00BA3808">
        <w:rPr>
          <w:rFonts w:ascii="Times New Roman" w:hAnsi="Times New Roman" w:cs="Times New Roman"/>
          <w:sz w:val="20"/>
          <w:szCs w:val="20"/>
        </w:rPr>
        <w:t xml:space="preserve"> ...se essa transformação é percebida como necessária a partir dos trabalhos iniciais do pesquisador com o grupo, decorrente de um processo que valoriza a construção cognitiva da experiência, sustentada por reflexão crítica coletiva, com vistas à emancipação dos sujeitos e das condições que o coletivo considera opressivas, essa pesquisa vai assumindo o caráter de criticidade e, então, tem se utilizado a conceituação de pesquisa-ação crítica.</w:t>
      </w:r>
    </w:p>
    <w:p w:rsidR="00FF61AD" w:rsidRDefault="00FF61AD" w:rsidP="00A8294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 pesquisa-ação pode ser definida</w:t>
      </w:r>
      <w:r w:rsidR="00FC2ED6">
        <w:rPr>
          <w:rFonts w:ascii="Times New Roman" w:hAnsi="Times New Roman" w:cs="Times New Roman"/>
          <w:sz w:val="24"/>
          <w:szCs w:val="24"/>
        </w:rPr>
        <w:t>, segundo</w:t>
      </w:r>
      <w:r>
        <w:rPr>
          <w:rFonts w:ascii="Times New Roman" w:hAnsi="Times New Roman" w:cs="Times New Roman"/>
          <w:sz w:val="24"/>
          <w:szCs w:val="24"/>
        </w:rPr>
        <w:t xml:space="preserve"> (</w:t>
      </w:r>
      <w:proofErr w:type="spellStart"/>
      <w:r>
        <w:rPr>
          <w:rFonts w:ascii="Times New Roman" w:hAnsi="Times New Roman" w:cs="Times New Roman"/>
          <w:sz w:val="24"/>
          <w:szCs w:val="24"/>
        </w:rPr>
        <w:t>Thiollent</w:t>
      </w:r>
      <w:proofErr w:type="spellEnd"/>
      <w:r>
        <w:rPr>
          <w:rFonts w:ascii="Times New Roman" w:hAnsi="Times New Roman" w:cs="Times New Roman"/>
          <w:sz w:val="24"/>
          <w:szCs w:val="24"/>
        </w:rPr>
        <w:t>, 2005, p.14)</w:t>
      </w:r>
      <w:r w:rsidR="00FC2ED6">
        <w:rPr>
          <w:rFonts w:ascii="Times New Roman" w:hAnsi="Times New Roman" w:cs="Times New Roman"/>
          <w:sz w:val="24"/>
          <w:szCs w:val="24"/>
        </w:rPr>
        <w:t>, como</w:t>
      </w:r>
      <w:r>
        <w:rPr>
          <w:rFonts w:ascii="Times New Roman" w:hAnsi="Times New Roman" w:cs="Times New Roman"/>
          <w:sz w:val="24"/>
          <w:szCs w:val="24"/>
        </w:rPr>
        <w:t>:</w:t>
      </w:r>
    </w:p>
    <w:p w:rsidR="00FF61AD" w:rsidRPr="007A3FA9" w:rsidRDefault="00FF61AD" w:rsidP="00FF61AD">
      <w:pPr>
        <w:spacing w:line="240" w:lineRule="auto"/>
        <w:ind w:left="2268"/>
        <w:jc w:val="both"/>
        <w:rPr>
          <w:rFonts w:ascii="Times New Roman" w:hAnsi="Times New Roman" w:cs="Times New Roman"/>
          <w:sz w:val="20"/>
          <w:szCs w:val="20"/>
        </w:rPr>
      </w:pPr>
      <w:r>
        <w:rPr>
          <w:rFonts w:ascii="Times New Roman" w:hAnsi="Times New Roman" w:cs="Times New Roman"/>
          <w:sz w:val="20"/>
          <w:szCs w:val="20"/>
        </w:rPr>
        <w:t>...u</w:t>
      </w:r>
      <w:r w:rsidRPr="007A3FA9">
        <w:rPr>
          <w:rFonts w:ascii="Times New Roman" w:hAnsi="Times New Roman" w:cs="Times New Roman"/>
          <w:sz w:val="20"/>
          <w:szCs w:val="20"/>
        </w:rPr>
        <w:t xml:space="preserve">m tipo de pesquisa com base empírica que é concebida e realizada em estreita associação com uma ação ou realização de um problema coletivo e no </w:t>
      </w:r>
      <w:proofErr w:type="gramStart"/>
      <w:r w:rsidRPr="007A3FA9">
        <w:rPr>
          <w:rFonts w:ascii="Times New Roman" w:hAnsi="Times New Roman" w:cs="Times New Roman"/>
          <w:sz w:val="20"/>
          <w:szCs w:val="20"/>
        </w:rPr>
        <w:t>qual pesquisadores</w:t>
      </w:r>
      <w:proofErr w:type="gramEnd"/>
      <w:r w:rsidRPr="007A3FA9">
        <w:rPr>
          <w:rFonts w:ascii="Times New Roman" w:hAnsi="Times New Roman" w:cs="Times New Roman"/>
          <w:sz w:val="20"/>
          <w:szCs w:val="20"/>
        </w:rPr>
        <w:t xml:space="preserve"> e participantes representativos da situação ou do problema estão envolvidos de modo cooperativo ou participativo. </w:t>
      </w:r>
      <w:r w:rsidRPr="007A3FA9">
        <w:rPr>
          <w:rFonts w:ascii="Times New Roman" w:hAnsi="Times New Roman" w:cs="Times New Roman"/>
          <w:sz w:val="20"/>
          <w:szCs w:val="20"/>
        </w:rPr>
        <w:tab/>
      </w:r>
    </w:p>
    <w:p w:rsidR="00E51CFC" w:rsidRDefault="00825D26" w:rsidP="008D021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Esse caráter educativo e transformador também pode ser visto quando se pensa a extensão para o rural em bases agroecológica</w:t>
      </w:r>
      <w:r w:rsidR="00BC2EDC">
        <w:rPr>
          <w:rFonts w:ascii="Times New Roman" w:hAnsi="Times New Roman" w:cs="Times New Roman"/>
          <w:sz w:val="24"/>
          <w:szCs w:val="24"/>
        </w:rPr>
        <w:t>s</w:t>
      </w:r>
      <w:r>
        <w:rPr>
          <w:rFonts w:ascii="Times New Roman" w:hAnsi="Times New Roman" w:cs="Times New Roman"/>
          <w:sz w:val="24"/>
          <w:szCs w:val="24"/>
        </w:rPr>
        <w:t xml:space="preserve">.  Segundo </w:t>
      </w:r>
      <w:proofErr w:type="spellStart"/>
      <w:r>
        <w:rPr>
          <w:rFonts w:ascii="Times New Roman" w:hAnsi="Times New Roman" w:cs="Times New Roman"/>
          <w:sz w:val="24"/>
          <w:szCs w:val="24"/>
        </w:rPr>
        <w:t>Caporal</w:t>
      </w:r>
      <w:proofErr w:type="spellEnd"/>
      <w:r>
        <w:rPr>
          <w:rFonts w:ascii="Times New Roman" w:hAnsi="Times New Roman" w:cs="Times New Roman"/>
          <w:sz w:val="24"/>
          <w:szCs w:val="24"/>
        </w:rPr>
        <w:t xml:space="preserve"> (2007) a</w:t>
      </w:r>
      <w:r w:rsidR="00E51CFC">
        <w:rPr>
          <w:rFonts w:ascii="Times New Roman" w:hAnsi="Times New Roman" w:cs="Times New Roman"/>
          <w:sz w:val="24"/>
          <w:szCs w:val="24"/>
        </w:rPr>
        <w:t xml:space="preserve"> Extensão Ru</w:t>
      </w:r>
      <w:r w:rsidR="00AF417A">
        <w:rPr>
          <w:rFonts w:ascii="Times New Roman" w:hAnsi="Times New Roman" w:cs="Times New Roman"/>
          <w:sz w:val="24"/>
          <w:szCs w:val="24"/>
        </w:rPr>
        <w:t xml:space="preserve">ral Agroecológica </w:t>
      </w:r>
      <w:r>
        <w:rPr>
          <w:rFonts w:ascii="Times New Roman" w:hAnsi="Times New Roman" w:cs="Times New Roman"/>
          <w:sz w:val="24"/>
          <w:szCs w:val="24"/>
        </w:rPr>
        <w:t>pode ser definida como:</w:t>
      </w:r>
    </w:p>
    <w:p w:rsidR="00AF417A" w:rsidRPr="00AF417A" w:rsidRDefault="00825D26" w:rsidP="00AF417A">
      <w:pPr>
        <w:ind w:left="2268"/>
        <w:jc w:val="both"/>
        <w:rPr>
          <w:rFonts w:ascii="Times New Roman" w:eastAsia="Calibri" w:hAnsi="Times New Roman" w:cs="Times New Roman"/>
          <w:bCs/>
          <w:sz w:val="20"/>
          <w:szCs w:val="20"/>
        </w:rPr>
      </w:pPr>
      <w:r>
        <w:rPr>
          <w:rFonts w:ascii="Times New Roman" w:eastAsia="Calibri" w:hAnsi="Times New Roman" w:cs="Times New Roman"/>
          <w:bCs/>
          <w:iCs/>
          <w:sz w:val="20"/>
          <w:szCs w:val="20"/>
        </w:rPr>
        <w:t xml:space="preserve">Um </w:t>
      </w:r>
      <w:r w:rsidR="00AF417A" w:rsidRPr="00AF417A">
        <w:rPr>
          <w:rFonts w:ascii="Times New Roman" w:eastAsia="Calibri" w:hAnsi="Times New Roman" w:cs="Times New Roman"/>
          <w:bCs/>
          <w:iCs/>
          <w:sz w:val="20"/>
          <w:szCs w:val="20"/>
        </w:rPr>
        <w:t xml:space="preserve">processo de intervenção de caráter educativo e transformador, baseado em metodologias de investigação-ação participante, que permitam o desenvolvimento de uma prática social mediante a qual os sujeitos do processo buscam a construção e sistematização de conhecimentos que </w:t>
      </w:r>
      <w:proofErr w:type="gramStart"/>
      <w:r w:rsidR="00AF417A" w:rsidRPr="00AF417A">
        <w:rPr>
          <w:rFonts w:ascii="Times New Roman" w:eastAsia="Calibri" w:hAnsi="Times New Roman" w:cs="Times New Roman"/>
          <w:bCs/>
          <w:iCs/>
          <w:sz w:val="20"/>
          <w:szCs w:val="20"/>
        </w:rPr>
        <w:t>os leve</w:t>
      </w:r>
      <w:proofErr w:type="gramEnd"/>
      <w:r w:rsidR="00AF417A" w:rsidRPr="00AF417A">
        <w:rPr>
          <w:rFonts w:ascii="Times New Roman" w:eastAsia="Calibri" w:hAnsi="Times New Roman" w:cs="Times New Roman"/>
          <w:bCs/>
          <w:iCs/>
          <w:sz w:val="20"/>
          <w:szCs w:val="20"/>
        </w:rPr>
        <w:t xml:space="preserve"> a incidir conscientemente sobre a realidade, com o objeto de alcançar um modelo de desenvolvimento socialmente </w:t>
      </w:r>
      <w:proofErr w:type="spellStart"/>
      <w:r w:rsidR="00AF417A" w:rsidRPr="00AF417A">
        <w:rPr>
          <w:rFonts w:ascii="Times New Roman" w:eastAsia="Calibri" w:hAnsi="Times New Roman" w:cs="Times New Roman"/>
          <w:bCs/>
          <w:iCs/>
          <w:sz w:val="20"/>
          <w:szCs w:val="20"/>
        </w:rPr>
        <w:t>eqüitativo</w:t>
      </w:r>
      <w:proofErr w:type="spellEnd"/>
      <w:r w:rsidR="00AF417A" w:rsidRPr="00AF417A">
        <w:rPr>
          <w:rFonts w:ascii="Times New Roman" w:eastAsia="Calibri" w:hAnsi="Times New Roman" w:cs="Times New Roman"/>
          <w:bCs/>
          <w:iCs/>
          <w:sz w:val="20"/>
          <w:szCs w:val="20"/>
        </w:rPr>
        <w:t xml:space="preserve"> e ambientalmente sustentável, adotando os princípios teóricos da Agroecologia como critério para o desenvolvimento e seleção das soluções mais adequadas e compatíveis com as condições específicas de cada agroecossistema e do sistema cultural das pessoas implicadas em seu manejo</w:t>
      </w:r>
      <w:r>
        <w:rPr>
          <w:rFonts w:ascii="Times New Roman" w:eastAsia="Calibri" w:hAnsi="Times New Roman" w:cs="Times New Roman"/>
          <w:bCs/>
          <w:iCs/>
          <w:sz w:val="20"/>
          <w:szCs w:val="20"/>
        </w:rPr>
        <w:t xml:space="preserve"> </w:t>
      </w:r>
      <w:r>
        <w:rPr>
          <w:rFonts w:ascii="Times New Roman" w:hAnsi="Times New Roman" w:cs="Times New Roman"/>
          <w:sz w:val="24"/>
          <w:szCs w:val="24"/>
        </w:rPr>
        <w:t>(CAPORAL, 2007, p.64).</w:t>
      </w:r>
    </w:p>
    <w:p w:rsidR="006550BC" w:rsidRDefault="00991F72">
      <w:pPr>
        <w:jc w:val="both"/>
        <w:rPr>
          <w:rFonts w:ascii="Times New Roman" w:hAnsi="Times New Roman" w:cs="Times New Roman"/>
          <w:b/>
          <w:sz w:val="24"/>
          <w:szCs w:val="24"/>
        </w:rPr>
      </w:pPr>
      <w:r>
        <w:rPr>
          <w:rFonts w:ascii="Times New Roman" w:hAnsi="Times New Roman" w:cs="Times New Roman"/>
          <w:bCs/>
          <w:sz w:val="20"/>
          <w:szCs w:val="20"/>
        </w:rPr>
        <w:tab/>
      </w:r>
      <w:r w:rsidRPr="00991F72">
        <w:rPr>
          <w:rFonts w:ascii="Times New Roman" w:hAnsi="Times New Roman" w:cs="Times New Roman"/>
          <w:bCs/>
          <w:sz w:val="24"/>
          <w:szCs w:val="24"/>
        </w:rPr>
        <w:t>Ademais a</w:t>
      </w:r>
      <w:r>
        <w:rPr>
          <w:rFonts w:ascii="Times New Roman" w:hAnsi="Times New Roman" w:cs="Times New Roman"/>
          <w:bCs/>
          <w:sz w:val="20"/>
          <w:szCs w:val="20"/>
        </w:rPr>
        <w:t xml:space="preserve"> </w:t>
      </w:r>
      <w:r>
        <w:rPr>
          <w:rFonts w:ascii="Times New Roman" w:hAnsi="Times New Roman" w:cs="Times New Roman"/>
          <w:sz w:val="24"/>
          <w:szCs w:val="24"/>
        </w:rPr>
        <w:t>Extensão Rural Agroecológica também lança mão do aporte metodológico da investigação-ação</w:t>
      </w:r>
      <w:r w:rsidR="00AE1ADD" w:rsidRPr="00AE1ADD">
        <w:rPr>
          <w:rFonts w:ascii="Times New Roman" w:hAnsi="Times New Roman" w:cs="Times New Roman"/>
          <w:bCs/>
          <w:color w:val="000000"/>
          <w:kern w:val="24"/>
          <w:sz w:val="24"/>
          <w:szCs w:val="24"/>
        </w:rPr>
        <w:t xml:space="preserve"> para</w:t>
      </w:r>
      <w:r w:rsidR="00B909BE">
        <w:rPr>
          <w:bCs/>
          <w:color w:val="000000"/>
          <w:kern w:val="24"/>
          <w:sz w:val="20"/>
          <w:szCs w:val="20"/>
        </w:rPr>
        <w:t xml:space="preserve"> </w:t>
      </w:r>
      <w:r w:rsidR="00B909BE" w:rsidRPr="00B909BE">
        <w:rPr>
          <w:rFonts w:ascii="Times New Roman" w:hAnsi="Times New Roman" w:cs="Times New Roman"/>
          <w:bCs/>
          <w:sz w:val="24"/>
          <w:szCs w:val="24"/>
        </w:rPr>
        <w:t>recuperação e</w:t>
      </w:r>
      <w:r w:rsidR="00B909BE">
        <w:rPr>
          <w:rFonts w:ascii="Times New Roman" w:hAnsi="Times New Roman" w:cs="Times New Roman"/>
          <w:bCs/>
          <w:sz w:val="24"/>
          <w:szCs w:val="24"/>
        </w:rPr>
        <w:t xml:space="preserve"> síntese do conhecimento local e </w:t>
      </w:r>
      <w:r w:rsidR="00B909BE" w:rsidRPr="00B909BE">
        <w:rPr>
          <w:rFonts w:ascii="Times New Roman" w:hAnsi="Times New Roman" w:cs="Times New Roman"/>
          <w:bCs/>
          <w:sz w:val="24"/>
          <w:szCs w:val="24"/>
        </w:rPr>
        <w:t>construção de novos conhecimentos</w:t>
      </w:r>
      <w:r>
        <w:rPr>
          <w:rFonts w:ascii="Times New Roman" w:hAnsi="Times New Roman" w:cs="Times New Roman"/>
          <w:sz w:val="24"/>
          <w:szCs w:val="24"/>
        </w:rPr>
        <w:t xml:space="preserve">, conforme quadro </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w:t>
      </w:r>
    </w:p>
    <w:p w:rsidR="00705EB3" w:rsidRDefault="00705EB3" w:rsidP="00705EB3">
      <w:pPr>
        <w:spacing w:line="360" w:lineRule="auto"/>
        <w:jc w:val="both"/>
        <w:rPr>
          <w:rFonts w:ascii="Times New Roman" w:hAnsi="Times New Roman" w:cs="Times New Roman"/>
          <w:sz w:val="24"/>
          <w:szCs w:val="24"/>
        </w:rPr>
      </w:pPr>
      <w:r w:rsidRPr="009236C5">
        <w:rPr>
          <w:rFonts w:ascii="Times New Roman" w:hAnsi="Times New Roman" w:cs="Times New Roman"/>
          <w:b/>
          <w:sz w:val="24"/>
          <w:szCs w:val="24"/>
        </w:rPr>
        <w:t xml:space="preserve">Quadro </w:t>
      </w:r>
      <w:r w:rsidR="00686E0E">
        <w:rPr>
          <w:rFonts w:ascii="Times New Roman" w:hAnsi="Times New Roman" w:cs="Times New Roman"/>
          <w:b/>
          <w:sz w:val="24"/>
          <w:szCs w:val="24"/>
        </w:rPr>
        <w:t>1</w:t>
      </w:r>
      <w:r w:rsidRPr="009236C5">
        <w:rPr>
          <w:rFonts w:ascii="Times New Roman" w:hAnsi="Times New Roman" w:cs="Times New Roman"/>
          <w:b/>
          <w:sz w:val="24"/>
          <w:szCs w:val="24"/>
        </w:rPr>
        <w:t xml:space="preserve"> -</w:t>
      </w:r>
      <w:r>
        <w:rPr>
          <w:rFonts w:ascii="Times New Roman" w:hAnsi="Times New Roman" w:cs="Times New Roman"/>
          <w:sz w:val="24"/>
          <w:szCs w:val="24"/>
        </w:rPr>
        <w:t xml:space="preserve"> Tipologia da Extensão Rural </w:t>
      </w:r>
    </w:p>
    <w:tbl>
      <w:tblPr>
        <w:tblStyle w:val="Tabelacomgrade"/>
        <w:tblW w:w="0" w:type="auto"/>
        <w:tblLook w:val="04A0"/>
      </w:tblPr>
      <w:tblGrid>
        <w:gridCol w:w="2881"/>
        <w:gridCol w:w="2881"/>
        <w:gridCol w:w="2882"/>
      </w:tblGrid>
      <w:tr w:rsidR="00705EB3" w:rsidRPr="009236C5" w:rsidTr="007B2FC0">
        <w:tc>
          <w:tcPr>
            <w:tcW w:w="2881" w:type="dxa"/>
            <w:shd w:val="clear" w:color="auto" w:fill="C6D9F1" w:themeFill="text2" w:themeFillTint="33"/>
          </w:tcPr>
          <w:p w:rsidR="00705EB3" w:rsidRPr="009236C5" w:rsidRDefault="00705EB3" w:rsidP="007B2FC0">
            <w:pPr>
              <w:pStyle w:val="NormalWeb"/>
              <w:spacing w:before="0" w:beforeAutospacing="0" w:after="0" w:afterAutospacing="0"/>
              <w:rPr>
                <w:sz w:val="20"/>
                <w:szCs w:val="20"/>
              </w:rPr>
            </w:pPr>
            <w:r w:rsidRPr="009236C5">
              <w:rPr>
                <w:b/>
                <w:bCs/>
                <w:kern w:val="24"/>
                <w:sz w:val="20"/>
                <w:szCs w:val="20"/>
              </w:rPr>
              <w:t xml:space="preserve">Indicadores </w:t>
            </w:r>
          </w:p>
        </w:tc>
        <w:tc>
          <w:tcPr>
            <w:tcW w:w="2881" w:type="dxa"/>
            <w:shd w:val="clear" w:color="auto" w:fill="C6D9F1" w:themeFill="text2" w:themeFillTint="33"/>
          </w:tcPr>
          <w:p w:rsidR="00705EB3" w:rsidRPr="009236C5" w:rsidRDefault="00705EB3" w:rsidP="007B2FC0">
            <w:pPr>
              <w:pStyle w:val="NormalWeb"/>
              <w:spacing w:before="0" w:beforeAutospacing="0" w:after="0" w:afterAutospacing="0"/>
              <w:jc w:val="center"/>
              <w:rPr>
                <w:sz w:val="20"/>
                <w:szCs w:val="20"/>
              </w:rPr>
            </w:pPr>
            <w:r w:rsidRPr="009236C5">
              <w:rPr>
                <w:b/>
                <w:bCs/>
                <w:kern w:val="24"/>
                <w:sz w:val="20"/>
                <w:szCs w:val="20"/>
              </w:rPr>
              <w:t xml:space="preserve">Extensão Rural Convencional </w:t>
            </w:r>
          </w:p>
        </w:tc>
        <w:tc>
          <w:tcPr>
            <w:tcW w:w="2882" w:type="dxa"/>
            <w:shd w:val="clear" w:color="auto" w:fill="C6D9F1" w:themeFill="text2" w:themeFillTint="33"/>
          </w:tcPr>
          <w:p w:rsidR="00705EB3" w:rsidRPr="009236C5" w:rsidRDefault="00705EB3" w:rsidP="007B2FC0">
            <w:pPr>
              <w:pStyle w:val="NormalWeb"/>
              <w:spacing w:before="0" w:beforeAutospacing="0" w:after="0" w:afterAutospacing="0"/>
              <w:jc w:val="center"/>
              <w:rPr>
                <w:sz w:val="20"/>
                <w:szCs w:val="20"/>
              </w:rPr>
            </w:pPr>
            <w:r w:rsidRPr="009236C5">
              <w:rPr>
                <w:b/>
                <w:bCs/>
                <w:kern w:val="24"/>
                <w:sz w:val="20"/>
                <w:szCs w:val="20"/>
              </w:rPr>
              <w:t xml:space="preserve">Extensão Rural Agroecológica </w:t>
            </w:r>
          </w:p>
        </w:tc>
      </w:tr>
      <w:tr w:rsidR="00705EB3" w:rsidRPr="009236C5" w:rsidTr="007B2FC0">
        <w:tc>
          <w:tcPr>
            <w:tcW w:w="2881" w:type="dxa"/>
          </w:tcPr>
          <w:p w:rsidR="00705EB3" w:rsidRPr="009236C5" w:rsidRDefault="00705EB3" w:rsidP="007B2FC0">
            <w:pPr>
              <w:pStyle w:val="NormalWeb"/>
              <w:spacing w:before="0" w:beforeAutospacing="0" w:after="0" w:afterAutospacing="0"/>
              <w:rPr>
                <w:sz w:val="20"/>
                <w:szCs w:val="20"/>
              </w:rPr>
            </w:pPr>
            <w:r w:rsidRPr="009236C5">
              <w:rPr>
                <w:kern w:val="24"/>
                <w:sz w:val="20"/>
                <w:szCs w:val="20"/>
              </w:rPr>
              <w:t xml:space="preserve">Bases teóricas e ideológicas </w:t>
            </w:r>
          </w:p>
        </w:tc>
        <w:tc>
          <w:tcPr>
            <w:tcW w:w="2881" w:type="dxa"/>
          </w:tcPr>
          <w:p w:rsidR="00705EB3" w:rsidRPr="009236C5" w:rsidRDefault="00705EB3" w:rsidP="007B2FC0">
            <w:pPr>
              <w:pStyle w:val="NormalWeb"/>
              <w:spacing w:before="0" w:beforeAutospacing="0" w:after="0" w:afterAutospacing="0"/>
              <w:rPr>
                <w:sz w:val="20"/>
                <w:szCs w:val="20"/>
              </w:rPr>
            </w:pPr>
            <w:r w:rsidRPr="009236C5">
              <w:rPr>
                <w:kern w:val="24"/>
                <w:sz w:val="20"/>
                <w:szCs w:val="20"/>
              </w:rPr>
              <w:t xml:space="preserve">Teoria da </w:t>
            </w:r>
            <w:r w:rsidRPr="009236C5">
              <w:rPr>
                <w:b/>
                <w:bCs/>
                <w:kern w:val="24"/>
                <w:sz w:val="20"/>
                <w:szCs w:val="20"/>
              </w:rPr>
              <w:t>Difusão</w:t>
            </w:r>
            <w:r w:rsidRPr="009236C5">
              <w:rPr>
                <w:kern w:val="24"/>
                <w:sz w:val="20"/>
                <w:szCs w:val="20"/>
              </w:rPr>
              <w:t xml:space="preserve"> de Inovações. Conhecimento </w:t>
            </w:r>
            <w:r w:rsidRPr="009236C5">
              <w:rPr>
                <w:b/>
                <w:bCs/>
                <w:kern w:val="24"/>
                <w:sz w:val="20"/>
                <w:szCs w:val="20"/>
              </w:rPr>
              <w:t>científico</w:t>
            </w:r>
            <w:r w:rsidRPr="009236C5">
              <w:rPr>
                <w:kern w:val="24"/>
                <w:sz w:val="20"/>
                <w:szCs w:val="20"/>
              </w:rPr>
              <w:t xml:space="preserve"> em primeiro lugar.</w:t>
            </w:r>
          </w:p>
        </w:tc>
        <w:tc>
          <w:tcPr>
            <w:tcW w:w="2882" w:type="dxa"/>
          </w:tcPr>
          <w:p w:rsidR="00705EB3" w:rsidRPr="009236C5" w:rsidRDefault="00705EB3" w:rsidP="007B2FC0">
            <w:pPr>
              <w:pStyle w:val="NormalWeb"/>
              <w:spacing w:before="0" w:beforeAutospacing="0" w:after="0" w:afterAutospacing="0"/>
              <w:rPr>
                <w:sz w:val="20"/>
                <w:szCs w:val="20"/>
              </w:rPr>
            </w:pPr>
            <w:r w:rsidRPr="009236C5">
              <w:rPr>
                <w:kern w:val="24"/>
                <w:sz w:val="20"/>
                <w:szCs w:val="20"/>
              </w:rPr>
              <w:t xml:space="preserve">Desenvolvimento </w:t>
            </w:r>
            <w:r w:rsidRPr="009236C5">
              <w:rPr>
                <w:b/>
                <w:bCs/>
                <w:kern w:val="24"/>
                <w:sz w:val="20"/>
                <w:szCs w:val="20"/>
              </w:rPr>
              <w:t>local</w:t>
            </w:r>
            <w:r w:rsidRPr="009236C5">
              <w:rPr>
                <w:kern w:val="24"/>
                <w:sz w:val="20"/>
                <w:szCs w:val="20"/>
              </w:rPr>
              <w:t>.</w:t>
            </w:r>
          </w:p>
          <w:p w:rsidR="00705EB3" w:rsidRPr="009236C5" w:rsidRDefault="00705EB3" w:rsidP="007B2FC0">
            <w:pPr>
              <w:pStyle w:val="NormalWeb"/>
              <w:spacing w:before="0" w:beforeAutospacing="0" w:after="0" w:afterAutospacing="0"/>
              <w:rPr>
                <w:sz w:val="20"/>
                <w:szCs w:val="20"/>
              </w:rPr>
            </w:pPr>
            <w:r w:rsidRPr="009236C5">
              <w:rPr>
                <w:kern w:val="24"/>
                <w:sz w:val="20"/>
                <w:szCs w:val="20"/>
              </w:rPr>
              <w:t xml:space="preserve">Agricultor em primeiro lugar. </w:t>
            </w:r>
          </w:p>
          <w:p w:rsidR="00705EB3" w:rsidRPr="009236C5" w:rsidRDefault="00705EB3" w:rsidP="007B2FC0">
            <w:pPr>
              <w:pStyle w:val="NormalWeb"/>
              <w:spacing w:before="0" w:beforeAutospacing="0" w:after="0" w:afterAutospacing="0"/>
              <w:rPr>
                <w:sz w:val="20"/>
                <w:szCs w:val="20"/>
              </w:rPr>
            </w:pPr>
            <w:r w:rsidRPr="009236C5">
              <w:rPr>
                <w:kern w:val="24"/>
                <w:sz w:val="20"/>
                <w:szCs w:val="20"/>
              </w:rPr>
              <w:t xml:space="preserve">Resistência dos </w:t>
            </w:r>
            <w:r w:rsidRPr="009236C5">
              <w:rPr>
                <w:b/>
                <w:bCs/>
                <w:kern w:val="24"/>
                <w:sz w:val="20"/>
                <w:szCs w:val="20"/>
              </w:rPr>
              <w:t>camponeses</w:t>
            </w:r>
            <w:r w:rsidRPr="009236C5">
              <w:rPr>
                <w:kern w:val="24"/>
                <w:sz w:val="20"/>
                <w:szCs w:val="20"/>
              </w:rPr>
              <w:t xml:space="preserve">. </w:t>
            </w:r>
          </w:p>
        </w:tc>
      </w:tr>
      <w:tr w:rsidR="00705EB3" w:rsidRPr="009236C5" w:rsidTr="007B2FC0">
        <w:tc>
          <w:tcPr>
            <w:tcW w:w="2881" w:type="dxa"/>
          </w:tcPr>
          <w:p w:rsidR="00705EB3" w:rsidRPr="009236C5" w:rsidRDefault="00705EB3" w:rsidP="007B2FC0">
            <w:pPr>
              <w:pStyle w:val="NormalWeb"/>
              <w:spacing w:before="0" w:beforeAutospacing="0" w:after="0" w:afterAutospacing="0"/>
              <w:rPr>
                <w:sz w:val="20"/>
                <w:szCs w:val="20"/>
              </w:rPr>
            </w:pPr>
            <w:r w:rsidRPr="009236C5">
              <w:rPr>
                <w:kern w:val="24"/>
                <w:sz w:val="20"/>
                <w:szCs w:val="20"/>
              </w:rPr>
              <w:t xml:space="preserve">Principal objetivo </w:t>
            </w:r>
          </w:p>
        </w:tc>
        <w:tc>
          <w:tcPr>
            <w:tcW w:w="2881" w:type="dxa"/>
          </w:tcPr>
          <w:p w:rsidR="00705EB3" w:rsidRPr="009236C5" w:rsidRDefault="00705EB3" w:rsidP="007B2FC0">
            <w:pPr>
              <w:pStyle w:val="NormalWeb"/>
              <w:spacing w:before="0" w:beforeAutospacing="0" w:after="0" w:afterAutospacing="0"/>
              <w:rPr>
                <w:sz w:val="20"/>
                <w:szCs w:val="20"/>
              </w:rPr>
            </w:pPr>
            <w:r w:rsidRPr="009236C5">
              <w:rPr>
                <w:b/>
                <w:bCs/>
                <w:kern w:val="24"/>
                <w:sz w:val="20"/>
                <w:szCs w:val="20"/>
              </w:rPr>
              <w:t xml:space="preserve">Econômico. </w:t>
            </w:r>
            <w:r w:rsidRPr="009236C5">
              <w:rPr>
                <w:kern w:val="24"/>
                <w:sz w:val="20"/>
                <w:szCs w:val="20"/>
              </w:rPr>
              <w:t xml:space="preserve">Incremento de renda e bem estar mediante a transferência de tecnologias. Aumento da produção e produtividade. </w:t>
            </w:r>
          </w:p>
        </w:tc>
        <w:tc>
          <w:tcPr>
            <w:tcW w:w="2882" w:type="dxa"/>
          </w:tcPr>
          <w:p w:rsidR="00705EB3" w:rsidRPr="009236C5" w:rsidRDefault="00705EB3" w:rsidP="007B2FC0">
            <w:pPr>
              <w:pStyle w:val="NormalWeb"/>
              <w:spacing w:before="0" w:beforeAutospacing="0" w:after="0" w:afterAutospacing="0"/>
              <w:rPr>
                <w:sz w:val="20"/>
                <w:szCs w:val="20"/>
              </w:rPr>
            </w:pPr>
            <w:proofErr w:type="spellStart"/>
            <w:r w:rsidRPr="009236C5">
              <w:rPr>
                <w:b/>
                <w:bCs/>
                <w:kern w:val="24"/>
                <w:sz w:val="20"/>
                <w:szCs w:val="20"/>
              </w:rPr>
              <w:t>Ecossocial</w:t>
            </w:r>
            <w:proofErr w:type="spellEnd"/>
            <w:r w:rsidRPr="009236C5">
              <w:rPr>
                <w:b/>
                <w:bCs/>
                <w:kern w:val="24"/>
                <w:sz w:val="20"/>
                <w:szCs w:val="20"/>
              </w:rPr>
              <w:t xml:space="preserve">. </w:t>
            </w:r>
            <w:r w:rsidRPr="009236C5">
              <w:rPr>
                <w:kern w:val="24"/>
                <w:sz w:val="20"/>
                <w:szCs w:val="20"/>
              </w:rPr>
              <w:t xml:space="preserve">Busca de estilos de desenvolvimento socioeconomicamente equilibrado e ambientalmente sustentável. Melhorar as condições de vida com proteção ao meio ambiente. </w:t>
            </w:r>
          </w:p>
        </w:tc>
      </w:tr>
      <w:tr w:rsidR="00705EB3" w:rsidRPr="009236C5" w:rsidTr="007B2FC0">
        <w:tc>
          <w:tcPr>
            <w:tcW w:w="2881" w:type="dxa"/>
          </w:tcPr>
          <w:p w:rsidR="00705EB3" w:rsidRPr="0062493B" w:rsidRDefault="00705EB3" w:rsidP="007B2FC0">
            <w:pPr>
              <w:pStyle w:val="NormalWeb"/>
              <w:spacing w:before="0" w:beforeAutospacing="0" w:after="0" w:afterAutospacing="0"/>
              <w:rPr>
                <w:sz w:val="20"/>
                <w:szCs w:val="20"/>
              </w:rPr>
            </w:pPr>
            <w:r w:rsidRPr="0062493B">
              <w:rPr>
                <w:bCs/>
                <w:color w:val="000000"/>
                <w:kern w:val="24"/>
                <w:sz w:val="20"/>
                <w:szCs w:val="20"/>
              </w:rPr>
              <w:t>Compreensão sobre meio ambiente</w:t>
            </w:r>
            <w:r w:rsidRPr="0062493B">
              <w:rPr>
                <w:bCs/>
                <w:color w:val="FFFFFF"/>
                <w:kern w:val="24"/>
                <w:sz w:val="20"/>
                <w:szCs w:val="20"/>
              </w:rPr>
              <w:t xml:space="preserve"> </w:t>
            </w:r>
          </w:p>
        </w:tc>
        <w:tc>
          <w:tcPr>
            <w:tcW w:w="2881" w:type="dxa"/>
          </w:tcPr>
          <w:p w:rsidR="00705EB3" w:rsidRPr="0062493B" w:rsidRDefault="00705EB3" w:rsidP="007B2FC0">
            <w:pPr>
              <w:pStyle w:val="NormalWeb"/>
              <w:spacing w:before="0" w:beforeAutospacing="0" w:after="0" w:afterAutospacing="0"/>
              <w:rPr>
                <w:sz w:val="20"/>
                <w:szCs w:val="20"/>
              </w:rPr>
            </w:pPr>
            <w:r w:rsidRPr="0062493B">
              <w:rPr>
                <w:bCs/>
                <w:color w:val="000000"/>
                <w:kern w:val="24"/>
                <w:sz w:val="20"/>
                <w:szCs w:val="20"/>
              </w:rPr>
              <w:t>Base de recursos a ser explorada para alcançar objetivos de produção e produtividade. Aplicação de técnicas de conservação.</w:t>
            </w:r>
            <w:r w:rsidRPr="0062493B">
              <w:rPr>
                <w:bCs/>
                <w:color w:val="FFFFFF"/>
                <w:kern w:val="24"/>
                <w:sz w:val="20"/>
                <w:szCs w:val="20"/>
              </w:rPr>
              <w:t xml:space="preserve"> </w:t>
            </w:r>
          </w:p>
        </w:tc>
        <w:tc>
          <w:tcPr>
            <w:tcW w:w="2882" w:type="dxa"/>
          </w:tcPr>
          <w:p w:rsidR="00705EB3" w:rsidRPr="0062493B" w:rsidRDefault="00705EB3" w:rsidP="007B2FC0">
            <w:pPr>
              <w:pStyle w:val="NormalWeb"/>
              <w:spacing w:before="0" w:beforeAutospacing="0" w:after="0" w:afterAutospacing="0"/>
              <w:rPr>
                <w:sz w:val="20"/>
                <w:szCs w:val="20"/>
              </w:rPr>
            </w:pPr>
            <w:r w:rsidRPr="0062493B">
              <w:rPr>
                <w:bCs/>
                <w:color w:val="000000"/>
                <w:kern w:val="24"/>
                <w:sz w:val="20"/>
                <w:szCs w:val="20"/>
              </w:rPr>
              <w:t>Base de recursos que deve ser utilizada adequadamente de forma a alcançar estabilidade nos sistemas agrícolas. Evitar ou diminuir impactos ao ambiente e aos estilos de vida.</w:t>
            </w:r>
            <w:r w:rsidRPr="0062493B">
              <w:rPr>
                <w:bCs/>
                <w:color w:val="FFFFFF"/>
                <w:kern w:val="24"/>
                <w:sz w:val="20"/>
                <w:szCs w:val="20"/>
              </w:rPr>
              <w:t xml:space="preserve"> </w:t>
            </w:r>
          </w:p>
        </w:tc>
      </w:tr>
      <w:tr w:rsidR="00705EB3" w:rsidRPr="009236C5" w:rsidTr="007B2FC0">
        <w:tc>
          <w:tcPr>
            <w:tcW w:w="2881" w:type="dxa"/>
          </w:tcPr>
          <w:p w:rsidR="00705EB3" w:rsidRPr="009236C5" w:rsidRDefault="00705EB3" w:rsidP="007B2FC0">
            <w:pPr>
              <w:pStyle w:val="NormalWeb"/>
              <w:spacing w:before="0" w:beforeAutospacing="0" w:after="0" w:afterAutospacing="0"/>
              <w:rPr>
                <w:sz w:val="20"/>
                <w:szCs w:val="20"/>
              </w:rPr>
            </w:pPr>
            <w:r w:rsidRPr="009236C5">
              <w:rPr>
                <w:color w:val="000000"/>
                <w:kern w:val="24"/>
                <w:sz w:val="20"/>
                <w:szCs w:val="20"/>
              </w:rPr>
              <w:t xml:space="preserve">Compreensão da agricultura </w:t>
            </w:r>
          </w:p>
        </w:tc>
        <w:tc>
          <w:tcPr>
            <w:tcW w:w="2881" w:type="dxa"/>
          </w:tcPr>
          <w:p w:rsidR="00705EB3" w:rsidRPr="009236C5" w:rsidRDefault="00705EB3" w:rsidP="007B2FC0">
            <w:pPr>
              <w:pStyle w:val="NormalWeb"/>
              <w:spacing w:before="0" w:beforeAutospacing="0" w:after="0" w:afterAutospacing="0"/>
              <w:rPr>
                <w:sz w:val="20"/>
                <w:szCs w:val="20"/>
              </w:rPr>
            </w:pPr>
            <w:r w:rsidRPr="009236C5">
              <w:rPr>
                <w:color w:val="000000"/>
                <w:kern w:val="24"/>
                <w:sz w:val="20"/>
                <w:szCs w:val="20"/>
              </w:rPr>
              <w:t xml:space="preserve">Aplicação de técnicas e práticas agrícolas. </w:t>
            </w:r>
            <w:r w:rsidRPr="009236C5">
              <w:rPr>
                <w:b/>
                <w:bCs/>
                <w:color w:val="000000"/>
                <w:kern w:val="24"/>
                <w:sz w:val="20"/>
                <w:szCs w:val="20"/>
              </w:rPr>
              <w:t>Simplificação</w:t>
            </w:r>
            <w:r w:rsidRPr="009236C5">
              <w:rPr>
                <w:color w:val="000000"/>
                <w:kern w:val="24"/>
                <w:sz w:val="20"/>
                <w:szCs w:val="20"/>
              </w:rPr>
              <w:t xml:space="preserve"> e especialização. </w:t>
            </w:r>
          </w:p>
        </w:tc>
        <w:tc>
          <w:tcPr>
            <w:tcW w:w="2882" w:type="dxa"/>
          </w:tcPr>
          <w:p w:rsidR="00705EB3" w:rsidRPr="009236C5" w:rsidRDefault="00705EB3" w:rsidP="007B2FC0">
            <w:pPr>
              <w:pStyle w:val="NormalWeb"/>
              <w:spacing w:before="0" w:beforeAutospacing="0" w:after="0" w:afterAutospacing="0"/>
              <w:rPr>
                <w:sz w:val="20"/>
                <w:szCs w:val="20"/>
              </w:rPr>
            </w:pPr>
            <w:r w:rsidRPr="009236C5">
              <w:rPr>
                <w:color w:val="000000"/>
                <w:kern w:val="24"/>
                <w:sz w:val="20"/>
                <w:szCs w:val="20"/>
              </w:rPr>
              <w:t xml:space="preserve">Processo produtivo complexo e </w:t>
            </w:r>
            <w:r w:rsidRPr="009236C5">
              <w:rPr>
                <w:b/>
                <w:bCs/>
                <w:color w:val="000000"/>
                <w:kern w:val="24"/>
                <w:sz w:val="20"/>
                <w:szCs w:val="20"/>
              </w:rPr>
              <w:t>diversificado</w:t>
            </w:r>
            <w:r w:rsidRPr="009236C5">
              <w:rPr>
                <w:color w:val="000000"/>
                <w:kern w:val="24"/>
                <w:sz w:val="20"/>
                <w:szCs w:val="20"/>
              </w:rPr>
              <w:t xml:space="preserve">, em que ocorre a coevolução das culturas e dos agroecossistemas. </w:t>
            </w:r>
          </w:p>
        </w:tc>
      </w:tr>
      <w:tr w:rsidR="00705EB3" w:rsidRPr="009236C5" w:rsidTr="007B2FC0">
        <w:tc>
          <w:tcPr>
            <w:tcW w:w="2881" w:type="dxa"/>
          </w:tcPr>
          <w:p w:rsidR="00705EB3" w:rsidRPr="009236C5" w:rsidRDefault="00705EB3" w:rsidP="007B2FC0">
            <w:pPr>
              <w:pStyle w:val="NormalWeb"/>
              <w:spacing w:before="0" w:beforeAutospacing="0" w:after="0" w:afterAutospacing="0"/>
              <w:rPr>
                <w:sz w:val="20"/>
                <w:szCs w:val="20"/>
              </w:rPr>
            </w:pPr>
            <w:r w:rsidRPr="009236C5">
              <w:rPr>
                <w:color w:val="000000"/>
                <w:kern w:val="24"/>
                <w:sz w:val="20"/>
                <w:szCs w:val="20"/>
              </w:rPr>
              <w:t xml:space="preserve">Agricultura sustentável </w:t>
            </w:r>
          </w:p>
        </w:tc>
        <w:tc>
          <w:tcPr>
            <w:tcW w:w="2881" w:type="dxa"/>
          </w:tcPr>
          <w:p w:rsidR="00705EB3" w:rsidRPr="009236C5" w:rsidRDefault="00705EB3" w:rsidP="007B2FC0">
            <w:pPr>
              <w:pStyle w:val="NormalWeb"/>
              <w:spacing w:before="0" w:beforeAutospacing="0" w:after="0" w:afterAutospacing="0"/>
              <w:rPr>
                <w:sz w:val="20"/>
                <w:szCs w:val="20"/>
              </w:rPr>
            </w:pPr>
            <w:r w:rsidRPr="009236C5">
              <w:rPr>
                <w:color w:val="000000"/>
                <w:kern w:val="24"/>
                <w:sz w:val="20"/>
                <w:szCs w:val="20"/>
              </w:rPr>
              <w:t xml:space="preserve">Intensificação </w:t>
            </w:r>
            <w:r w:rsidRPr="009236C5">
              <w:rPr>
                <w:b/>
                <w:bCs/>
                <w:color w:val="000000"/>
                <w:kern w:val="24"/>
                <w:sz w:val="20"/>
                <w:szCs w:val="20"/>
              </w:rPr>
              <w:t>verde</w:t>
            </w:r>
            <w:r w:rsidRPr="009236C5">
              <w:rPr>
                <w:color w:val="000000"/>
                <w:kern w:val="24"/>
                <w:sz w:val="20"/>
                <w:szCs w:val="20"/>
              </w:rPr>
              <w:t xml:space="preserve">. Aplicação de tecnologias mais brandas e práticas conservacionistas em sistemas convencionais. </w:t>
            </w:r>
          </w:p>
        </w:tc>
        <w:tc>
          <w:tcPr>
            <w:tcW w:w="2882" w:type="dxa"/>
          </w:tcPr>
          <w:p w:rsidR="00705EB3" w:rsidRPr="009236C5" w:rsidRDefault="00705EB3" w:rsidP="007B2FC0">
            <w:pPr>
              <w:pStyle w:val="NormalWeb"/>
              <w:spacing w:before="0" w:beforeAutospacing="0" w:after="0" w:afterAutospacing="0"/>
              <w:rPr>
                <w:sz w:val="20"/>
                <w:szCs w:val="20"/>
              </w:rPr>
            </w:pPr>
            <w:r w:rsidRPr="009236C5">
              <w:rPr>
                <w:color w:val="000000"/>
                <w:kern w:val="24"/>
                <w:sz w:val="20"/>
                <w:szCs w:val="20"/>
              </w:rPr>
              <w:t xml:space="preserve">Orientação agroecológica. Tecnologias e práticas adaptadas </w:t>
            </w:r>
            <w:r w:rsidRPr="009236C5">
              <w:rPr>
                <w:b/>
                <w:bCs/>
                <w:color w:val="000000"/>
                <w:kern w:val="24"/>
                <w:sz w:val="20"/>
                <w:szCs w:val="20"/>
              </w:rPr>
              <w:t xml:space="preserve">a agroecossistemas </w:t>
            </w:r>
            <w:r w:rsidRPr="009236C5">
              <w:rPr>
                <w:color w:val="000000"/>
                <w:kern w:val="24"/>
                <w:sz w:val="20"/>
                <w:szCs w:val="20"/>
              </w:rPr>
              <w:t xml:space="preserve">complexos e diferentes </w:t>
            </w:r>
            <w:r w:rsidRPr="009236C5">
              <w:rPr>
                <w:b/>
                <w:bCs/>
                <w:color w:val="000000"/>
                <w:kern w:val="24"/>
                <w:sz w:val="20"/>
                <w:szCs w:val="20"/>
              </w:rPr>
              <w:t>culturas</w:t>
            </w:r>
            <w:r w:rsidRPr="009236C5">
              <w:rPr>
                <w:color w:val="000000"/>
                <w:kern w:val="24"/>
                <w:sz w:val="20"/>
                <w:szCs w:val="20"/>
              </w:rPr>
              <w:t xml:space="preserve">. </w:t>
            </w:r>
          </w:p>
        </w:tc>
      </w:tr>
      <w:tr w:rsidR="00705EB3" w:rsidRPr="009236C5" w:rsidTr="007B2FC0">
        <w:tc>
          <w:tcPr>
            <w:tcW w:w="2881" w:type="dxa"/>
          </w:tcPr>
          <w:p w:rsidR="00705EB3" w:rsidRPr="0062493B" w:rsidRDefault="00705EB3" w:rsidP="007B2FC0">
            <w:pPr>
              <w:pStyle w:val="NormalWeb"/>
              <w:spacing w:before="0" w:beforeAutospacing="0" w:after="0" w:afterAutospacing="0"/>
              <w:rPr>
                <w:sz w:val="20"/>
                <w:szCs w:val="20"/>
              </w:rPr>
            </w:pPr>
            <w:r w:rsidRPr="0062493B">
              <w:rPr>
                <w:bCs/>
                <w:color w:val="000000"/>
                <w:kern w:val="24"/>
                <w:sz w:val="20"/>
                <w:szCs w:val="20"/>
              </w:rPr>
              <w:t>Metodologia</w:t>
            </w:r>
            <w:r w:rsidRPr="0062493B">
              <w:rPr>
                <w:bCs/>
                <w:color w:val="FFFFFF"/>
                <w:kern w:val="24"/>
                <w:sz w:val="20"/>
                <w:szCs w:val="20"/>
              </w:rPr>
              <w:t xml:space="preserve"> </w:t>
            </w:r>
          </w:p>
        </w:tc>
        <w:tc>
          <w:tcPr>
            <w:tcW w:w="2881" w:type="dxa"/>
          </w:tcPr>
          <w:p w:rsidR="00705EB3" w:rsidRPr="0062493B" w:rsidRDefault="00705EB3" w:rsidP="007B2FC0">
            <w:pPr>
              <w:pStyle w:val="NormalWeb"/>
              <w:spacing w:before="0" w:beforeAutospacing="0" w:after="0" w:afterAutospacing="0"/>
              <w:rPr>
                <w:sz w:val="20"/>
                <w:szCs w:val="20"/>
              </w:rPr>
            </w:pPr>
            <w:r w:rsidRPr="0062493B">
              <w:rPr>
                <w:bCs/>
                <w:color w:val="000000"/>
                <w:kern w:val="24"/>
                <w:sz w:val="20"/>
                <w:szCs w:val="20"/>
              </w:rPr>
              <w:t>Para transferência de informações e assessoramento técnico. Participação funcional dos beneficiários.</w:t>
            </w:r>
            <w:r w:rsidRPr="0062493B">
              <w:rPr>
                <w:bCs/>
                <w:color w:val="FFFFFF"/>
                <w:kern w:val="24"/>
                <w:sz w:val="20"/>
                <w:szCs w:val="20"/>
              </w:rPr>
              <w:t xml:space="preserve"> </w:t>
            </w:r>
          </w:p>
        </w:tc>
        <w:tc>
          <w:tcPr>
            <w:tcW w:w="2882" w:type="dxa"/>
          </w:tcPr>
          <w:p w:rsidR="00705EB3" w:rsidRPr="0062493B" w:rsidRDefault="00705EB3" w:rsidP="007B2FC0">
            <w:pPr>
              <w:pStyle w:val="NormalWeb"/>
              <w:spacing w:before="0" w:beforeAutospacing="0" w:after="0" w:afterAutospacing="0"/>
              <w:rPr>
                <w:sz w:val="20"/>
                <w:szCs w:val="20"/>
              </w:rPr>
            </w:pPr>
            <w:r w:rsidRPr="0062493B">
              <w:rPr>
                <w:bCs/>
                <w:color w:val="000000"/>
                <w:kern w:val="24"/>
                <w:sz w:val="20"/>
                <w:szCs w:val="20"/>
              </w:rPr>
              <w:t>Para recuperação e síntese do conhecimento local, construção de novos conhecimentos. Investigação-ação participativa.</w:t>
            </w:r>
          </w:p>
        </w:tc>
      </w:tr>
      <w:tr w:rsidR="00705EB3" w:rsidRPr="009236C5" w:rsidTr="007B2FC0">
        <w:tc>
          <w:tcPr>
            <w:tcW w:w="2881" w:type="dxa"/>
          </w:tcPr>
          <w:p w:rsidR="00705EB3" w:rsidRPr="009236C5" w:rsidRDefault="00705EB3" w:rsidP="007B2FC0">
            <w:pPr>
              <w:pStyle w:val="NormalWeb"/>
              <w:spacing w:before="0" w:beforeAutospacing="0" w:after="0" w:afterAutospacing="0"/>
              <w:rPr>
                <w:sz w:val="20"/>
                <w:szCs w:val="20"/>
              </w:rPr>
            </w:pPr>
            <w:r w:rsidRPr="009236C5">
              <w:rPr>
                <w:color w:val="000000"/>
                <w:kern w:val="24"/>
                <w:sz w:val="20"/>
                <w:szCs w:val="20"/>
              </w:rPr>
              <w:t xml:space="preserve">Comunicação </w:t>
            </w:r>
          </w:p>
        </w:tc>
        <w:tc>
          <w:tcPr>
            <w:tcW w:w="2881" w:type="dxa"/>
          </w:tcPr>
          <w:p w:rsidR="00705EB3" w:rsidRPr="009236C5" w:rsidRDefault="00705EB3" w:rsidP="007B2FC0">
            <w:pPr>
              <w:pStyle w:val="NormalWeb"/>
              <w:spacing w:before="0" w:beforeAutospacing="0" w:after="0" w:afterAutospacing="0"/>
              <w:rPr>
                <w:sz w:val="20"/>
                <w:szCs w:val="20"/>
              </w:rPr>
            </w:pPr>
            <w:r w:rsidRPr="009236C5">
              <w:rPr>
                <w:color w:val="000000"/>
                <w:kern w:val="24"/>
                <w:sz w:val="20"/>
                <w:szCs w:val="20"/>
              </w:rPr>
              <w:t xml:space="preserve">De </w:t>
            </w:r>
            <w:r w:rsidRPr="009236C5">
              <w:rPr>
                <w:b/>
                <w:bCs/>
                <w:color w:val="000000"/>
                <w:kern w:val="24"/>
                <w:sz w:val="20"/>
                <w:szCs w:val="20"/>
              </w:rPr>
              <w:t>cima</w:t>
            </w:r>
            <w:r w:rsidRPr="009236C5">
              <w:rPr>
                <w:color w:val="000000"/>
                <w:kern w:val="24"/>
                <w:sz w:val="20"/>
                <w:szCs w:val="20"/>
              </w:rPr>
              <w:t xml:space="preserve"> para baixo.</w:t>
            </w:r>
          </w:p>
          <w:p w:rsidR="00705EB3" w:rsidRPr="009236C5" w:rsidRDefault="00705EB3" w:rsidP="007B2FC0">
            <w:pPr>
              <w:pStyle w:val="NormalWeb"/>
              <w:spacing w:before="0" w:beforeAutospacing="0" w:after="0" w:afterAutospacing="0"/>
              <w:rPr>
                <w:sz w:val="20"/>
                <w:szCs w:val="20"/>
              </w:rPr>
            </w:pPr>
            <w:r w:rsidRPr="009236C5">
              <w:rPr>
                <w:color w:val="000000"/>
                <w:kern w:val="24"/>
                <w:sz w:val="20"/>
                <w:szCs w:val="20"/>
              </w:rPr>
              <w:t xml:space="preserve">De uma fonte a um receptor. </w:t>
            </w:r>
          </w:p>
        </w:tc>
        <w:tc>
          <w:tcPr>
            <w:tcW w:w="2882" w:type="dxa"/>
          </w:tcPr>
          <w:p w:rsidR="00705EB3" w:rsidRPr="009236C5" w:rsidRDefault="00705EB3" w:rsidP="007B2FC0">
            <w:pPr>
              <w:pStyle w:val="NormalWeb"/>
              <w:spacing w:before="0" w:beforeAutospacing="0" w:after="0" w:afterAutospacing="0"/>
              <w:rPr>
                <w:sz w:val="20"/>
                <w:szCs w:val="20"/>
              </w:rPr>
            </w:pPr>
            <w:r w:rsidRPr="009236C5">
              <w:rPr>
                <w:b/>
                <w:bCs/>
                <w:color w:val="000000"/>
                <w:kern w:val="24"/>
                <w:sz w:val="20"/>
                <w:szCs w:val="20"/>
              </w:rPr>
              <w:t>Diálogo</w:t>
            </w:r>
            <w:r w:rsidRPr="009236C5">
              <w:rPr>
                <w:color w:val="000000"/>
                <w:kern w:val="24"/>
                <w:sz w:val="20"/>
                <w:szCs w:val="20"/>
              </w:rPr>
              <w:t xml:space="preserve"> horizontal entre iguais. Estabelecimento de plataformas de negociação. </w:t>
            </w:r>
          </w:p>
        </w:tc>
      </w:tr>
      <w:tr w:rsidR="00705EB3" w:rsidRPr="009236C5" w:rsidTr="007B2FC0">
        <w:tc>
          <w:tcPr>
            <w:tcW w:w="2881" w:type="dxa"/>
          </w:tcPr>
          <w:p w:rsidR="00705EB3" w:rsidRPr="0062493B" w:rsidRDefault="00705EB3" w:rsidP="007B2FC0">
            <w:pPr>
              <w:pStyle w:val="NormalWeb"/>
              <w:spacing w:before="0" w:beforeAutospacing="0" w:after="0" w:afterAutospacing="0"/>
              <w:rPr>
                <w:sz w:val="20"/>
                <w:szCs w:val="20"/>
              </w:rPr>
            </w:pPr>
            <w:r w:rsidRPr="0062493B">
              <w:rPr>
                <w:bCs/>
                <w:color w:val="000000"/>
                <w:kern w:val="24"/>
                <w:sz w:val="20"/>
                <w:szCs w:val="20"/>
              </w:rPr>
              <w:t>Educação</w:t>
            </w:r>
            <w:r w:rsidRPr="0062493B">
              <w:rPr>
                <w:bCs/>
                <w:color w:val="FFFFFF"/>
                <w:kern w:val="24"/>
                <w:sz w:val="20"/>
                <w:szCs w:val="20"/>
              </w:rPr>
              <w:t xml:space="preserve"> </w:t>
            </w:r>
          </w:p>
        </w:tc>
        <w:tc>
          <w:tcPr>
            <w:tcW w:w="2881" w:type="dxa"/>
          </w:tcPr>
          <w:p w:rsidR="00705EB3" w:rsidRPr="0062493B" w:rsidRDefault="00705EB3" w:rsidP="007B2FC0">
            <w:pPr>
              <w:pStyle w:val="NormalWeb"/>
              <w:spacing w:before="0" w:beforeAutospacing="0" w:after="0" w:afterAutospacing="0"/>
              <w:rPr>
                <w:sz w:val="20"/>
                <w:szCs w:val="20"/>
              </w:rPr>
            </w:pPr>
            <w:r w:rsidRPr="0062493B">
              <w:rPr>
                <w:bCs/>
                <w:color w:val="000000"/>
                <w:kern w:val="24"/>
                <w:sz w:val="20"/>
                <w:szCs w:val="20"/>
              </w:rPr>
              <w:t xml:space="preserve">Persuasiva. Educar para a </w:t>
            </w:r>
            <w:r w:rsidRPr="0062493B">
              <w:rPr>
                <w:bCs/>
                <w:color w:val="000000"/>
                <w:kern w:val="24"/>
                <w:sz w:val="20"/>
                <w:szCs w:val="20"/>
              </w:rPr>
              <w:lastRenderedPageBreak/>
              <w:t>adoção de novas técnicas. Induzir ao câmbio social.</w:t>
            </w:r>
            <w:r w:rsidRPr="0062493B">
              <w:rPr>
                <w:bCs/>
                <w:color w:val="FFFFFF"/>
                <w:kern w:val="24"/>
                <w:sz w:val="20"/>
                <w:szCs w:val="20"/>
              </w:rPr>
              <w:t xml:space="preserve"> </w:t>
            </w:r>
          </w:p>
        </w:tc>
        <w:tc>
          <w:tcPr>
            <w:tcW w:w="2882" w:type="dxa"/>
          </w:tcPr>
          <w:p w:rsidR="00705EB3" w:rsidRPr="0062493B" w:rsidRDefault="00705EB3" w:rsidP="007B2FC0">
            <w:pPr>
              <w:pStyle w:val="NormalWeb"/>
              <w:spacing w:before="0" w:beforeAutospacing="0" w:after="0" w:afterAutospacing="0"/>
              <w:rPr>
                <w:sz w:val="20"/>
                <w:szCs w:val="20"/>
              </w:rPr>
            </w:pPr>
            <w:r w:rsidRPr="0062493B">
              <w:rPr>
                <w:bCs/>
                <w:color w:val="000000"/>
                <w:kern w:val="24"/>
                <w:sz w:val="20"/>
                <w:szCs w:val="20"/>
              </w:rPr>
              <w:lastRenderedPageBreak/>
              <w:t>Democrática e participativa.</w:t>
            </w:r>
          </w:p>
          <w:p w:rsidR="00705EB3" w:rsidRPr="0062493B" w:rsidRDefault="00705EB3" w:rsidP="007B2FC0">
            <w:pPr>
              <w:pStyle w:val="NormalWeb"/>
              <w:spacing w:before="0" w:beforeAutospacing="0" w:after="0" w:afterAutospacing="0"/>
              <w:rPr>
                <w:sz w:val="20"/>
                <w:szCs w:val="20"/>
              </w:rPr>
            </w:pPr>
            <w:r w:rsidRPr="0062493B">
              <w:rPr>
                <w:bCs/>
                <w:color w:val="000000"/>
                <w:kern w:val="24"/>
                <w:sz w:val="20"/>
                <w:szCs w:val="20"/>
              </w:rPr>
              <w:lastRenderedPageBreak/>
              <w:t>Incrementar o poder dos agricultores para que decidam.</w:t>
            </w:r>
            <w:r w:rsidRPr="0062493B">
              <w:rPr>
                <w:bCs/>
                <w:color w:val="FFFFFF"/>
                <w:kern w:val="24"/>
                <w:sz w:val="20"/>
                <w:szCs w:val="20"/>
              </w:rPr>
              <w:t xml:space="preserve"> </w:t>
            </w:r>
          </w:p>
        </w:tc>
      </w:tr>
      <w:tr w:rsidR="00705EB3" w:rsidRPr="009236C5" w:rsidTr="007B2FC0">
        <w:tc>
          <w:tcPr>
            <w:tcW w:w="2881" w:type="dxa"/>
          </w:tcPr>
          <w:p w:rsidR="00705EB3" w:rsidRPr="0062493B" w:rsidRDefault="00705EB3" w:rsidP="007B2FC0">
            <w:pPr>
              <w:pStyle w:val="NormalWeb"/>
              <w:spacing w:before="0" w:beforeAutospacing="0" w:after="0" w:afterAutospacing="0"/>
              <w:rPr>
                <w:sz w:val="20"/>
                <w:szCs w:val="20"/>
              </w:rPr>
            </w:pPr>
            <w:r w:rsidRPr="0062493B">
              <w:rPr>
                <w:color w:val="000000"/>
                <w:kern w:val="24"/>
                <w:sz w:val="20"/>
                <w:szCs w:val="20"/>
              </w:rPr>
              <w:lastRenderedPageBreak/>
              <w:t xml:space="preserve">Papel do agente </w:t>
            </w:r>
          </w:p>
        </w:tc>
        <w:tc>
          <w:tcPr>
            <w:tcW w:w="2881" w:type="dxa"/>
          </w:tcPr>
          <w:p w:rsidR="00705EB3" w:rsidRPr="0062493B" w:rsidRDefault="00705EB3" w:rsidP="007B2FC0">
            <w:pPr>
              <w:pStyle w:val="NormalWeb"/>
              <w:spacing w:before="0" w:beforeAutospacing="0" w:after="0" w:afterAutospacing="0"/>
              <w:rPr>
                <w:sz w:val="20"/>
                <w:szCs w:val="20"/>
              </w:rPr>
            </w:pPr>
            <w:r w:rsidRPr="0062493B">
              <w:rPr>
                <w:b/>
                <w:bCs/>
                <w:color w:val="000000"/>
                <w:kern w:val="24"/>
                <w:sz w:val="20"/>
                <w:szCs w:val="20"/>
              </w:rPr>
              <w:t>Professor</w:t>
            </w:r>
            <w:r w:rsidRPr="0062493B">
              <w:rPr>
                <w:color w:val="000000"/>
                <w:kern w:val="24"/>
                <w:sz w:val="20"/>
                <w:szCs w:val="20"/>
              </w:rPr>
              <w:t xml:space="preserve">. Repassar tecnologias e ensinar práticas. Assessor técnico. </w:t>
            </w:r>
          </w:p>
        </w:tc>
        <w:tc>
          <w:tcPr>
            <w:tcW w:w="2882" w:type="dxa"/>
          </w:tcPr>
          <w:p w:rsidR="00705EB3" w:rsidRPr="0062493B" w:rsidRDefault="00705EB3" w:rsidP="007B2FC0">
            <w:pPr>
              <w:pStyle w:val="NormalWeb"/>
              <w:spacing w:before="0" w:beforeAutospacing="0" w:after="0" w:afterAutospacing="0"/>
              <w:rPr>
                <w:sz w:val="20"/>
                <w:szCs w:val="20"/>
              </w:rPr>
            </w:pPr>
            <w:r w:rsidRPr="0062493B">
              <w:rPr>
                <w:b/>
                <w:bCs/>
                <w:color w:val="000000"/>
                <w:kern w:val="24"/>
                <w:sz w:val="20"/>
                <w:szCs w:val="20"/>
              </w:rPr>
              <w:t>Facilitador</w:t>
            </w:r>
            <w:r w:rsidRPr="0062493B">
              <w:rPr>
                <w:color w:val="000000"/>
                <w:kern w:val="24"/>
                <w:sz w:val="20"/>
                <w:szCs w:val="20"/>
              </w:rPr>
              <w:t xml:space="preserve">. Apoio à busca e identificação de melhores opções e soluções técnicas e não técnicas. </w:t>
            </w:r>
          </w:p>
        </w:tc>
      </w:tr>
    </w:tbl>
    <w:p w:rsidR="00705EB3" w:rsidRPr="0062493B" w:rsidRDefault="00825D26" w:rsidP="00705EB3">
      <w:pPr>
        <w:spacing w:line="360" w:lineRule="auto"/>
        <w:jc w:val="both"/>
        <w:rPr>
          <w:rFonts w:ascii="Times New Roman" w:hAnsi="Times New Roman" w:cs="Times New Roman"/>
          <w:sz w:val="18"/>
          <w:szCs w:val="18"/>
        </w:rPr>
      </w:pPr>
      <w:r>
        <w:rPr>
          <w:rFonts w:ascii="Times New Roman" w:hAnsi="Times New Roman" w:cs="Times New Roman"/>
          <w:sz w:val="18"/>
          <w:szCs w:val="18"/>
        </w:rPr>
        <w:t xml:space="preserve">Adaptado de </w:t>
      </w:r>
      <w:proofErr w:type="spellStart"/>
      <w:r>
        <w:rPr>
          <w:rFonts w:ascii="Times New Roman" w:hAnsi="Times New Roman" w:cs="Times New Roman"/>
          <w:sz w:val="18"/>
          <w:szCs w:val="18"/>
        </w:rPr>
        <w:t>Caporal</w:t>
      </w:r>
      <w:proofErr w:type="spellEnd"/>
      <w:r>
        <w:rPr>
          <w:rFonts w:ascii="Times New Roman" w:hAnsi="Times New Roman" w:cs="Times New Roman"/>
          <w:sz w:val="18"/>
          <w:szCs w:val="18"/>
        </w:rPr>
        <w:t xml:space="preserve"> (2007, p.76</w:t>
      </w:r>
      <w:r w:rsidR="00705EB3" w:rsidRPr="0062493B">
        <w:rPr>
          <w:rFonts w:ascii="Times New Roman" w:hAnsi="Times New Roman" w:cs="Times New Roman"/>
          <w:sz w:val="18"/>
          <w:szCs w:val="18"/>
        </w:rPr>
        <w:t>).</w:t>
      </w:r>
    </w:p>
    <w:p w:rsidR="00B053ED" w:rsidRDefault="006030F6" w:rsidP="0073563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5809F7">
        <w:rPr>
          <w:rFonts w:ascii="Times New Roman" w:hAnsi="Times New Roman" w:cs="Times New Roman"/>
          <w:sz w:val="24"/>
          <w:szCs w:val="24"/>
        </w:rPr>
        <w:t>Uma reaproximação do ensino com a pesquisa e a extensão poderia ser buscada na interface de ações evolvendo professores, estudantes e famílias rurais na construção do conhecimento agroecológico. Isso seria asseg</w:t>
      </w:r>
      <w:r w:rsidR="00366744">
        <w:rPr>
          <w:rFonts w:ascii="Times New Roman" w:hAnsi="Times New Roman" w:cs="Times New Roman"/>
          <w:sz w:val="24"/>
          <w:szCs w:val="24"/>
        </w:rPr>
        <w:t>u</w:t>
      </w:r>
      <w:r w:rsidR="005809F7">
        <w:rPr>
          <w:rFonts w:ascii="Times New Roman" w:hAnsi="Times New Roman" w:cs="Times New Roman"/>
          <w:sz w:val="24"/>
          <w:szCs w:val="24"/>
        </w:rPr>
        <w:t xml:space="preserve">rado na medida em </w:t>
      </w:r>
      <w:r w:rsidR="00366744">
        <w:rPr>
          <w:rFonts w:ascii="Times New Roman" w:hAnsi="Times New Roman" w:cs="Times New Roman"/>
          <w:sz w:val="24"/>
          <w:szCs w:val="24"/>
        </w:rPr>
        <w:t>que a pesquisa se po</w:t>
      </w:r>
      <w:r w:rsidR="00FC2ED6">
        <w:rPr>
          <w:rFonts w:ascii="Times New Roman" w:hAnsi="Times New Roman" w:cs="Times New Roman"/>
          <w:sz w:val="24"/>
          <w:szCs w:val="24"/>
        </w:rPr>
        <w:t>r</w:t>
      </w:r>
      <w:r w:rsidR="00366744">
        <w:rPr>
          <w:rFonts w:ascii="Times New Roman" w:hAnsi="Times New Roman" w:cs="Times New Roman"/>
          <w:sz w:val="24"/>
          <w:szCs w:val="24"/>
        </w:rPr>
        <w:t>tasse como ferramenta de ensino, que o ensino realimentasse a pesquisa e que a extensão se configurasse no desdobramento prático disso tudo</w:t>
      </w:r>
      <w:r w:rsidR="00B909BE">
        <w:rPr>
          <w:rFonts w:ascii="Times New Roman" w:hAnsi="Times New Roman" w:cs="Times New Roman"/>
          <w:sz w:val="24"/>
          <w:szCs w:val="24"/>
        </w:rPr>
        <w:t xml:space="preserve"> com </w:t>
      </w:r>
      <w:proofErr w:type="spellStart"/>
      <w:r w:rsidR="00B909BE">
        <w:rPr>
          <w:rFonts w:ascii="Times New Roman" w:hAnsi="Times New Roman" w:cs="Times New Roman"/>
          <w:sz w:val="24"/>
          <w:szCs w:val="24"/>
        </w:rPr>
        <w:t>empoderamento</w:t>
      </w:r>
      <w:proofErr w:type="spellEnd"/>
      <w:r w:rsidR="00B909BE">
        <w:rPr>
          <w:rFonts w:ascii="Times New Roman" w:hAnsi="Times New Roman" w:cs="Times New Roman"/>
          <w:sz w:val="24"/>
          <w:szCs w:val="24"/>
        </w:rPr>
        <w:t xml:space="preserve"> das comunidades rurais</w:t>
      </w:r>
      <w:r w:rsidR="00366744">
        <w:rPr>
          <w:rFonts w:ascii="Times New Roman" w:hAnsi="Times New Roman" w:cs="Times New Roman"/>
          <w:sz w:val="24"/>
          <w:szCs w:val="24"/>
        </w:rPr>
        <w:t>.</w:t>
      </w:r>
    </w:p>
    <w:p w:rsidR="000D6771" w:rsidRDefault="000D6771" w:rsidP="008D021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surgimento de vários grupos e núcleos de Agroecologia nas universidades e institutos federais parece significar um alento </w:t>
      </w:r>
      <w:r w:rsidR="00127704">
        <w:rPr>
          <w:rFonts w:ascii="Times New Roman" w:hAnsi="Times New Roman" w:cs="Times New Roman"/>
          <w:sz w:val="24"/>
          <w:szCs w:val="24"/>
        </w:rPr>
        <w:t>nessa direção</w:t>
      </w:r>
      <w:r>
        <w:rPr>
          <w:rFonts w:ascii="Times New Roman" w:hAnsi="Times New Roman" w:cs="Times New Roman"/>
          <w:sz w:val="24"/>
          <w:szCs w:val="24"/>
        </w:rPr>
        <w:t xml:space="preserve">, com perspectivas de </w:t>
      </w:r>
      <w:r w:rsidR="008223CF">
        <w:rPr>
          <w:rFonts w:ascii="Times New Roman" w:hAnsi="Times New Roman" w:cs="Times New Roman"/>
          <w:sz w:val="24"/>
          <w:szCs w:val="24"/>
        </w:rPr>
        <w:t>(</w:t>
      </w:r>
      <w:r>
        <w:rPr>
          <w:rFonts w:ascii="Times New Roman" w:hAnsi="Times New Roman" w:cs="Times New Roman"/>
          <w:sz w:val="24"/>
          <w:szCs w:val="24"/>
        </w:rPr>
        <w:t>re</w:t>
      </w:r>
      <w:proofErr w:type="gramStart"/>
      <w:r w:rsidR="008223CF">
        <w:rPr>
          <w:rFonts w:ascii="Times New Roman" w:hAnsi="Times New Roman" w:cs="Times New Roman"/>
          <w:sz w:val="24"/>
          <w:szCs w:val="24"/>
        </w:rPr>
        <w:t>)e</w:t>
      </w:r>
      <w:r>
        <w:rPr>
          <w:rFonts w:ascii="Times New Roman" w:hAnsi="Times New Roman" w:cs="Times New Roman"/>
          <w:sz w:val="24"/>
          <w:szCs w:val="24"/>
        </w:rPr>
        <w:t>laboração</w:t>
      </w:r>
      <w:proofErr w:type="gramEnd"/>
      <w:r>
        <w:rPr>
          <w:rFonts w:ascii="Times New Roman" w:hAnsi="Times New Roman" w:cs="Times New Roman"/>
          <w:sz w:val="24"/>
          <w:szCs w:val="24"/>
        </w:rPr>
        <w:t xml:space="preserve"> da integração do tripé ensino-pesquisa-extensão através de ações consubstanciadas </w:t>
      </w:r>
      <w:r w:rsidR="008223CF">
        <w:rPr>
          <w:rFonts w:ascii="Times New Roman" w:hAnsi="Times New Roman" w:cs="Times New Roman"/>
          <w:sz w:val="24"/>
          <w:szCs w:val="24"/>
        </w:rPr>
        <w:t xml:space="preserve">em processos educativos </w:t>
      </w:r>
      <w:r w:rsidR="00A53412">
        <w:rPr>
          <w:rFonts w:ascii="Times New Roman" w:hAnsi="Times New Roman" w:cs="Times New Roman"/>
          <w:sz w:val="24"/>
          <w:szCs w:val="24"/>
        </w:rPr>
        <w:t>orientados pela</w:t>
      </w:r>
      <w:r w:rsidR="005809F7">
        <w:rPr>
          <w:rFonts w:ascii="Times New Roman" w:hAnsi="Times New Roman" w:cs="Times New Roman"/>
          <w:sz w:val="24"/>
          <w:szCs w:val="24"/>
        </w:rPr>
        <w:t xml:space="preserve"> pesquisa-ação e </w:t>
      </w:r>
      <w:r w:rsidR="008223CF">
        <w:rPr>
          <w:rFonts w:ascii="Times New Roman" w:hAnsi="Times New Roman" w:cs="Times New Roman"/>
          <w:sz w:val="24"/>
          <w:szCs w:val="24"/>
        </w:rPr>
        <w:t xml:space="preserve">a </w:t>
      </w:r>
      <w:r w:rsidR="005809F7">
        <w:rPr>
          <w:rFonts w:ascii="Times New Roman" w:hAnsi="Times New Roman" w:cs="Times New Roman"/>
          <w:sz w:val="24"/>
          <w:szCs w:val="24"/>
        </w:rPr>
        <w:t>extensão rural agroecológica.</w:t>
      </w:r>
    </w:p>
    <w:p w:rsidR="00FC2ED6" w:rsidRPr="00FC2ED6" w:rsidRDefault="00AE1ADD" w:rsidP="008D0210">
      <w:pPr>
        <w:spacing w:line="360" w:lineRule="auto"/>
        <w:ind w:firstLine="708"/>
        <w:jc w:val="both"/>
        <w:rPr>
          <w:rFonts w:ascii="Times New Roman" w:hAnsi="Times New Roman" w:cs="Times New Roman"/>
          <w:b/>
          <w:sz w:val="24"/>
          <w:szCs w:val="24"/>
        </w:rPr>
      </w:pPr>
      <w:r w:rsidRPr="00AE1ADD">
        <w:rPr>
          <w:rFonts w:ascii="Times New Roman" w:hAnsi="Times New Roman" w:cs="Times New Roman"/>
          <w:b/>
          <w:sz w:val="24"/>
          <w:szCs w:val="24"/>
        </w:rPr>
        <w:t>R</w:t>
      </w:r>
      <w:r w:rsidR="00B42DCE">
        <w:rPr>
          <w:rFonts w:ascii="Times New Roman" w:hAnsi="Times New Roman" w:cs="Times New Roman"/>
          <w:b/>
          <w:sz w:val="24"/>
          <w:szCs w:val="24"/>
        </w:rPr>
        <w:t>EFLETINDO SOBRE UM CASO CONCRETO</w:t>
      </w:r>
    </w:p>
    <w:p w:rsidR="00E500F4" w:rsidRDefault="008D0210" w:rsidP="008D021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Está em curso</w:t>
      </w:r>
      <w:r w:rsidR="00BD55C3">
        <w:rPr>
          <w:rFonts w:ascii="Times New Roman" w:hAnsi="Times New Roman" w:cs="Times New Roman"/>
          <w:sz w:val="24"/>
          <w:szCs w:val="24"/>
        </w:rPr>
        <w:t>,</w:t>
      </w:r>
      <w:r>
        <w:rPr>
          <w:rFonts w:ascii="Times New Roman" w:hAnsi="Times New Roman" w:cs="Times New Roman"/>
          <w:sz w:val="24"/>
          <w:szCs w:val="24"/>
        </w:rPr>
        <w:t xml:space="preserve"> desde 2008</w:t>
      </w:r>
      <w:r w:rsidR="00BD55C3">
        <w:rPr>
          <w:rFonts w:ascii="Times New Roman" w:hAnsi="Times New Roman" w:cs="Times New Roman"/>
          <w:sz w:val="24"/>
          <w:szCs w:val="24"/>
        </w:rPr>
        <w:t>,</w:t>
      </w:r>
      <w:r>
        <w:rPr>
          <w:rFonts w:ascii="Times New Roman" w:hAnsi="Times New Roman" w:cs="Times New Roman"/>
          <w:sz w:val="24"/>
          <w:szCs w:val="24"/>
        </w:rPr>
        <w:t xml:space="preserve"> no assentamento Chico Mendes III um proc</w:t>
      </w:r>
      <w:r w:rsidR="00BD55C3">
        <w:rPr>
          <w:rFonts w:ascii="Times New Roman" w:hAnsi="Times New Roman" w:cs="Times New Roman"/>
          <w:sz w:val="24"/>
          <w:szCs w:val="24"/>
        </w:rPr>
        <w:t>esso de transição agroecológica, que é</w:t>
      </w:r>
      <w:r>
        <w:rPr>
          <w:rFonts w:ascii="Times New Roman" w:hAnsi="Times New Roman" w:cs="Times New Roman"/>
          <w:sz w:val="24"/>
          <w:szCs w:val="24"/>
        </w:rPr>
        <w:t xml:space="preserve"> </w:t>
      </w:r>
      <w:r w:rsidR="00BD55C3">
        <w:rPr>
          <w:rFonts w:ascii="Times New Roman" w:hAnsi="Times New Roman" w:cs="Times New Roman"/>
          <w:sz w:val="24"/>
          <w:szCs w:val="24"/>
        </w:rPr>
        <w:t>r</w:t>
      </w:r>
      <w:r w:rsidR="00033DAD">
        <w:rPr>
          <w:rFonts w:ascii="Times New Roman" w:hAnsi="Times New Roman" w:cs="Times New Roman"/>
          <w:sz w:val="24"/>
          <w:szCs w:val="24"/>
        </w:rPr>
        <w:t>esultante</w:t>
      </w:r>
      <w:r w:rsidR="00BD55C3">
        <w:rPr>
          <w:rFonts w:ascii="Times New Roman" w:hAnsi="Times New Roman" w:cs="Times New Roman"/>
          <w:sz w:val="24"/>
          <w:szCs w:val="24"/>
        </w:rPr>
        <w:t xml:space="preserve"> de</w:t>
      </w:r>
      <w:r>
        <w:rPr>
          <w:rFonts w:ascii="Times New Roman" w:hAnsi="Times New Roman" w:cs="Times New Roman"/>
          <w:sz w:val="24"/>
          <w:szCs w:val="24"/>
        </w:rPr>
        <w:t xml:space="preserve"> parceria com a </w:t>
      </w:r>
      <w:r w:rsidR="00E500F4">
        <w:rPr>
          <w:rFonts w:ascii="Times New Roman" w:hAnsi="Times New Roman" w:cs="Times New Roman"/>
          <w:sz w:val="24"/>
          <w:szCs w:val="24"/>
        </w:rPr>
        <w:t>Universidade Federal Rural de Pernambuco (</w:t>
      </w:r>
      <w:r>
        <w:rPr>
          <w:rFonts w:ascii="Times New Roman" w:hAnsi="Times New Roman" w:cs="Times New Roman"/>
          <w:sz w:val="24"/>
          <w:szCs w:val="24"/>
        </w:rPr>
        <w:t>UFRPE</w:t>
      </w:r>
      <w:r w:rsidR="00E500F4">
        <w:rPr>
          <w:rFonts w:ascii="Times New Roman" w:hAnsi="Times New Roman" w:cs="Times New Roman"/>
          <w:sz w:val="24"/>
          <w:szCs w:val="24"/>
        </w:rPr>
        <w:t>)</w:t>
      </w:r>
      <w:r w:rsidR="00BD55C3">
        <w:rPr>
          <w:rFonts w:ascii="Times New Roman" w:hAnsi="Times New Roman" w:cs="Times New Roman"/>
          <w:sz w:val="24"/>
          <w:szCs w:val="24"/>
        </w:rPr>
        <w:t>. T</w:t>
      </w:r>
      <w:r w:rsidR="00033DAD">
        <w:rPr>
          <w:rFonts w:ascii="Times New Roman" w:hAnsi="Times New Roman" w:cs="Times New Roman"/>
          <w:sz w:val="24"/>
          <w:szCs w:val="24"/>
        </w:rPr>
        <w:t>al processo</w:t>
      </w:r>
      <w:r w:rsidR="00725F8C">
        <w:rPr>
          <w:rFonts w:ascii="Times New Roman" w:hAnsi="Times New Roman" w:cs="Times New Roman"/>
          <w:sz w:val="24"/>
          <w:szCs w:val="24"/>
        </w:rPr>
        <w:t xml:space="preserve"> tem implicado mudanças substanciais nas </w:t>
      </w:r>
      <w:r w:rsidR="00A53412">
        <w:rPr>
          <w:rFonts w:ascii="Times New Roman" w:hAnsi="Times New Roman" w:cs="Times New Roman"/>
          <w:sz w:val="24"/>
          <w:szCs w:val="24"/>
        </w:rPr>
        <w:t xml:space="preserve">ações, </w:t>
      </w:r>
      <w:r w:rsidR="00725F8C">
        <w:rPr>
          <w:rFonts w:ascii="Times New Roman" w:hAnsi="Times New Roman" w:cs="Times New Roman"/>
          <w:sz w:val="24"/>
          <w:szCs w:val="24"/>
        </w:rPr>
        <w:t xml:space="preserve">relações, fazeres e saberes </w:t>
      </w:r>
      <w:r w:rsidR="00033DAD">
        <w:rPr>
          <w:rFonts w:ascii="Times New Roman" w:hAnsi="Times New Roman" w:cs="Times New Roman"/>
          <w:sz w:val="24"/>
          <w:szCs w:val="24"/>
        </w:rPr>
        <w:t>d</w:t>
      </w:r>
      <w:r w:rsidR="00725F8C">
        <w:rPr>
          <w:rFonts w:ascii="Times New Roman" w:hAnsi="Times New Roman" w:cs="Times New Roman"/>
          <w:sz w:val="24"/>
          <w:szCs w:val="24"/>
        </w:rPr>
        <w:t>o conju</w:t>
      </w:r>
      <w:r w:rsidR="00033DAD">
        <w:rPr>
          <w:rFonts w:ascii="Times New Roman" w:hAnsi="Times New Roman" w:cs="Times New Roman"/>
          <w:sz w:val="24"/>
          <w:szCs w:val="24"/>
        </w:rPr>
        <w:t>nto dos assentados e d</w:t>
      </w:r>
      <w:r w:rsidR="00725F8C">
        <w:rPr>
          <w:rFonts w:ascii="Times New Roman" w:hAnsi="Times New Roman" w:cs="Times New Roman"/>
          <w:sz w:val="24"/>
          <w:szCs w:val="24"/>
        </w:rPr>
        <w:t>a equipe da UFRPE</w:t>
      </w:r>
      <w:r>
        <w:rPr>
          <w:rFonts w:ascii="Times New Roman" w:hAnsi="Times New Roman" w:cs="Times New Roman"/>
          <w:sz w:val="24"/>
          <w:szCs w:val="24"/>
        </w:rPr>
        <w:t xml:space="preserve">. </w:t>
      </w:r>
    </w:p>
    <w:p w:rsidR="007408DA" w:rsidRPr="007408DA" w:rsidRDefault="00A53412" w:rsidP="007408DA">
      <w:pPr>
        <w:spacing w:line="360" w:lineRule="auto"/>
        <w:ind w:firstLine="708"/>
        <w:jc w:val="both"/>
        <w:rPr>
          <w:rFonts w:ascii="Times New Roman" w:eastAsia="Calibri" w:hAnsi="Times New Roman" w:cs="Times New Roman"/>
          <w:sz w:val="24"/>
          <w:szCs w:val="24"/>
        </w:rPr>
      </w:pPr>
      <w:r>
        <w:rPr>
          <w:rFonts w:ascii="Times New Roman" w:hAnsi="Times New Roman" w:cs="Times New Roman"/>
          <w:sz w:val="24"/>
          <w:szCs w:val="24"/>
        </w:rPr>
        <w:t>Dessa parceria surgiu o Grupo de Pesquisa em Agroecologia</w:t>
      </w:r>
      <w:r w:rsidR="00266428">
        <w:rPr>
          <w:rFonts w:ascii="Times New Roman" w:hAnsi="Times New Roman" w:cs="Times New Roman"/>
          <w:sz w:val="24"/>
          <w:szCs w:val="24"/>
        </w:rPr>
        <w:t xml:space="preserve"> -</w:t>
      </w:r>
      <w:r w:rsidR="000D732A">
        <w:rPr>
          <w:rFonts w:ascii="Times New Roman" w:hAnsi="Times New Roman" w:cs="Times New Roman"/>
          <w:sz w:val="24"/>
          <w:szCs w:val="24"/>
        </w:rPr>
        <w:t xml:space="preserve"> </w:t>
      </w:r>
      <w:r w:rsidR="00266428">
        <w:rPr>
          <w:rFonts w:ascii="Times New Roman" w:hAnsi="Times New Roman" w:cs="Times New Roman"/>
          <w:sz w:val="24"/>
          <w:szCs w:val="24"/>
        </w:rPr>
        <w:t>GPA</w:t>
      </w:r>
      <w:r>
        <w:rPr>
          <w:rFonts w:ascii="Times New Roman" w:hAnsi="Times New Roman" w:cs="Times New Roman"/>
          <w:sz w:val="24"/>
          <w:szCs w:val="24"/>
        </w:rPr>
        <w:t xml:space="preserve"> que veio se consolidar com a recente criação do Núcleo de Agroecologia e Campesinato</w:t>
      </w:r>
      <w:r w:rsidR="00266428">
        <w:rPr>
          <w:rFonts w:ascii="Times New Roman" w:hAnsi="Times New Roman" w:cs="Times New Roman"/>
          <w:sz w:val="24"/>
          <w:szCs w:val="24"/>
        </w:rPr>
        <w:t xml:space="preserve"> - NAC</w:t>
      </w:r>
      <w:r>
        <w:rPr>
          <w:rFonts w:ascii="Times New Roman" w:hAnsi="Times New Roman" w:cs="Times New Roman"/>
          <w:sz w:val="24"/>
          <w:szCs w:val="24"/>
        </w:rPr>
        <w:t xml:space="preserve"> </w:t>
      </w:r>
      <w:r w:rsidR="00266428">
        <w:rPr>
          <w:rFonts w:ascii="Times New Roman" w:hAnsi="Times New Roman" w:cs="Times New Roman"/>
          <w:sz w:val="24"/>
          <w:szCs w:val="24"/>
        </w:rPr>
        <w:t xml:space="preserve">implantado </w:t>
      </w:r>
      <w:r>
        <w:rPr>
          <w:rFonts w:ascii="Times New Roman" w:hAnsi="Times New Roman" w:cs="Times New Roman"/>
          <w:sz w:val="24"/>
          <w:szCs w:val="24"/>
        </w:rPr>
        <w:t>com apoio do Ministério de Desenvolvimento Agrário</w:t>
      </w:r>
      <w:r w:rsidR="00FC2ED6">
        <w:rPr>
          <w:rFonts w:ascii="Times New Roman" w:hAnsi="Times New Roman" w:cs="Times New Roman"/>
          <w:sz w:val="24"/>
          <w:szCs w:val="24"/>
        </w:rPr>
        <w:t xml:space="preserve"> e CNPq</w:t>
      </w:r>
      <w:r>
        <w:rPr>
          <w:rFonts w:ascii="Times New Roman" w:hAnsi="Times New Roman" w:cs="Times New Roman"/>
          <w:sz w:val="24"/>
          <w:szCs w:val="24"/>
        </w:rPr>
        <w:t xml:space="preserve">. </w:t>
      </w:r>
      <w:r w:rsidR="0028279E">
        <w:rPr>
          <w:rFonts w:ascii="Times New Roman" w:hAnsi="Times New Roman" w:cs="Times New Roman"/>
          <w:sz w:val="24"/>
          <w:szCs w:val="24"/>
        </w:rPr>
        <w:t xml:space="preserve">Ainda que a formalização do NAC seja recente sua prática remonta </w:t>
      </w:r>
      <w:r w:rsidR="00FC2ED6">
        <w:rPr>
          <w:rFonts w:ascii="Times New Roman" w:hAnsi="Times New Roman" w:cs="Times New Roman"/>
          <w:sz w:val="24"/>
          <w:szCs w:val="24"/>
        </w:rPr>
        <w:t>a</w:t>
      </w:r>
      <w:r w:rsidR="0028279E">
        <w:rPr>
          <w:rFonts w:ascii="Times New Roman" w:hAnsi="Times New Roman" w:cs="Times New Roman"/>
          <w:sz w:val="24"/>
          <w:szCs w:val="24"/>
        </w:rPr>
        <w:t xml:space="preserve">os idos de 1998, por intermédio do curso de Licenciatura em Ciências Agrícolas, </w:t>
      </w:r>
      <w:r w:rsidR="000D732A">
        <w:rPr>
          <w:rFonts w:ascii="Times New Roman" w:hAnsi="Times New Roman" w:cs="Times New Roman"/>
          <w:sz w:val="24"/>
          <w:szCs w:val="24"/>
        </w:rPr>
        <w:t>cujos registros revelam</w:t>
      </w:r>
      <w:r w:rsidR="0028279E">
        <w:rPr>
          <w:rFonts w:ascii="Times New Roman" w:hAnsi="Times New Roman" w:cs="Times New Roman"/>
          <w:sz w:val="24"/>
          <w:szCs w:val="24"/>
        </w:rPr>
        <w:t xml:space="preserve"> experiências </w:t>
      </w:r>
      <w:r w:rsidR="000D732A">
        <w:rPr>
          <w:rFonts w:ascii="Times New Roman" w:hAnsi="Times New Roman" w:cs="Times New Roman"/>
          <w:sz w:val="24"/>
          <w:szCs w:val="24"/>
        </w:rPr>
        <w:t xml:space="preserve">inovadoras de processos educativos e construção do conhecimento agroecológico </w:t>
      </w:r>
      <w:r w:rsidR="0028279E">
        <w:rPr>
          <w:rFonts w:ascii="Times New Roman" w:hAnsi="Times New Roman" w:cs="Times New Roman"/>
          <w:sz w:val="24"/>
          <w:szCs w:val="24"/>
        </w:rPr>
        <w:t xml:space="preserve">e parcerias com movimentos sociais, sindicatos e organizações governamentais e não governamentais. </w:t>
      </w:r>
      <w:r w:rsidR="00266428">
        <w:rPr>
          <w:rFonts w:ascii="Times New Roman" w:hAnsi="Times New Roman" w:cs="Times New Roman"/>
          <w:sz w:val="24"/>
          <w:szCs w:val="24"/>
        </w:rPr>
        <w:t xml:space="preserve">Também ligado ao NAC está o Grupo de Estudos de Agroecologia </w:t>
      </w:r>
      <w:r w:rsidR="000D732A">
        <w:rPr>
          <w:rFonts w:ascii="Times New Roman" w:hAnsi="Times New Roman" w:cs="Times New Roman"/>
          <w:sz w:val="24"/>
          <w:szCs w:val="24"/>
        </w:rPr>
        <w:t xml:space="preserve">e Campesinato (GEAC) que é articulado </w:t>
      </w:r>
      <w:r w:rsidR="00266428">
        <w:rPr>
          <w:rFonts w:ascii="Times New Roman" w:hAnsi="Times New Roman" w:cs="Times New Roman"/>
          <w:sz w:val="24"/>
          <w:szCs w:val="24"/>
        </w:rPr>
        <w:t>pelos estudantes.</w:t>
      </w:r>
      <w:r w:rsidR="000D732A">
        <w:rPr>
          <w:rFonts w:ascii="Times New Roman" w:hAnsi="Times New Roman" w:cs="Times New Roman"/>
          <w:sz w:val="24"/>
          <w:szCs w:val="24"/>
        </w:rPr>
        <w:t xml:space="preserve"> </w:t>
      </w:r>
      <w:r w:rsidR="00AF08FC">
        <w:rPr>
          <w:rFonts w:ascii="Times New Roman" w:hAnsi="Times New Roman" w:cs="Times New Roman"/>
          <w:sz w:val="24"/>
          <w:szCs w:val="24"/>
        </w:rPr>
        <w:t xml:space="preserve">Outras iniciativas têm sido colocadas em prática para a estruturação </w:t>
      </w:r>
      <w:r w:rsidR="007408DA">
        <w:rPr>
          <w:rFonts w:ascii="Times New Roman" w:hAnsi="Times New Roman" w:cs="Times New Roman"/>
          <w:sz w:val="24"/>
          <w:szCs w:val="24"/>
        </w:rPr>
        <w:t xml:space="preserve">e consolidação </w:t>
      </w:r>
      <w:r w:rsidR="00AF08FC">
        <w:rPr>
          <w:rFonts w:ascii="Times New Roman" w:hAnsi="Times New Roman" w:cs="Times New Roman"/>
          <w:sz w:val="24"/>
          <w:szCs w:val="24"/>
        </w:rPr>
        <w:t>do NAC</w:t>
      </w:r>
      <w:r w:rsidR="007408DA">
        <w:rPr>
          <w:rFonts w:ascii="Times New Roman" w:hAnsi="Times New Roman" w:cs="Times New Roman"/>
          <w:sz w:val="24"/>
          <w:szCs w:val="24"/>
        </w:rPr>
        <w:t>,</w:t>
      </w:r>
      <w:r w:rsidR="00AF08FC">
        <w:rPr>
          <w:rFonts w:ascii="Times New Roman" w:hAnsi="Times New Roman" w:cs="Times New Roman"/>
          <w:sz w:val="24"/>
          <w:szCs w:val="24"/>
        </w:rPr>
        <w:t xml:space="preserve"> a saber: intercâmbios com o</w:t>
      </w:r>
      <w:r w:rsidR="007408DA">
        <w:rPr>
          <w:rFonts w:ascii="Times New Roman" w:hAnsi="Times New Roman" w:cs="Times New Roman"/>
          <w:sz w:val="24"/>
          <w:szCs w:val="24"/>
        </w:rPr>
        <w:t>u</w:t>
      </w:r>
      <w:r w:rsidR="00AF08FC">
        <w:rPr>
          <w:rFonts w:ascii="Times New Roman" w:hAnsi="Times New Roman" w:cs="Times New Roman"/>
          <w:sz w:val="24"/>
          <w:szCs w:val="24"/>
        </w:rPr>
        <w:t xml:space="preserve">tros Núcleos de Agroecologia da UFRPE e mais recentemente o curso de </w:t>
      </w:r>
      <w:r w:rsidR="00AF08FC">
        <w:rPr>
          <w:rFonts w:ascii="Times New Roman" w:hAnsi="Times New Roman" w:cs="Times New Roman"/>
          <w:sz w:val="24"/>
          <w:szCs w:val="24"/>
        </w:rPr>
        <w:lastRenderedPageBreak/>
        <w:t>especialização intitulado “</w:t>
      </w:r>
      <w:r w:rsidR="007408DA" w:rsidRPr="007408DA">
        <w:rPr>
          <w:rFonts w:ascii="Times New Roman" w:eastAsia="Calibri" w:hAnsi="Times New Roman" w:cs="Times New Roman"/>
          <w:bCs/>
          <w:sz w:val="24"/>
          <w:szCs w:val="24"/>
        </w:rPr>
        <w:t xml:space="preserve">Convivência com o </w:t>
      </w:r>
      <w:proofErr w:type="spellStart"/>
      <w:r w:rsidR="007408DA" w:rsidRPr="007408DA">
        <w:rPr>
          <w:rFonts w:ascii="Times New Roman" w:eastAsia="Calibri" w:hAnsi="Times New Roman" w:cs="Times New Roman"/>
          <w:bCs/>
          <w:sz w:val="24"/>
          <w:szCs w:val="24"/>
        </w:rPr>
        <w:t>Semi-Árido</w:t>
      </w:r>
      <w:proofErr w:type="spellEnd"/>
      <w:r w:rsidR="007408DA" w:rsidRPr="007408DA">
        <w:rPr>
          <w:rFonts w:ascii="Times New Roman" w:eastAsia="Calibri" w:hAnsi="Times New Roman" w:cs="Times New Roman"/>
          <w:bCs/>
          <w:sz w:val="24"/>
          <w:szCs w:val="24"/>
        </w:rPr>
        <w:t xml:space="preserve"> na perspectiva da Segurança e Soberania Alimentar e da Agroecologia</w:t>
      </w:r>
      <w:r w:rsidR="007408DA" w:rsidRPr="007408DA">
        <w:rPr>
          <w:rFonts w:ascii="Times New Roman" w:hAnsi="Times New Roman" w:cs="Times New Roman"/>
          <w:bCs/>
          <w:sz w:val="24"/>
          <w:szCs w:val="24"/>
        </w:rPr>
        <w:t>”.</w:t>
      </w:r>
      <w:r w:rsidR="007408DA">
        <w:rPr>
          <w:rFonts w:ascii="Times New Roman" w:hAnsi="Times New Roman" w:cs="Times New Roman"/>
          <w:bCs/>
          <w:sz w:val="24"/>
          <w:szCs w:val="24"/>
        </w:rPr>
        <w:t xml:space="preserve"> Contudo, no presente trabalho vamos nos deter as ações relativas ao </w:t>
      </w:r>
      <w:proofErr w:type="gramStart"/>
      <w:r w:rsidR="007408DA">
        <w:rPr>
          <w:rFonts w:ascii="Times New Roman" w:hAnsi="Times New Roman" w:cs="Times New Roman"/>
          <w:bCs/>
          <w:sz w:val="24"/>
          <w:szCs w:val="24"/>
        </w:rPr>
        <w:t>GPA –NAC</w:t>
      </w:r>
      <w:proofErr w:type="gramEnd"/>
      <w:r w:rsidR="007408DA">
        <w:rPr>
          <w:rFonts w:ascii="Times New Roman" w:hAnsi="Times New Roman" w:cs="Times New Roman"/>
          <w:bCs/>
          <w:sz w:val="24"/>
          <w:szCs w:val="24"/>
        </w:rPr>
        <w:t>/UFRPE</w:t>
      </w:r>
      <w:r w:rsidR="00C17292">
        <w:rPr>
          <w:rFonts w:ascii="Times New Roman" w:hAnsi="Times New Roman" w:cs="Times New Roman"/>
          <w:bCs/>
          <w:sz w:val="24"/>
          <w:szCs w:val="24"/>
        </w:rPr>
        <w:t>, que comporta  os processos educativos vivenciados no âmbito da transição agroecológica no Assentamento Chico Mendes III</w:t>
      </w:r>
      <w:r w:rsidR="007408DA">
        <w:rPr>
          <w:rFonts w:ascii="Times New Roman" w:hAnsi="Times New Roman" w:cs="Times New Roman"/>
          <w:bCs/>
          <w:sz w:val="24"/>
          <w:szCs w:val="24"/>
        </w:rPr>
        <w:t>.</w:t>
      </w:r>
    </w:p>
    <w:p w:rsidR="002B6564" w:rsidRDefault="003D475B" w:rsidP="008D021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Nesse processo</w:t>
      </w:r>
      <w:r w:rsidR="00FC2ED6">
        <w:rPr>
          <w:rFonts w:ascii="Times New Roman" w:hAnsi="Times New Roman" w:cs="Times New Roman"/>
          <w:sz w:val="24"/>
          <w:szCs w:val="24"/>
        </w:rPr>
        <w:t>,</w:t>
      </w:r>
      <w:r>
        <w:rPr>
          <w:rFonts w:ascii="Times New Roman" w:hAnsi="Times New Roman" w:cs="Times New Roman"/>
          <w:sz w:val="24"/>
          <w:szCs w:val="24"/>
        </w:rPr>
        <w:t xml:space="preserve"> v</w:t>
      </w:r>
      <w:r w:rsidR="008D0210">
        <w:rPr>
          <w:rFonts w:ascii="Times New Roman" w:hAnsi="Times New Roman" w:cs="Times New Roman"/>
          <w:sz w:val="24"/>
          <w:szCs w:val="24"/>
        </w:rPr>
        <w:t xml:space="preserve">ários projetos e programas de pesquisa-ação </w:t>
      </w:r>
      <w:r w:rsidR="00033DAD">
        <w:rPr>
          <w:rFonts w:ascii="Times New Roman" w:hAnsi="Times New Roman" w:cs="Times New Roman"/>
          <w:sz w:val="24"/>
          <w:szCs w:val="24"/>
        </w:rPr>
        <w:t>vêm</w:t>
      </w:r>
      <w:r w:rsidR="008D0210">
        <w:rPr>
          <w:rFonts w:ascii="Times New Roman" w:hAnsi="Times New Roman" w:cs="Times New Roman"/>
          <w:sz w:val="24"/>
          <w:szCs w:val="24"/>
        </w:rPr>
        <w:t xml:space="preserve"> sendo executados para dar conta de </w:t>
      </w:r>
      <w:r w:rsidR="00725F8C">
        <w:rPr>
          <w:rFonts w:ascii="Times New Roman" w:hAnsi="Times New Roman" w:cs="Times New Roman"/>
          <w:sz w:val="24"/>
          <w:szCs w:val="24"/>
        </w:rPr>
        <w:t xml:space="preserve">construir, </w:t>
      </w:r>
      <w:r w:rsidR="00033DAD">
        <w:rPr>
          <w:rFonts w:ascii="Times New Roman" w:hAnsi="Times New Roman" w:cs="Times New Roman"/>
          <w:sz w:val="24"/>
          <w:szCs w:val="24"/>
        </w:rPr>
        <w:t>descons</w:t>
      </w:r>
      <w:r w:rsidR="008D0210">
        <w:rPr>
          <w:rFonts w:ascii="Times New Roman" w:hAnsi="Times New Roman" w:cs="Times New Roman"/>
          <w:sz w:val="24"/>
          <w:szCs w:val="24"/>
        </w:rPr>
        <w:t>truir</w:t>
      </w:r>
      <w:r w:rsidR="00FC2ED6">
        <w:rPr>
          <w:rFonts w:ascii="Times New Roman" w:hAnsi="Times New Roman" w:cs="Times New Roman"/>
          <w:sz w:val="24"/>
          <w:szCs w:val="24"/>
        </w:rPr>
        <w:t xml:space="preserve"> e</w:t>
      </w:r>
      <w:r w:rsidR="008D0210">
        <w:rPr>
          <w:rFonts w:ascii="Times New Roman" w:hAnsi="Times New Roman" w:cs="Times New Roman"/>
          <w:sz w:val="24"/>
          <w:szCs w:val="24"/>
        </w:rPr>
        <w:t xml:space="preserve"> reconstruir concepções, </w:t>
      </w:r>
      <w:r w:rsidR="00725F8C">
        <w:rPr>
          <w:rFonts w:ascii="Times New Roman" w:hAnsi="Times New Roman" w:cs="Times New Roman"/>
          <w:sz w:val="24"/>
          <w:szCs w:val="24"/>
        </w:rPr>
        <w:t xml:space="preserve">conceitos, valores, </w:t>
      </w:r>
      <w:r w:rsidR="008D0210">
        <w:rPr>
          <w:rFonts w:ascii="Times New Roman" w:hAnsi="Times New Roman" w:cs="Times New Roman"/>
          <w:sz w:val="24"/>
          <w:szCs w:val="24"/>
        </w:rPr>
        <w:t>sentidos, práticas que a nat</w:t>
      </w:r>
      <w:r w:rsidR="00725F8C">
        <w:rPr>
          <w:rFonts w:ascii="Times New Roman" w:hAnsi="Times New Roman" w:cs="Times New Roman"/>
          <w:sz w:val="24"/>
          <w:szCs w:val="24"/>
        </w:rPr>
        <w:t>u</w:t>
      </w:r>
      <w:r w:rsidR="008D0210">
        <w:rPr>
          <w:rFonts w:ascii="Times New Roman" w:hAnsi="Times New Roman" w:cs="Times New Roman"/>
          <w:sz w:val="24"/>
          <w:szCs w:val="24"/>
        </w:rPr>
        <w:t>reza</w:t>
      </w:r>
      <w:r>
        <w:rPr>
          <w:rFonts w:ascii="Times New Roman" w:hAnsi="Times New Roman" w:cs="Times New Roman"/>
          <w:sz w:val="24"/>
          <w:szCs w:val="24"/>
        </w:rPr>
        <w:t xml:space="preserve"> dessa mudança</w:t>
      </w:r>
      <w:r w:rsidR="00725F8C">
        <w:rPr>
          <w:rFonts w:ascii="Times New Roman" w:hAnsi="Times New Roman" w:cs="Times New Roman"/>
          <w:sz w:val="24"/>
          <w:szCs w:val="24"/>
        </w:rPr>
        <w:t xml:space="preserve"> </w:t>
      </w:r>
      <w:r w:rsidR="00033DAD">
        <w:rPr>
          <w:rFonts w:ascii="Times New Roman" w:hAnsi="Times New Roman" w:cs="Times New Roman"/>
          <w:sz w:val="24"/>
          <w:szCs w:val="24"/>
        </w:rPr>
        <w:t>exige</w:t>
      </w:r>
      <w:r w:rsidR="00725F8C">
        <w:rPr>
          <w:rFonts w:ascii="Times New Roman" w:hAnsi="Times New Roman" w:cs="Times New Roman"/>
          <w:sz w:val="24"/>
          <w:szCs w:val="24"/>
        </w:rPr>
        <w:t>.</w:t>
      </w:r>
      <w:r w:rsidR="00033DAD">
        <w:rPr>
          <w:rFonts w:ascii="Times New Roman" w:hAnsi="Times New Roman" w:cs="Times New Roman"/>
          <w:sz w:val="24"/>
          <w:szCs w:val="24"/>
        </w:rPr>
        <w:t xml:space="preserve"> </w:t>
      </w:r>
      <w:r w:rsidR="00295286">
        <w:rPr>
          <w:rFonts w:ascii="Times New Roman" w:hAnsi="Times New Roman" w:cs="Times New Roman"/>
          <w:sz w:val="24"/>
          <w:szCs w:val="24"/>
        </w:rPr>
        <w:t xml:space="preserve">Reuniões, </w:t>
      </w:r>
      <w:r w:rsidR="00BD55C3">
        <w:rPr>
          <w:rFonts w:ascii="Times New Roman" w:hAnsi="Times New Roman" w:cs="Times New Roman"/>
          <w:sz w:val="24"/>
          <w:szCs w:val="24"/>
        </w:rPr>
        <w:t xml:space="preserve">oficinas, </w:t>
      </w:r>
      <w:r w:rsidR="00295286">
        <w:rPr>
          <w:rFonts w:ascii="Times New Roman" w:hAnsi="Times New Roman" w:cs="Times New Roman"/>
          <w:sz w:val="24"/>
          <w:szCs w:val="24"/>
        </w:rPr>
        <w:t>intercâmbios, unidades experimentais</w:t>
      </w:r>
      <w:r w:rsidR="00485874">
        <w:rPr>
          <w:rFonts w:ascii="Times New Roman" w:hAnsi="Times New Roman" w:cs="Times New Roman"/>
          <w:sz w:val="24"/>
          <w:szCs w:val="24"/>
        </w:rPr>
        <w:t xml:space="preserve"> agroecológicas</w:t>
      </w:r>
      <w:r w:rsidR="00295286">
        <w:rPr>
          <w:rFonts w:ascii="Times New Roman" w:hAnsi="Times New Roman" w:cs="Times New Roman"/>
          <w:sz w:val="24"/>
          <w:szCs w:val="24"/>
        </w:rPr>
        <w:t xml:space="preserve">, </w:t>
      </w:r>
      <w:r w:rsidR="002B6564">
        <w:rPr>
          <w:rFonts w:ascii="Times New Roman" w:hAnsi="Times New Roman" w:cs="Times New Roman"/>
          <w:sz w:val="24"/>
          <w:szCs w:val="24"/>
        </w:rPr>
        <w:t xml:space="preserve">feiras, </w:t>
      </w:r>
      <w:r w:rsidR="00295286">
        <w:rPr>
          <w:rFonts w:ascii="Times New Roman" w:hAnsi="Times New Roman" w:cs="Times New Roman"/>
          <w:sz w:val="24"/>
          <w:szCs w:val="24"/>
        </w:rPr>
        <w:t>programas de rád</w:t>
      </w:r>
      <w:r w:rsidR="00E500F4">
        <w:rPr>
          <w:rFonts w:ascii="Times New Roman" w:hAnsi="Times New Roman" w:cs="Times New Roman"/>
          <w:sz w:val="24"/>
          <w:szCs w:val="24"/>
        </w:rPr>
        <w:t>io,</w:t>
      </w:r>
      <w:r w:rsidR="00295286">
        <w:rPr>
          <w:rFonts w:ascii="Times New Roman" w:hAnsi="Times New Roman" w:cs="Times New Roman"/>
          <w:sz w:val="24"/>
          <w:szCs w:val="24"/>
        </w:rPr>
        <w:t xml:space="preserve"> estágio</w:t>
      </w:r>
      <w:r w:rsidR="00682948">
        <w:rPr>
          <w:rFonts w:ascii="Times New Roman" w:hAnsi="Times New Roman" w:cs="Times New Roman"/>
          <w:sz w:val="24"/>
          <w:szCs w:val="24"/>
        </w:rPr>
        <w:t>s de vivência</w:t>
      </w:r>
      <w:r w:rsidR="00E500F4">
        <w:rPr>
          <w:rFonts w:ascii="Times New Roman" w:hAnsi="Times New Roman" w:cs="Times New Roman"/>
          <w:sz w:val="24"/>
          <w:szCs w:val="24"/>
        </w:rPr>
        <w:t xml:space="preserve"> e metodologia camponês a camponês</w:t>
      </w:r>
      <w:r w:rsidR="00295286">
        <w:rPr>
          <w:rFonts w:ascii="Times New Roman" w:hAnsi="Times New Roman" w:cs="Times New Roman"/>
          <w:sz w:val="24"/>
          <w:szCs w:val="24"/>
        </w:rPr>
        <w:t xml:space="preserve"> perfazem um contínuo </w:t>
      </w:r>
      <w:r w:rsidR="00660C91">
        <w:rPr>
          <w:rFonts w:ascii="Times New Roman" w:hAnsi="Times New Roman" w:cs="Times New Roman"/>
          <w:sz w:val="24"/>
          <w:szCs w:val="24"/>
        </w:rPr>
        <w:t>estratégico-</w:t>
      </w:r>
      <w:r w:rsidR="00295286">
        <w:rPr>
          <w:rFonts w:ascii="Times New Roman" w:hAnsi="Times New Roman" w:cs="Times New Roman"/>
          <w:sz w:val="24"/>
          <w:szCs w:val="24"/>
        </w:rPr>
        <w:t xml:space="preserve">metodológico de mediações, negociações, acordos </w:t>
      </w:r>
      <w:r w:rsidR="002A0835">
        <w:rPr>
          <w:rFonts w:ascii="Times New Roman" w:hAnsi="Times New Roman" w:cs="Times New Roman"/>
          <w:sz w:val="24"/>
          <w:szCs w:val="24"/>
        </w:rPr>
        <w:t xml:space="preserve">e ações </w:t>
      </w:r>
      <w:r w:rsidR="00295286">
        <w:rPr>
          <w:rFonts w:ascii="Times New Roman" w:hAnsi="Times New Roman" w:cs="Times New Roman"/>
          <w:sz w:val="24"/>
          <w:szCs w:val="24"/>
        </w:rPr>
        <w:t xml:space="preserve">que </w:t>
      </w:r>
      <w:r w:rsidR="00682948">
        <w:rPr>
          <w:rFonts w:ascii="Times New Roman" w:hAnsi="Times New Roman" w:cs="Times New Roman"/>
          <w:sz w:val="24"/>
          <w:szCs w:val="24"/>
        </w:rPr>
        <w:t>v</w:t>
      </w:r>
      <w:r w:rsidR="00FC2ED6">
        <w:rPr>
          <w:rFonts w:ascii="Times New Roman" w:hAnsi="Times New Roman" w:cs="Times New Roman"/>
          <w:sz w:val="24"/>
          <w:szCs w:val="24"/>
        </w:rPr>
        <w:t>ê</w:t>
      </w:r>
      <w:r w:rsidR="00682948">
        <w:rPr>
          <w:rFonts w:ascii="Times New Roman" w:hAnsi="Times New Roman" w:cs="Times New Roman"/>
          <w:sz w:val="24"/>
          <w:szCs w:val="24"/>
        </w:rPr>
        <w:t>m</w:t>
      </w:r>
      <w:r w:rsidR="00295286">
        <w:rPr>
          <w:rFonts w:ascii="Times New Roman" w:hAnsi="Times New Roman" w:cs="Times New Roman"/>
          <w:sz w:val="24"/>
          <w:szCs w:val="24"/>
        </w:rPr>
        <w:t xml:space="preserve"> </w:t>
      </w:r>
      <w:r w:rsidR="00FC2ED6">
        <w:rPr>
          <w:rFonts w:ascii="Times New Roman" w:hAnsi="Times New Roman" w:cs="Times New Roman"/>
          <w:sz w:val="24"/>
          <w:szCs w:val="24"/>
        </w:rPr>
        <w:t xml:space="preserve">se </w:t>
      </w:r>
      <w:r w:rsidR="00295286">
        <w:rPr>
          <w:rFonts w:ascii="Times New Roman" w:hAnsi="Times New Roman" w:cs="Times New Roman"/>
          <w:sz w:val="24"/>
          <w:szCs w:val="24"/>
        </w:rPr>
        <w:t xml:space="preserve">delineando </w:t>
      </w:r>
      <w:r w:rsidR="00682948">
        <w:rPr>
          <w:rFonts w:ascii="Times New Roman" w:hAnsi="Times New Roman" w:cs="Times New Roman"/>
          <w:sz w:val="24"/>
          <w:szCs w:val="24"/>
        </w:rPr>
        <w:t>num</w:t>
      </w:r>
      <w:r w:rsidR="00295286">
        <w:rPr>
          <w:rFonts w:ascii="Times New Roman" w:hAnsi="Times New Roman" w:cs="Times New Roman"/>
          <w:sz w:val="24"/>
          <w:szCs w:val="24"/>
        </w:rPr>
        <w:t xml:space="preserve"> horizonte ainda </w:t>
      </w:r>
      <w:r w:rsidR="002075D2">
        <w:rPr>
          <w:rFonts w:ascii="Times New Roman" w:hAnsi="Times New Roman" w:cs="Times New Roman"/>
          <w:sz w:val="24"/>
          <w:szCs w:val="24"/>
        </w:rPr>
        <w:t>repleto de conflitos e</w:t>
      </w:r>
      <w:r w:rsidR="002A0835">
        <w:rPr>
          <w:rFonts w:ascii="Times New Roman" w:hAnsi="Times New Roman" w:cs="Times New Roman"/>
          <w:sz w:val="24"/>
          <w:szCs w:val="24"/>
        </w:rPr>
        <w:t xml:space="preserve"> disputas </w:t>
      </w:r>
      <w:r w:rsidR="00BD55C3">
        <w:rPr>
          <w:rFonts w:ascii="Times New Roman" w:hAnsi="Times New Roman" w:cs="Times New Roman"/>
          <w:sz w:val="24"/>
          <w:szCs w:val="24"/>
        </w:rPr>
        <w:t xml:space="preserve">da luta pela terra </w:t>
      </w:r>
      <w:r w:rsidR="002A0835">
        <w:rPr>
          <w:rFonts w:ascii="Times New Roman" w:hAnsi="Times New Roman" w:cs="Times New Roman"/>
          <w:sz w:val="24"/>
          <w:szCs w:val="24"/>
        </w:rPr>
        <w:t>os caminhos a se seguir</w:t>
      </w:r>
      <w:r w:rsidR="00C146AA">
        <w:rPr>
          <w:rFonts w:ascii="Times New Roman" w:hAnsi="Times New Roman" w:cs="Times New Roman"/>
          <w:sz w:val="24"/>
          <w:szCs w:val="24"/>
        </w:rPr>
        <w:t xml:space="preserve"> </w:t>
      </w:r>
      <w:r w:rsidR="00BD55C3">
        <w:rPr>
          <w:rFonts w:ascii="Times New Roman" w:hAnsi="Times New Roman" w:cs="Times New Roman"/>
          <w:sz w:val="24"/>
          <w:szCs w:val="24"/>
        </w:rPr>
        <w:t>para</w:t>
      </w:r>
      <w:r w:rsidR="00C146AA">
        <w:rPr>
          <w:rFonts w:ascii="Times New Roman" w:hAnsi="Times New Roman" w:cs="Times New Roman"/>
          <w:sz w:val="24"/>
          <w:szCs w:val="24"/>
        </w:rPr>
        <w:t xml:space="preserve"> dela (sobre</w:t>
      </w:r>
      <w:proofErr w:type="gramStart"/>
      <w:r w:rsidR="00C146AA">
        <w:rPr>
          <w:rFonts w:ascii="Times New Roman" w:hAnsi="Times New Roman" w:cs="Times New Roman"/>
          <w:sz w:val="24"/>
          <w:szCs w:val="24"/>
        </w:rPr>
        <w:t>)viver</w:t>
      </w:r>
      <w:proofErr w:type="gramEnd"/>
      <w:r w:rsidR="00682948">
        <w:rPr>
          <w:rFonts w:ascii="Times New Roman" w:hAnsi="Times New Roman" w:cs="Times New Roman"/>
          <w:sz w:val="24"/>
          <w:szCs w:val="24"/>
        </w:rPr>
        <w:t xml:space="preserve">. </w:t>
      </w:r>
      <w:r w:rsidR="002075D2">
        <w:rPr>
          <w:rFonts w:ascii="Times New Roman" w:hAnsi="Times New Roman" w:cs="Times New Roman"/>
          <w:sz w:val="24"/>
          <w:szCs w:val="24"/>
        </w:rPr>
        <w:t>E</w:t>
      </w:r>
      <w:r w:rsidR="00FC2ED6">
        <w:rPr>
          <w:rFonts w:ascii="Times New Roman" w:hAnsi="Times New Roman" w:cs="Times New Roman"/>
          <w:sz w:val="24"/>
          <w:szCs w:val="24"/>
        </w:rPr>
        <w:t>,</w:t>
      </w:r>
      <w:r w:rsidR="002075D2">
        <w:rPr>
          <w:rFonts w:ascii="Times New Roman" w:hAnsi="Times New Roman" w:cs="Times New Roman"/>
          <w:sz w:val="24"/>
          <w:szCs w:val="24"/>
        </w:rPr>
        <w:t xml:space="preserve"> não obstante as incertezas, </w:t>
      </w:r>
      <w:r w:rsidR="00FC2ED6">
        <w:rPr>
          <w:rFonts w:ascii="Times New Roman" w:hAnsi="Times New Roman" w:cs="Times New Roman"/>
          <w:sz w:val="24"/>
          <w:szCs w:val="24"/>
        </w:rPr>
        <w:t xml:space="preserve">entre </w:t>
      </w:r>
      <w:r w:rsidR="002075D2">
        <w:rPr>
          <w:rFonts w:ascii="Times New Roman" w:hAnsi="Times New Roman" w:cs="Times New Roman"/>
          <w:sz w:val="24"/>
          <w:szCs w:val="24"/>
        </w:rPr>
        <w:t>as contradições, a exclusão, as injustiças e o medo t</w:t>
      </w:r>
      <w:r w:rsidR="00FC2ED6">
        <w:rPr>
          <w:rFonts w:ascii="Times New Roman" w:hAnsi="Times New Roman" w:cs="Times New Roman"/>
          <w:sz w:val="24"/>
          <w:szCs w:val="24"/>
        </w:rPr>
        <w:t>ê</w:t>
      </w:r>
      <w:r w:rsidR="002075D2">
        <w:rPr>
          <w:rFonts w:ascii="Times New Roman" w:hAnsi="Times New Roman" w:cs="Times New Roman"/>
          <w:sz w:val="24"/>
          <w:szCs w:val="24"/>
        </w:rPr>
        <w:t xml:space="preserve">m prosperado </w:t>
      </w:r>
      <w:r w:rsidR="00D439B8">
        <w:rPr>
          <w:rFonts w:ascii="Times New Roman" w:hAnsi="Times New Roman" w:cs="Times New Roman"/>
          <w:sz w:val="24"/>
          <w:szCs w:val="24"/>
        </w:rPr>
        <w:t>a esperança, os signos e os sonhos</w:t>
      </w:r>
      <w:r w:rsidR="002075D2">
        <w:rPr>
          <w:rFonts w:ascii="Times New Roman" w:hAnsi="Times New Roman" w:cs="Times New Roman"/>
          <w:sz w:val="24"/>
          <w:szCs w:val="24"/>
        </w:rPr>
        <w:t xml:space="preserve"> a disposição </w:t>
      </w:r>
      <w:r w:rsidR="00D439B8">
        <w:rPr>
          <w:rFonts w:ascii="Times New Roman" w:hAnsi="Times New Roman" w:cs="Times New Roman"/>
          <w:sz w:val="24"/>
          <w:szCs w:val="24"/>
        </w:rPr>
        <w:t>d</w:t>
      </w:r>
      <w:r w:rsidR="002075D2">
        <w:rPr>
          <w:rFonts w:ascii="Times New Roman" w:hAnsi="Times New Roman" w:cs="Times New Roman"/>
          <w:sz w:val="24"/>
          <w:szCs w:val="24"/>
        </w:rPr>
        <w:t xml:space="preserve">a vida.  </w:t>
      </w:r>
      <w:r w:rsidR="00682948">
        <w:rPr>
          <w:rFonts w:ascii="Times New Roman" w:hAnsi="Times New Roman" w:cs="Times New Roman"/>
          <w:sz w:val="24"/>
          <w:szCs w:val="24"/>
        </w:rPr>
        <w:t xml:space="preserve">E nesse ínterim, </w:t>
      </w:r>
      <w:r w:rsidR="00BD55C3">
        <w:rPr>
          <w:rFonts w:ascii="Times New Roman" w:hAnsi="Times New Roman" w:cs="Times New Roman"/>
          <w:sz w:val="24"/>
          <w:szCs w:val="24"/>
        </w:rPr>
        <w:t xml:space="preserve">perpassam novos espaços </w:t>
      </w:r>
      <w:r w:rsidR="002B6564">
        <w:rPr>
          <w:rFonts w:ascii="Times New Roman" w:hAnsi="Times New Roman" w:cs="Times New Roman"/>
          <w:sz w:val="24"/>
          <w:szCs w:val="24"/>
        </w:rPr>
        <w:t xml:space="preserve">de diálogo, </w:t>
      </w:r>
      <w:r w:rsidR="00D27454">
        <w:rPr>
          <w:rFonts w:ascii="Times New Roman" w:hAnsi="Times New Roman" w:cs="Times New Roman"/>
          <w:sz w:val="24"/>
          <w:szCs w:val="24"/>
        </w:rPr>
        <w:t xml:space="preserve">de experimentação, </w:t>
      </w:r>
      <w:r w:rsidR="00735631">
        <w:rPr>
          <w:rFonts w:ascii="Times New Roman" w:hAnsi="Times New Roman" w:cs="Times New Roman"/>
          <w:sz w:val="24"/>
          <w:szCs w:val="24"/>
        </w:rPr>
        <w:t xml:space="preserve">de consensos, </w:t>
      </w:r>
      <w:r w:rsidR="00D27454">
        <w:rPr>
          <w:rFonts w:ascii="Times New Roman" w:hAnsi="Times New Roman" w:cs="Times New Roman"/>
          <w:sz w:val="24"/>
          <w:szCs w:val="24"/>
        </w:rPr>
        <w:t>de</w:t>
      </w:r>
      <w:r w:rsidR="002B6564">
        <w:rPr>
          <w:rFonts w:ascii="Times New Roman" w:hAnsi="Times New Roman" w:cs="Times New Roman"/>
          <w:sz w:val="24"/>
          <w:szCs w:val="24"/>
        </w:rPr>
        <w:t xml:space="preserve"> construção de novos conhecimentos </w:t>
      </w:r>
      <w:r w:rsidR="00BD55C3">
        <w:rPr>
          <w:rFonts w:ascii="Times New Roman" w:hAnsi="Times New Roman" w:cs="Times New Roman"/>
          <w:sz w:val="24"/>
          <w:szCs w:val="24"/>
        </w:rPr>
        <w:t>e</w:t>
      </w:r>
      <w:r w:rsidR="002B6564">
        <w:rPr>
          <w:rFonts w:ascii="Times New Roman" w:hAnsi="Times New Roman" w:cs="Times New Roman"/>
          <w:sz w:val="24"/>
          <w:szCs w:val="24"/>
        </w:rPr>
        <w:t xml:space="preserve"> novos </w:t>
      </w:r>
      <w:r w:rsidR="00BD55C3">
        <w:rPr>
          <w:rFonts w:ascii="Times New Roman" w:hAnsi="Times New Roman" w:cs="Times New Roman"/>
          <w:sz w:val="24"/>
          <w:szCs w:val="24"/>
        </w:rPr>
        <w:t>momentos de interlocução e ação</w:t>
      </w:r>
      <w:r w:rsidR="00660C91">
        <w:rPr>
          <w:rFonts w:ascii="Times New Roman" w:hAnsi="Times New Roman" w:cs="Times New Roman"/>
          <w:sz w:val="24"/>
          <w:szCs w:val="24"/>
        </w:rPr>
        <w:t>,</w:t>
      </w:r>
      <w:r w:rsidR="00BD55C3">
        <w:rPr>
          <w:rFonts w:ascii="Times New Roman" w:hAnsi="Times New Roman" w:cs="Times New Roman"/>
          <w:sz w:val="24"/>
          <w:szCs w:val="24"/>
        </w:rPr>
        <w:t xml:space="preserve"> cuja experiência remete para um rico e profundo aprendizado </w:t>
      </w:r>
      <w:r w:rsidR="00660C91">
        <w:rPr>
          <w:rFonts w:ascii="Times New Roman" w:hAnsi="Times New Roman" w:cs="Times New Roman"/>
          <w:sz w:val="24"/>
          <w:szCs w:val="24"/>
        </w:rPr>
        <w:t xml:space="preserve">e de troca de conhecimentos entre os diferentes atores envolvidos. </w:t>
      </w:r>
    </w:p>
    <w:p w:rsidR="00D27454" w:rsidRDefault="00B42DCE" w:rsidP="008D021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w:t>
      </w:r>
      <w:r w:rsidR="00660C91">
        <w:rPr>
          <w:rFonts w:ascii="Times New Roman" w:hAnsi="Times New Roman" w:cs="Times New Roman"/>
          <w:sz w:val="24"/>
          <w:szCs w:val="24"/>
        </w:rPr>
        <w:t>esse</w:t>
      </w:r>
      <w:r w:rsidR="00BD55C3">
        <w:rPr>
          <w:rFonts w:ascii="Times New Roman" w:hAnsi="Times New Roman" w:cs="Times New Roman"/>
          <w:sz w:val="24"/>
          <w:szCs w:val="24"/>
        </w:rPr>
        <w:t xml:space="preserve"> cenário</w:t>
      </w:r>
      <w:r w:rsidR="007551EC">
        <w:rPr>
          <w:rFonts w:ascii="Times New Roman" w:hAnsi="Times New Roman" w:cs="Times New Roman"/>
          <w:sz w:val="24"/>
          <w:szCs w:val="24"/>
        </w:rPr>
        <w:t>, acredita-se</w:t>
      </w:r>
      <w:r w:rsidR="00BD55C3">
        <w:rPr>
          <w:rFonts w:ascii="Times New Roman" w:hAnsi="Times New Roman" w:cs="Times New Roman"/>
          <w:sz w:val="24"/>
          <w:szCs w:val="24"/>
        </w:rPr>
        <w:t xml:space="preserve"> que estão se dando os primeiros passos para </w:t>
      </w:r>
      <w:r w:rsidR="00660C91">
        <w:rPr>
          <w:rFonts w:ascii="Times New Roman" w:hAnsi="Times New Roman" w:cs="Times New Roman"/>
          <w:sz w:val="24"/>
          <w:szCs w:val="24"/>
        </w:rPr>
        <w:t xml:space="preserve">se forjar </w:t>
      </w:r>
      <w:r w:rsidR="00E500F4">
        <w:rPr>
          <w:rFonts w:ascii="Times New Roman" w:hAnsi="Times New Roman" w:cs="Times New Roman"/>
          <w:sz w:val="24"/>
          <w:szCs w:val="24"/>
        </w:rPr>
        <w:t xml:space="preserve">na prática </w:t>
      </w:r>
      <w:r w:rsidR="00660C91">
        <w:rPr>
          <w:rFonts w:ascii="Times New Roman" w:hAnsi="Times New Roman" w:cs="Times New Roman"/>
          <w:sz w:val="24"/>
          <w:szCs w:val="24"/>
        </w:rPr>
        <w:t xml:space="preserve">uma nova extensão rural ou uma extensão rural agroecológica, como bem definiu </w:t>
      </w:r>
      <w:proofErr w:type="spellStart"/>
      <w:r w:rsidR="00660C91">
        <w:rPr>
          <w:rFonts w:ascii="Times New Roman" w:hAnsi="Times New Roman" w:cs="Times New Roman"/>
          <w:sz w:val="24"/>
          <w:szCs w:val="24"/>
        </w:rPr>
        <w:t>Caporal</w:t>
      </w:r>
      <w:proofErr w:type="spellEnd"/>
      <w:r w:rsidR="00660C91">
        <w:rPr>
          <w:rFonts w:ascii="Times New Roman" w:hAnsi="Times New Roman" w:cs="Times New Roman"/>
          <w:sz w:val="24"/>
          <w:szCs w:val="24"/>
        </w:rPr>
        <w:t xml:space="preserve"> (2010)</w:t>
      </w:r>
      <w:r w:rsidR="00686E0E">
        <w:rPr>
          <w:rFonts w:ascii="Times New Roman" w:hAnsi="Times New Roman" w:cs="Times New Roman"/>
          <w:sz w:val="24"/>
          <w:szCs w:val="24"/>
        </w:rPr>
        <w:t>, no âmbito do assentamento Chico Mendes III</w:t>
      </w:r>
      <w:r w:rsidR="00660C91">
        <w:rPr>
          <w:rFonts w:ascii="Times New Roman" w:hAnsi="Times New Roman" w:cs="Times New Roman"/>
          <w:sz w:val="24"/>
          <w:szCs w:val="24"/>
        </w:rPr>
        <w:t>.</w:t>
      </w:r>
      <w:r w:rsidR="00BD55C3">
        <w:rPr>
          <w:rFonts w:ascii="Times New Roman" w:hAnsi="Times New Roman" w:cs="Times New Roman"/>
          <w:sz w:val="24"/>
          <w:szCs w:val="24"/>
        </w:rPr>
        <w:t xml:space="preserve">   </w:t>
      </w:r>
      <w:r w:rsidR="002B6564">
        <w:rPr>
          <w:rFonts w:ascii="Times New Roman" w:hAnsi="Times New Roman" w:cs="Times New Roman"/>
          <w:sz w:val="24"/>
          <w:szCs w:val="24"/>
        </w:rPr>
        <w:t>E é precisamente a partir desse cenário, embebido de realidade, que vem se dando o</w:t>
      </w:r>
      <w:r w:rsidR="00C17292">
        <w:rPr>
          <w:rFonts w:ascii="Times New Roman" w:hAnsi="Times New Roman" w:cs="Times New Roman"/>
          <w:sz w:val="24"/>
          <w:szCs w:val="24"/>
        </w:rPr>
        <w:t>s</w:t>
      </w:r>
      <w:r w:rsidR="002B6564">
        <w:rPr>
          <w:rFonts w:ascii="Times New Roman" w:hAnsi="Times New Roman" w:cs="Times New Roman"/>
          <w:sz w:val="24"/>
          <w:szCs w:val="24"/>
        </w:rPr>
        <w:t xml:space="preserve"> processo</w:t>
      </w:r>
      <w:r w:rsidR="00C17292">
        <w:rPr>
          <w:rFonts w:ascii="Times New Roman" w:hAnsi="Times New Roman" w:cs="Times New Roman"/>
          <w:sz w:val="24"/>
          <w:szCs w:val="24"/>
        </w:rPr>
        <w:t>s</w:t>
      </w:r>
      <w:r w:rsidR="00E500F4">
        <w:rPr>
          <w:rFonts w:ascii="Times New Roman" w:hAnsi="Times New Roman" w:cs="Times New Roman"/>
          <w:sz w:val="24"/>
          <w:szCs w:val="24"/>
        </w:rPr>
        <w:t xml:space="preserve"> educativo</w:t>
      </w:r>
      <w:r w:rsidR="00C17292">
        <w:rPr>
          <w:rFonts w:ascii="Times New Roman" w:hAnsi="Times New Roman" w:cs="Times New Roman"/>
          <w:sz w:val="24"/>
          <w:szCs w:val="24"/>
        </w:rPr>
        <w:t>s que vê</w:t>
      </w:r>
      <w:r w:rsidR="00E500F4">
        <w:rPr>
          <w:rFonts w:ascii="Times New Roman" w:hAnsi="Times New Roman" w:cs="Times New Roman"/>
          <w:sz w:val="24"/>
          <w:szCs w:val="24"/>
        </w:rPr>
        <w:t xml:space="preserve">m compartilhando </w:t>
      </w:r>
      <w:r w:rsidR="002B6564">
        <w:rPr>
          <w:rFonts w:ascii="Times New Roman" w:hAnsi="Times New Roman" w:cs="Times New Roman"/>
          <w:sz w:val="24"/>
          <w:szCs w:val="24"/>
        </w:rPr>
        <w:t>estudantes, professores e técnicos</w:t>
      </w:r>
      <w:r w:rsidR="00485874">
        <w:rPr>
          <w:rFonts w:ascii="Times New Roman" w:hAnsi="Times New Roman" w:cs="Times New Roman"/>
          <w:sz w:val="24"/>
          <w:szCs w:val="24"/>
        </w:rPr>
        <w:t xml:space="preserve"> ligados ao Grupo </w:t>
      </w:r>
      <w:r w:rsidR="00E500F4">
        <w:rPr>
          <w:rFonts w:ascii="Times New Roman" w:hAnsi="Times New Roman" w:cs="Times New Roman"/>
          <w:sz w:val="24"/>
          <w:szCs w:val="24"/>
        </w:rPr>
        <w:t>de P</w:t>
      </w:r>
      <w:r w:rsidR="00C17292">
        <w:rPr>
          <w:rFonts w:ascii="Times New Roman" w:hAnsi="Times New Roman" w:cs="Times New Roman"/>
          <w:sz w:val="24"/>
          <w:szCs w:val="24"/>
        </w:rPr>
        <w:t xml:space="preserve">esquisa </w:t>
      </w:r>
      <w:r w:rsidR="00485874">
        <w:rPr>
          <w:rFonts w:ascii="Times New Roman" w:hAnsi="Times New Roman" w:cs="Times New Roman"/>
          <w:sz w:val="24"/>
          <w:szCs w:val="24"/>
        </w:rPr>
        <w:t>e</w:t>
      </w:r>
      <w:r w:rsidR="00C17292">
        <w:rPr>
          <w:rFonts w:ascii="Times New Roman" w:hAnsi="Times New Roman" w:cs="Times New Roman"/>
          <w:sz w:val="24"/>
          <w:szCs w:val="24"/>
        </w:rPr>
        <w:t>m</w:t>
      </w:r>
      <w:r w:rsidR="00485874">
        <w:rPr>
          <w:rFonts w:ascii="Times New Roman" w:hAnsi="Times New Roman" w:cs="Times New Roman"/>
          <w:sz w:val="24"/>
          <w:szCs w:val="24"/>
        </w:rPr>
        <w:t xml:space="preserve"> Agroecologia e Núcleo de Agroecologia e Campesinato</w:t>
      </w:r>
      <w:r w:rsidR="002B6564">
        <w:rPr>
          <w:rFonts w:ascii="Times New Roman" w:hAnsi="Times New Roman" w:cs="Times New Roman"/>
          <w:sz w:val="24"/>
          <w:szCs w:val="24"/>
        </w:rPr>
        <w:t xml:space="preserve"> </w:t>
      </w:r>
      <w:r w:rsidR="00485874">
        <w:rPr>
          <w:rFonts w:ascii="Times New Roman" w:hAnsi="Times New Roman" w:cs="Times New Roman"/>
          <w:sz w:val="24"/>
          <w:szCs w:val="24"/>
        </w:rPr>
        <w:t>da Universidade Federal Rural de Pernambuco (GPA–NAC/UFRPE).</w:t>
      </w:r>
    </w:p>
    <w:p w:rsidR="00F27A68" w:rsidRDefault="00F27A68" w:rsidP="003C33D5">
      <w:pPr>
        <w:spacing w:line="360" w:lineRule="auto"/>
        <w:jc w:val="both"/>
        <w:rPr>
          <w:rFonts w:ascii="Times New Roman" w:hAnsi="Times New Roman" w:cs="Times New Roman"/>
          <w:sz w:val="24"/>
          <w:szCs w:val="24"/>
        </w:rPr>
      </w:pPr>
    </w:p>
    <w:p w:rsidR="00FB105C" w:rsidRPr="000A3798" w:rsidRDefault="00FB105C" w:rsidP="003C33D5">
      <w:pPr>
        <w:spacing w:line="360" w:lineRule="auto"/>
        <w:jc w:val="both"/>
        <w:rPr>
          <w:rFonts w:ascii="Times New Roman" w:hAnsi="Times New Roman" w:cs="Times New Roman"/>
          <w:b/>
          <w:sz w:val="24"/>
          <w:szCs w:val="24"/>
        </w:rPr>
      </w:pPr>
      <w:r w:rsidRPr="000A3798">
        <w:rPr>
          <w:rFonts w:ascii="Times New Roman" w:hAnsi="Times New Roman" w:cs="Times New Roman"/>
          <w:b/>
          <w:sz w:val="24"/>
          <w:szCs w:val="24"/>
        </w:rPr>
        <w:t xml:space="preserve">ESPAÇOS E ESTRATÉGIAS EDUCATIVAS </w:t>
      </w:r>
    </w:p>
    <w:p w:rsidR="00FA127B" w:rsidRDefault="00477EC4" w:rsidP="003C33D5">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330CE7">
        <w:rPr>
          <w:rFonts w:ascii="Times New Roman" w:hAnsi="Times New Roman" w:cs="Times New Roman"/>
          <w:sz w:val="24"/>
          <w:szCs w:val="24"/>
        </w:rPr>
        <w:t xml:space="preserve">Os processos educativos no âmbito do </w:t>
      </w:r>
      <w:r w:rsidR="005E10E3">
        <w:rPr>
          <w:rFonts w:ascii="Times New Roman" w:hAnsi="Times New Roman" w:cs="Times New Roman"/>
          <w:sz w:val="24"/>
          <w:szCs w:val="24"/>
        </w:rPr>
        <w:t>GPA-</w:t>
      </w:r>
      <w:r w:rsidR="00330CE7">
        <w:rPr>
          <w:rFonts w:ascii="Times New Roman" w:hAnsi="Times New Roman" w:cs="Times New Roman"/>
          <w:sz w:val="24"/>
          <w:szCs w:val="24"/>
        </w:rPr>
        <w:t>NAC primam pelo estudo e intervenção na realidade,</w:t>
      </w:r>
      <w:r w:rsidR="00FA127B">
        <w:rPr>
          <w:rFonts w:ascii="Times New Roman" w:hAnsi="Times New Roman" w:cs="Times New Roman"/>
          <w:sz w:val="24"/>
          <w:szCs w:val="24"/>
        </w:rPr>
        <w:t xml:space="preserve"> </w:t>
      </w:r>
      <w:r w:rsidR="007416CE">
        <w:rPr>
          <w:rFonts w:ascii="Times New Roman" w:hAnsi="Times New Roman" w:cs="Times New Roman"/>
          <w:sz w:val="24"/>
          <w:szCs w:val="24"/>
        </w:rPr>
        <w:t xml:space="preserve">para além da sala de aula, </w:t>
      </w:r>
      <w:r w:rsidR="00FA127B">
        <w:rPr>
          <w:rFonts w:ascii="Times New Roman" w:hAnsi="Times New Roman" w:cs="Times New Roman"/>
          <w:sz w:val="24"/>
          <w:szCs w:val="24"/>
        </w:rPr>
        <w:t>em que se envolvem estudantes, professores e técnicos administrativos,</w:t>
      </w:r>
      <w:r w:rsidR="00330CE7">
        <w:rPr>
          <w:rFonts w:ascii="Times New Roman" w:hAnsi="Times New Roman" w:cs="Times New Roman"/>
          <w:sz w:val="24"/>
          <w:szCs w:val="24"/>
        </w:rPr>
        <w:t xml:space="preserve"> mais especificamente no Assentamento Chico Mendes III e Comunidade de São Lourenço da Mata</w:t>
      </w:r>
      <w:r w:rsidR="002358C1">
        <w:rPr>
          <w:rFonts w:ascii="Times New Roman" w:hAnsi="Times New Roman" w:cs="Times New Roman"/>
          <w:sz w:val="24"/>
          <w:szCs w:val="24"/>
        </w:rPr>
        <w:t xml:space="preserve">. </w:t>
      </w:r>
    </w:p>
    <w:p w:rsidR="00F27A68" w:rsidRDefault="00477EC4" w:rsidP="00FA127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Os espaços educativos promovidos </w:t>
      </w:r>
      <w:r w:rsidR="002358C1">
        <w:rPr>
          <w:rFonts w:ascii="Times New Roman" w:hAnsi="Times New Roman" w:cs="Times New Roman"/>
          <w:sz w:val="24"/>
          <w:szCs w:val="24"/>
        </w:rPr>
        <w:t xml:space="preserve">e apoiados </w:t>
      </w:r>
      <w:r>
        <w:rPr>
          <w:rFonts w:ascii="Times New Roman" w:hAnsi="Times New Roman" w:cs="Times New Roman"/>
          <w:sz w:val="24"/>
          <w:szCs w:val="24"/>
        </w:rPr>
        <w:t xml:space="preserve">pelo </w:t>
      </w:r>
      <w:r w:rsidR="005E10E3">
        <w:rPr>
          <w:rFonts w:ascii="Times New Roman" w:hAnsi="Times New Roman" w:cs="Times New Roman"/>
          <w:sz w:val="24"/>
          <w:szCs w:val="24"/>
        </w:rPr>
        <w:t>GPA-</w:t>
      </w:r>
      <w:r>
        <w:rPr>
          <w:rFonts w:ascii="Times New Roman" w:hAnsi="Times New Roman" w:cs="Times New Roman"/>
          <w:sz w:val="24"/>
          <w:szCs w:val="24"/>
        </w:rPr>
        <w:t xml:space="preserve">NAC consistem principalmente nas Unidades Experimentais Agroecológicas (UEA) </w:t>
      </w:r>
      <w:r w:rsidR="00FA127B">
        <w:rPr>
          <w:rFonts w:ascii="Times New Roman" w:hAnsi="Times New Roman" w:cs="Times New Roman"/>
          <w:sz w:val="24"/>
          <w:szCs w:val="24"/>
        </w:rPr>
        <w:t xml:space="preserve">localizadas </w:t>
      </w:r>
      <w:r>
        <w:rPr>
          <w:rFonts w:ascii="Times New Roman" w:hAnsi="Times New Roman" w:cs="Times New Roman"/>
          <w:sz w:val="24"/>
          <w:szCs w:val="24"/>
        </w:rPr>
        <w:t xml:space="preserve">no Assentamento Chico Mendes III, </w:t>
      </w:r>
      <w:r w:rsidR="00FF1113">
        <w:rPr>
          <w:rFonts w:ascii="Times New Roman" w:hAnsi="Times New Roman" w:cs="Times New Roman"/>
          <w:sz w:val="24"/>
          <w:szCs w:val="24"/>
        </w:rPr>
        <w:t>nas Feiras Agroecológicas Chico Mendes</w:t>
      </w:r>
      <w:r w:rsidR="002358C1">
        <w:rPr>
          <w:rFonts w:ascii="Times New Roman" w:hAnsi="Times New Roman" w:cs="Times New Roman"/>
          <w:sz w:val="24"/>
          <w:szCs w:val="24"/>
        </w:rPr>
        <w:t xml:space="preserve"> em São Lourenço da Mata e Recife</w:t>
      </w:r>
      <w:r w:rsidR="00FF1113">
        <w:rPr>
          <w:rFonts w:ascii="Times New Roman" w:hAnsi="Times New Roman" w:cs="Times New Roman"/>
          <w:sz w:val="24"/>
          <w:szCs w:val="24"/>
        </w:rPr>
        <w:t xml:space="preserve">, </w:t>
      </w:r>
      <w:r>
        <w:rPr>
          <w:rFonts w:ascii="Times New Roman" w:hAnsi="Times New Roman" w:cs="Times New Roman"/>
          <w:sz w:val="24"/>
          <w:szCs w:val="24"/>
        </w:rPr>
        <w:t xml:space="preserve">no Programa de Rádio </w:t>
      </w:r>
      <w:r w:rsidR="00ED37E7">
        <w:rPr>
          <w:rFonts w:ascii="Times New Roman" w:hAnsi="Times New Roman" w:cs="Times New Roman"/>
          <w:sz w:val="24"/>
          <w:szCs w:val="24"/>
        </w:rPr>
        <w:t>“</w:t>
      </w:r>
      <w:r>
        <w:rPr>
          <w:rFonts w:ascii="Times New Roman" w:hAnsi="Times New Roman" w:cs="Times New Roman"/>
          <w:sz w:val="24"/>
          <w:szCs w:val="24"/>
        </w:rPr>
        <w:t>Agroecologia</w:t>
      </w:r>
      <w:r w:rsidR="00ED37E7">
        <w:rPr>
          <w:rFonts w:ascii="Times New Roman" w:hAnsi="Times New Roman" w:cs="Times New Roman"/>
          <w:sz w:val="24"/>
          <w:szCs w:val="24"/>
        </w:rPr>
        <w:t>”,</w:t>
      </w:r>
      <w:r>
        <w:rPr>
          <w:rFonts w:ascii="Times New Roman" w:hAnsi="Times New Roman" w:cs="Times New Roman"/>
          <w:sz w:val="24"/>
          <w:szCs w:val="24"/>
        </w:rPr>
        <w:t xml:space="preserve"> na rádio </w:t>
      </w:r>
      <w:proofErr w:type="spellStart"/>
      <w:r>
        <w:rPr>
          <w:rFonts w:ascii="Times New Roman" w:hAnsi="Times New Roman" w:cs="Times New Roman"/>
          <w:sz w:val="24"/>
          <w:szCs w:val="24"/>
        </w:rPr>
        <w:t>Damata</w:t>
      </w:r>
      <w:proofErr w:type="spellEnd"/>
      <w:r>
        <w:rPr>
          <w:rFonts w:ascii="Times New Roman" w:hAnsi="Times New Roman" w:cs="Times New Roman"/>
          <w:sz w:val="24"/>
          <w:szCs w:val="24"/>
        </w:rPr>
        <w:t xml:space="preserve"> FM</w:t>
      </w:r>
      <w:r w:rsidR="00ED37E7">
        <w:rPr>
          <w:rFonts w:ascii="Times New Roman" w:hAnsi="Times New Roman" w:cs="Times New Roman"/>
          <w:sz w:val="24"/>
          <w:szCs w:val="24"/>
        </w:rPr>
        <w:t>,</w:t>
      </w:r>
      <w:r>
        <w:rPr>
          <w:rFonts w:ascii="Times New Roman" w:hAnsi="Times New Roman" w:cs="Times New Roman"/>
          <w:sz w:val="24"/>
          <w:szCs w:val="24"/>
        </w:rPr>
        <w:t xml:space="preserve"> em São Lourenço</w:t>
      </w:r>
      <w:r w:rsidR="005E10E3">
        <w:rPr>
          <w:rFonts w:ascii="Times New Roman" w:hAnsi="Times New Roman" w:cs="Times New Roman"/>
          <w:sz w:val="24"/>
          <w:szCs w:val="24"/>
        </w:rPr>
        <w:t xml:space="preserve"> da M</w:t>
      </w:r>
      <w:r>
        <w:rPr>
          <w:rFonts w:ascii="Times New Roman" w:hAnsi="Times New Roman" w:cs="Times New Roman"/>
          <w:sz w:val="24"/>
          <w:szCs w:val="24"/>
        </w:rPr>
        <w:t>ata e no Grupo de Estudo</w:t>
      </w:r>
      <w:r w:rsidR="00ED37E7">
        <w:rPr>
          <w:rFonts w:ascii="Times New Roman" w:hAnsi="Times New Roman" w:cs="Times New Roman"/>
          <w:sz w:val="24"/>
          <w:szCs w:val="24"/>
        </w:rPr>
        <w:t>s</w:t>
      </w:r>
      <w:r w:rsidR="00E80354">
        <w:rPr>
          <w:rFonts w:ascii="Times New Roman" w:hAnsi="Times New Roman" w:cs="Times New Roman"/>
          <w:sz w:val="24"/>
          <w:szCs w:val="24"/>
        </w:rPr>
        <w:t>, hoje</w:t>
      </w:r>
      <w:r w:rsidR="00ED37E7">
        <w:rPr>
          <w:rFonts w:ascii="Times New Roman" w:hAnsi="Times New Roman" w:cs="Times New Roman"/>
          <w:sz w:val="24"/>
          <w:szCs w:val="24"/>
        </w:rPr>
        <w:t xml:space="preserve"> chamado de</w:t>
      </w:r>
      <w:r w:rsidR="00E80354">
        <w:rPr>
          <w:rFonts w:ascii="Times New Roman" w:hAnsi="Times New Roman" w:cs="Times New Roman"/>
          <w:sz w:val="24"/>
          <w:szCs w:val="24"/>
        </w:rPr>
        <w:t xml:space="preserve"> Diálogos sobre Agroecologia, </w:t>
      </w:r>
      <w:r w:rsidR="00ED37E7">
        <w:rPr>
          <w:rFonts w:ascii="Times New Roman" w:hAnsi="Times New Roman" w:cs="Times New Roman"/>
          <w:sz w:val="24"/>
          <w:szCs w:val="24"/>
        </w:rPr>
        <w:t>assim como</w:t>
      </w:r>
      <w:r w:rsidR="00E80354">
        <w:rPr>
          <w:rFonts w:ascii="Times New Roman" w:hAnsi="Times New Roman" w:cs="Times New Roman"/>
          <w:sz w:val="24"/>
          <w:szCs w:val="24"/>
        </w:rPr>
        <w:t xml:space="preserve"> </w:t>
      </w:r>
      <w:r w:rsidR="005E10E3">
        <w:rPr>
          <w:rFonts w:ascii="Times New Roman" w:hAnsi="Times New Roman" w:cs="Times New Roman"/>
          <w:sz w:val="24"/>
          <w:szCs w:val="24"/>
        </w:rPr>
        <w:t>nas unidades produtivas e de vida</w:t>
      </w:r>
      <w:r w:rsidR="00E80354">
        <w:rPr>
          <w:rFonts w:ascii="Times New Roman" w:hAnsi="Times New Roman" w:cs="Times New Roman"/>
          <w:sz w:val="24"/>
          <w:szCs w:val="24"/>
        </w:rPr>
        <w:t xml:space="preserve"> </w:t>
      </w:r>
      <w:r w:rsidR="00ED37E7">
        <w:rPr>
          <w:rFonts w:ascii="Times New Roman" w:hAnsi="Times New Roman" w:cs="Times New Roman"/>
          <w:sz w:val="24"/>
          <w:szCs w:val="24"/>
        </w:rPr>
        <w:t>das famílias do</w:t>
      </w:r>
      <w:r w:rsidR="00E80354">
        <w:rPr>
          <w:rFonts w:ascii="Times New Roman" w:hAnsi="Times New Roman" w:cs="Times New Roman"/>
          <w:sz w:val="24"/>
          <w:szCs w:val="24"/>
        </w:rPr>
        <w:t xml:space="preserve"> Assentamento Chico Mendes III.</w:t>
      </w:r>
      <w:r w:rsidR="00FA127B">
        <w:rPr>
          <w:rFonts w:ascii="Times New Roman" w:hAnsi="Times New Roman" w:cs="Times New Roman"/>
          <w:sz w:val="24"/>
          <w:szCs w:val="24"/>
        </w:rPr>
        <w:t xml:space="preserve"> Também, constam de </w:t>
      </w:r>
      <w:r w:rsidR="002358C1">
        <w:rPr>
          <w:rFonts w:ascii="Times New Roman" w:hAnsi="Times New Roman" w:cs="Times New Roman"/>
          <w:sz w:val="24"/>
          <w:szCs w:val="24"/>
        </w:rPr>
        <w:t xml:space="preserve">um </w:t>
      </w:r>
      <w:r w:rsidR="00FA127B">
        <w:rPr>
          <w:rFonts w:ascii="Times New Roman" w:hAnsi="Times New Roman" w:cs="Times New Roman"/>
          <w:sz w:val="24"/>
          <w:szCs w:val="24"/>
        </w:rPr>
        <w:t>blog na internet.</w:t>
      </w:r>
    </w:p>
    <w:p w:rsidR="005E10E3" w:rsidRDefault="00FA127B" w:rsidP="003C33D5">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As estratégias educativas envolvem </w:t>
      </w:r>
      <w:r w:rsidR="00D97A14">
        <w:rPr>
          <w:rFonts w:ascii="Times New Roman" w:hAnsi="Times New Roman" w:cs="Times New Roman"/>
          <w:sz w:val="24"/>
          <w:szCs w:val="24"/>
        </w:rPr>
        <w:t xml:space="preserve">desde </w:t>
      </w:r>
      <w:r>
        <w:rPr>
          <w:rFonts w:ascii="Times New Roman" w:hAnsi="Times New Roman" w:cs="Times New Roman"/>
          <w:sz w:val="24"/>
          <w:szCs w:val="24"/>
        </w:rPr>
        <w:t>processos seletivos transparentes</w:t>
      </w:r>
      <w:r w:rsidR="00522C78">
        <w:rPr>
          <w:rFonts w:ascii="Times New Roman" w:hAnsi="Times New Roman" w:cs="Times New Roman"/>
          <w:sz w:val="24"/>
          <w:szCs w:val="24"/>
        </w:rPr>
        <w:t xml:space="preserve"> para os postos destinados a bolsistas</w:t>
      </w:r>
      <w:r>
        <w:rPr>
          <w:rFonts w:ascii="Times New Roman" w:hAnsi="Times New Roman" w:cs="Times New Roman"/>
          <w:sz w:val="24"/>
          <w:szCs w:val="24"/>
        </w:rPr>
        <w:t xml:space="preserve">, elaboração </w:t>
      </w:r>
      <w:r w:rsidR="00D97A14">
        <w:rPr>
          <w:rFonts w:ascii="Times New Roman" w:hAnsi="Times New Roman" w:cs="Times New Roman"/>
          <w:sz w:val="24"/>
          <w:szCs w:val="24"/>
        </w:rPr>
        <w:t xml:space="preserve">e execução </w:t>
      </w:r>
      <w:r>
        <w:rPr>
          <w:rFonts w:ascii="Times New Roman" w:hAnsi="Times New Roman" w:cs="Times New Roman"/>
          <w:sz w:val="24"/>
          <w:szCs w:val="24"/>
        </w:rPr>
        <w:t xml:space="preserve">de Plano de </w:t>
      </w:r>
      <w:r w:rsidR="001B33AB">
        <w:rPr>
          <w:rFonts w:ascii="Times New Roman" w:hAnsi="Times New Roman" w:cs="Times New Roman"/>
          <w:sz w:val="24"/>
          <w:szCs w:val="24"/>
        </w:rPr>
        <w:t>T</w:t>
      </w:r>
      <w:r>
        <w:rPr>
          <w:rFonts w:ascii="Times New Roman" w:hAnsi="Times New Roman" w:cs="Times New Roman"/>
          <w:sz w:val="24"/>
          <w:szCs w:val="24"/>
        </w:rPr>
        <w:t>rabalho</w:t>
      </w:r>
      <w:r w:rsidR="00FF1113">
        <w:rPr>
          <w:rFonts w:ascii="Times New Roman" w:hAnsi="Times New Roman" w:cs="Times New Roman"/>
          <w:sz w:val="24"/>
          <w:szCs w:val="24"/>
        </w:rPr>
        <w:t xml:space="preserve"> anual</w:t>
      </w:r>
      <w:r>
        <w:rPr>
          <w:rFonts w:ascii="Times New Roman" w:hAnsi="Times New Roman" w:cs="Times New Roman"/>
          <w:sz w:val="24"/>
          <w:szCs w:val="24"/>
        </w:rPr>
        <w:t xml:space="preserve">, </w:t>
      </w:r>
      <w:r w:rsidR="00D97A14">
        <w:rPr>
          <w:rFonts w:ascii="Times New Roman" w:hAnsi="Times New Roman" w:cs="Times New Roman"/>
          <w:sz w:val="24"/>
          <w:szCs w:val="24"/>
        </w:rPr>
        <w:t>até</w:t>
      </w:r>
      <w:r w:rsidR="000D0DA4">
        <w:rPr>
          <w:rFonts w:ascii="Times New Roman" w:hAnsi="Times New Roman" w:cs="Times New Roman"/>
          <w:sz w:val="24"/>
          <w:szCs w:val="24"/>
        </w:rPr>
        <w:t xml:space="preserve"> </w:t>
      </w:r>
      <w:r>
        <w:rPr>
          <w:rFonts w:ascii="Times New Roman" w:hAnsi="Times New Roman" w:cs="Times New Roman"/>
          <w:sz w:val="24"/>
          <w:szCs w:val="24"/>
        </w:rPr>
        <w:t xml:space="preserve">tarefas que </w:t>
      </w:r>
      <w:r w:rsidR="00D97A14">
        <w:rPr>
          <w:rFonts w:ascii="Times New Roman" w:hAnsi="Times New Roman" w:cs="Times New Roman"/>
          <w:sz w:val="24"/>
          <w:szCs w:val="24"/>
        </w:rPr>
        <w:t>obedecem a</w:t>
      </w:r>
      <w:r>
        <w:rPr>
          <w:rFonts w:ascii="Times New Roman" w:hAnsi="Times New Roman" w:cs="Times New Roman"/>
          <w:sz w:val="24"/>
          <w:szCs w:val="24"/>
        </w:rPr>
        <w:t xml:space="preserve"> uma rotina semanal como </w:t>
      </w:r>
      <w:r w:rsidR="00FF1113">
        <w:rPr>
          <w:rFonts w:ascii="Times New Roman" w:hAnsi="Times New Roman" w:cs="Times New Roman"/>
          <w:sz w:val="24"/>
          <w:szCs w:val="24"/>
        </w:rPr>
        <w:t xml:space="preserve">leituras, </w:t>
      </w:r>
      <w:r>
        <w:rPr>
          <w:rFonts w:ascii="Times New Roman" w:hAnsi="Times New Roman" w:cs="Times New Roman"/>
          <w:sz w:val="24"/>
          <w:szCs w:val="24"/>
        </w:rPr>
        <w:t xml:space="preserve">reuniões de estudo, relatórios semanais, </w:t>
      </w:r>
      <w:r w:rsidR="00FF1113">
        <w:rPr>
          <w:rFonts w:ascii="Times New Roman" w:hAnsi="Times New Roman" w:cs="Times New Roman"/>
          <w:sz w:val="24"/>
          <w:szCs w:val="24"/>
        </w:rPr>
        <w:t>visitas e intercâmbios.</w:t>
      </w:r>
      <w:r w:rsidR="007416CE">
        <w:rPr>
          <w:rFonts w:ascii="Times New Roman" w:hAnsi="Times New Roman" w:cs="Times New Roman"/>
          <w:sz w:val="24"/>
          <w:szCs w:val="24"/>
        </w:rPr>
        <w:t xml:space="preserve"> </w:t>
      </w:r>
      <w:r w:rsidR="00522C78">
        <w:rPr>
          <w:rFonts w:ascii="Times New Roman" w:hAnsi="Times New Roman" w:cs="Times New Roman"/>
          <w:sz w:val="24"/>
          <w:szCs w:val="24"/>
        </w:rPr>
        <w:t>Todas estas atividades</w:t>
      </w:r>
      <w:r w:rsidR="007416CE">
        <w:rPr>
          <w:rFonts w:ascii="Times New Roman" w:hAnsi="Times New Roman" w:cs="Times New Roman"/>
          <w:sz w:val="24"/>
          <w:szCs w:val="24"/>
        </w:rPr>
        <w:t xml:space="preserve"> são r</w:t>
      </w:r>
      <w:r w:rsidR="008844ED">
        <w:rPr>
          <w:rFonts w:ascii="Times New Roman" w:hAnsi="Times New Roman" w:cs="Times New Roman"/>
          <w:sz w:val="24"/>
          <w:szCs w:val="24"/>
        </w:rPr>
        <w:t>eforçadas pelo estágio de vivência no período de férias</w:t>
      </w:r>
      <w:r w:rsidR="00522C78">
        <w:rPr>
          <w:rFonts w:ascii="Times New Roman" w:hAnsi="Times New Roman" w:cs="Times New Roman"/>
          <w:sz w:val="24"/>
          <w:szCs w:val="24"/>
        </w:rPr>
        <w:t xml:space="preserve"> dos estudantes, que</w:t>
      </w:r>
      <w:r w:rsidR="008844ED">
        <w:rPr>
          <w:rFonts w:ascii="Times New Roman" w:hAnsi="Times New Roman" w:cs="Times New Roman"/>
          <w:sz w:val="24"/>
          <w:szCs w:val="24"/>
        </w:rPr>
        <w:t xml:space="preserve"> envolvem mecanismos de acompanhamento</w:t>
      </w:r>
      <w:r w:rsidR="00522C78">
        <w:rPr>
          <w:rFonts w:ascii="Times New Roman" w:hAnsi="Times New Roman" w:cs="Times New Roman"/>
          <w:sz w:val="24"/>
          <w:szCs w:val="24"/>
        </w:rPr>
        <w:t>,</w:t>
      </w:r>
      <w:r w:rsidR="008844ED">
        <w:rPr>
          <w:rFonts w:ascii="Times New Roman" w:hAnsi="Times New Roman" w:cs="Times New Roman"/>
          <w:sz w:val="24"/>
          <w:szCs w:val="24"/>
        </w:rPr>
        <w:t xml:space="preserve"> momentos de construção do conhecimento via metodologia camponês a camponês e</w:t>
      </w:r>
      <w:r w:rsidR="00522C78">
        <w:rPr>
          <w:rFonts w:ascii="Times New Roman" w:hAnsi="Times New Roman" w:cs="Times New Roman"/>
          <w:sz w:val="24"/>
          <w:szCs w:val="24"/>
        </w:rPr>
        <w:t xml:space="preserve"> ações de</w:t>
      </w:r>
      <w:r w:rsidR="008844ED">
        <w:rPr>
          <w:rFonts w:ascii="Times New Roman" w:hAnsi="Times New Roman" w:cs="Times New Roman"/>
          <w:sz w:val="24"/>
          <w:szCs w:val="24"/>
        </w:rPr>
        <w:t xml:space="preserve"> extensão rural agroecológica.</w:t>
      </w:r>
    </w:p>
    <w:p w:rsidR="008844ED" w:rsidRDefault="008844ED" w:rsidP="003C33D5">
      <w:pPr>
        <w:spacing w:line="360" w:lineRule="auto"/>
        <w:jc w:val="both"/>
        <w:rPr>
          <w:rFonts w:ascii="Times New Roman" w:hAnsi="Times New Roman" w:cs="Times New Roman"/>
          <w:sz w:val="24"/>
          <w:szCs w:val="24"/>
        </w:rPr>
      </w:pPr>
    </w:p>
    <w:p w:rsidR="00F95A38" w:rsidRPr="00E91B10" w:rsidRDefault="00E91B10" w:rsidP="003C33D5">
      <w:pPr>
        <w:spacing w:line="360" w:lineRule="auto"/>
        <w:jc w:val="both"/>
        <w:rPr>
          <w:rFonts w:ascii="Times New Roman" w:hAnsi="Times New Roman" w:cs="Times New Roman"/>
          <w:sz w:val="24"/>
          <w:szCs w:val="24"/>
        </w:rPr>
      </w:pPr>
      <w:r w:rsidRPr="00E91B10">
        <w:rPr>
          <w:rFonts w:ascii="Times New Roman" w:hAnsi="Times New Roman" w:cs="Times New Roman"/>
          <w:sz w:val="24"/>
          <w:szCs w:val="24"/>
        </w:rPr>
        <w:t>PROCESSO SELETIVO</w:t>
      </w:r>
    </w:p>
    <w:p w:rsidR="00E93B68" w:rsidRPr="00C204B7" w:rsidRDefault="000A3798" w:rsidP="00E93B68">
      <w:pPr>
        <w:spacing w:line="360" w:lineRule="auto"/>
        <w:ind w:firstLine="708"/>
        <w:jc w:val="both"/>
        <w:rPr>
          <w:rFonts w:ascii="Times New Roman" w:hAnsi="Times New Roman" w:cs="Times New Roman"/>
          <w:sz w:val="24"/>
          <w:szCs w:val="24"/>
        </w:rPr>
      </w:pPr>
      <w:r w:rsidRPr="00E93B68">
        <w:rPr>
          <w:rFonts w:ascii="Times New Roman" w:hAnsi="Times New Roman" w:cs="Times New Roman"/>
          <w:sz w:val="24"/>
          <w:szCs w:val="24"/>
        </w:rPr>
        <w:t xml:space="preserve">Os estudantes ingressam nos projetos </w:t>
      </w:r>
      <w:r w:rsidR="0006764D" w:rsidRPr="00E93B68">
        <w:rPr>
          <w:rFonts w:ascii="Times New Roman" w:hAnsi="Times New Roman" w:cs="Times New Roman"/>
          <w:sz w:val="24"/>
          <w:szCs w:val="24"/>
        </w:rPr>
        <w:t xml:space="preserve">ou programas </w:t>
      </w:r>
      <w:r w:rsidRPr="00E93B68">
        <w:rPr>
          <w:rFonts w:ascii="Times New Roman" w:hAnsi="Times New Roman" w:cs="Times New Roman"/>
          <w:sz w:val="24"/>
          <w:szCs w:val="24"/>
        </w:rPr>
        <w:t>de pesquisa–ação via processo seletivo</w:t>
      </w:r>
      <w:r w:rsidR="00C07E73">
        <w:rPr>
          <w:rFonts w:ascii="Times New Roman" w:hAnsi="Times New Roman" w:cs="Times New Roman"/>
          <w:sz w:val="24"/>
          <w:szCs w:val="24"/>
        </w:rPr>
        <w:t>, cujos aprovados passam a receber bolsas de extensão</w:t>
      </w:r>
      <w:r w:rsidRPr="00E93B68">
        <w:rPr>
          <w:rFonts w:ascii="Times New Roman" w:hAnsi="Times New Roman" w:cs="Times New Roman"/>
          <w:sz w:val="24"/>
          <w:szCs w:val="24"/>
        </w:rPr>
        <w:t xml:space="preserve">. </w:t>
      </w:r>
      <w:r w:rsidR="00C40C8E" w:rsidRPr="00E93B68">
        <w:rPr>
          <w:rFonts w:ascii="Times New Roman" w:hAnsi="Times New Roman" w:cs="Times New Roman"/>
          <w:sz w:val="24"/>
          <w:szCs w:val="24"/>
        </w:rPr>
        <w:t>A seleção é amplamente divulgada, transparente</w:t>
      </w:r>
      <w:r w:rsidR="004E3316">
        <w:rPr>
          <w:rFonts w:ascii="Times New Roman" w:hAnsi="Times New Roman" w:cs="Times New Roman"/>
          <w:sz w:val="24"/>
          <w:szCs w:val="24"/>
        </w:rPr>
        <w:t xml:space="preserve"> e abrangente</w:t>
      </w:r>
      <w:r w:rsidR="00C40C8E" w:rsidRPr="00E93B68">
        <w:rPr>
          <w:rFonts w:ascii="Times New Roman" w:hAnsi="Times New Roman" w:cs="Times New Roman"/>
          <w:sz w:val="24"/>
          <w:szCs w:val="24"/>
        </w:rPr>
        <w:t xml:space="preserve">. </w:t>
      </w:r>
      <w:r w:rsidR="00E93B68">
        <w:rPr>
          <w:rFonts w:ascii="Times New Roman" w:hAnsi="Times New Roman" w:cs="Times New Roman"/>
          <w:sz w:val="24"/>
          <w:szCs w:val="24"/>
        </w:rPr>
        <w:t>O processo seletivo torna-se público co</w:t>
      </w:r>
      <w:r w:rsidR="00686E0E">
        <w:rPr>
          <w:rFonts w:ascii="Times New Roman" w:hAnsi="Times New Roman" w:cs="Times New Roman"/>
          <w:sz w:val="24"/>
          <w:szCs w:val="24"/>
        </w:rPr>
        <w:t>m a divulgação de edital no sitio</w:t>
      </w:r>
      <w:r w:rsidR="00E93B68">
        <w:rPr>
          <w:rFonts w:ascii="Times New Roman" w:hAnsi="Times New Roman" w:cs="Times New Roman"/>
          <w:sz w:val="24"/>
          <w:szCs w:val="24"/>
        </w:rPr>
        <w:t xml:space="preserve"> da UFRPE e também via cartazes afixados </w:t>
      </w:r>
      <w:r w:rsidR="00CD7AF5">
        <w:rPr>
          <w:rFonts w:ascii="Times New Roman" w:hAnsi="Times New Roman" w:cs="Times New Roman"/>
          <w:sz w:val="24"/>
          <w:szCs w:val="24"/>
        </w:rPr>
        <w:t xml:space="preserve">no mural do NAC e </w:t>
      </w:r>
      <w:r w:rsidR="00E93B68">
        <w:rPr>
          <w:rFonts w:ascii="Times New Roman" w:hAnsi="Times New Roman" w:cs="Times New Roman"/>
          <w:sz w:val="24"/>
          <w:szCs w:val="24"/>
        </w:rPr>
        <w:t xml:space="preserve">nos diversos departamentos da universidade.  </w:t>
      </w:r>
    </w:p>
    <w:p w:rsidR="00E93B68" w:rsidRDefault="00C40C8E" w:rsidP="00E93B68">
      <w:pPr>
        <w:pStyle w:val="Default"/>
        <w:spacing w:line="360" w:lineRule="auto"/>
        <w:ind w:firstLine="708"/>
        <w:jc w:val="both"/>
        <w:rPr>
          <w:rFonts w:ascii="Times New Roman" w:hAnsi="Times New Roman" w:cs="Times New Roman"/>
        </w:rPr>
      </w:pPr>
      <w:r w:rsidRPr="00E93B68">
        <w:rPr>
          <w:rFonts w:ascii="Times New Roman" w:hAnsi="Times New Roman" w:cs="Times New Roman"/>
        </w:rPr>
        <w:t xml:space="preserve">A seleção consta de </w:t>
      </w:r>
      <w:r w:rsidR="0006764D" w:rsidRPr="00E93B68">
        <w:rPr>
          <w:rFonts w:ascii="Times New Roman" w:hAnsi="Times New Roman" w:cs="Times New Roman"/>
        </w:rPr>
        <w:t>u</w:t>
      </w:r>
      <w:r w:rsidRPr="00E93B68">
        <w:rPr>
          <w:rFonts w:ascii="Times New Roman" w:hAnsi="Times New Roman" w:cs="Times New Roman"/>
        </w:rPr>
        <w:t>ma parte escrita, denominada de Carta de intenção (eliminatória), de uma</w:t>
      </w:r>
      <w:r w:rsidR="00464F95" w:rsidRPr="00E93B68">
        <w:rPr>
          <w:rFonts w:ascii="Times New Roman" w:hAnsi="Times New Roman" w:cs="Times New Roman"/>
        </w:rPr>
        <w:t xml:space="preserve"> </w:t>
      </w:r>
      <w:r w:rsidRPr="00E93B68">
        <w:rPr>
          <w:rFonts w:ascii="Times New Roman" w:hAnsi="Times New Roman" w:cs="Times New Roman"/>
        </w:rPr>
        <w:t xml:space="preserve">entrevista (classificatória) e análise de currículo </w:t>
      </w:r>
      <w:r w:rsidR="0006764D" w:rsidRPr="00E93B68">
        <w:rPr>
          <w:rFonts w:ascii="Times New Roman" w:hAnsi="Times New Roman" w:cs="Times New Roman"/>
        </w:rPr>
        <w:t xml:space="preserve">(classificatória). </w:t>
      </w:r>
    </w:p>
    <w:p w:rsidR="00B571F7" w:rsidRPr="004E3316" w:rsidRDefault="0006764D" w:rsidP="004E3316">
      <w:pPr>
        <w:pStyle w:val="Default"/>
        <w:spacing w:line="360" w:lineRule="auto"/>
        <w:ind w:firstLine="708"/>
        <w:jc w:val="both"/>
        <w:rPr>
          <w:rFonts w:ascii="Times New Roman" w:hAnsi="Times New Roman" w:cs="Times New Roman"/>
        </w:rPr>
      </w:pPr>
      <w:r w:rsidRPr="00E93B68">
        <w:rPr>
          <w:rFonts w:ascii="Times New Roman" w:hAnsi="Times New Roman" w:cs="Times New Roman"/>
        </w:rPr>
        <w:t>A</w:t>
      </w:r>
      <w:r w:rsidR="00C40C8E" w:rsidRPr="00E93B68">
        <w:rPr>
          <w:rFonts w:ascii="Times New Roman" w:hAnsi="Times New Roman" w:cs="Times New Roman"/>
        </w:rPr>
        <w:t xml:space="preserve"> carta de intenção </w:t>
      </w:r>
      <w:r w:rsidRPr="00E93B68">
        <w:rPr>
          <w:rFonts w:ascii="Times New Roman" w:hAnsi="Times New Roman" w:cs="Times New Roman"/>
        </w:rPr>
        <w:t>é avaliada de acordo com os seguintes critérios: c</w:t>
      </w:r>
      <w:r w:rsidR="00902207" w:rsidRPr="00E93B68">
        <w:rPr>
          <w:rFonts w:ascii="Times New Roman" w:hAnsi="Times New Roman" w:cs="Times New Roman"/>
        </w:rPr>
        <w:t>onteúdo e estrutura do texto e linguagem</w:t>
      </w:r>
      <w:r w:rsidRPr="00E93B68">
        <w:rPr>
          <w:rFonts w:ascii="Times New Roman" w:hAnsi="Times New Roman" w:cs="Times New Roman"/>
        </w:rPr>
        <w:t>;</w:t>
      </w:r>
      <w:r w:rsidR="00902207" w:rsidRPr="00E93B68">
        <w:rPr>
          <w:rFonts w:ascii="Times New Roman" w:hAnsi="Times New Roman" w:cs="Times New Roman"/>
        </w:rPr>
        <w:t xml:space="preserve"> </w:t>
      </w:r>
      <w:r w:rsidRPr="00E93B68">
        <w:rPr>
          <w:rFonts w:ascii="Times New Roman" w:hAnsi="Times New Roman" w:cs="Times New Roman"/>
        </w:rPr>
        <w:t>c</w:t>
      </w:r>
      <w:r w:rsidR="00902207" w:rsidRPr="00E93B68">
        <w:rPr>
          <w:rFonts w:ascii="Times New Roman" w:hAnsi="Times New Roman" w:cs="Times New Roman"/>
        </w:rPr>
        <w:t xml:space="preserve">oerência entre os objetivos do candidato e os objetivos do </w:t>
      </w:r>
      <w:r w:rsidRPr="00E93B68">
        <w:rPr>
          <w:rFonts w:ascii="Times New Roman" w:hAnsi="Times New Roman" w:cs="Times New Roman"/>
        </w:rPr>
        <w:t>projeto ou p</w:t>
      </w:r>
      <w:r w:rsidR="00902207" w:rsidRPr="00E93B68">
        <w:rPr>
          <w:rFonts w:ascii="Times New Roman" w:hAnsi="Times New Roman" w:cs="Times New Roman"/>
        </w:rPr>
        <w:t>rograma</w:t>
      </w:r>
      <w:r w:rsidRPr="00E93B68">
        <w:rPr>
          <w:rFonts w:ascii="Times New Roman" w:hAnsi="Times New Roman" w:cs="Times New Roman"/>
        </w:rPr>
        <w:t>; d</w:t>
      </w:r>
      <w:r w:rsidR="00B571F7" w:rsidRPr="00E93B68">
        <w:rPr>
          <w:rFonts w:ascii="Times New Roman" w:hAnsi="Times New Roman" w:cs="Times New Roman"/>
        </w:rPr>
        <w:t xml:space="preserve">omínio de conceitos de </w:t>
      </w:r>
      <w:r w:rsidRPr="00E93B68">
        <w:rPr>
          <w:rFonts w:ascii="Times New Roman" w:hAnsi="Times New Roman" w:cs="Times New Roman"/>
        </w:rPr>
        <w:t>Agroecologia, transição agroecológica, movimentos sociais, reforma agrária e assentamentos r</w:t>
      </w:r>
      <w:r w:rsidR="00B571F7" w:rsidRPr="00E93B68">
        <w:rPr>
          <w:rFonts w:ascii="Times New Roman" w:hAnsi="Times New Roman" w:cs="Times New Roman"/>
        </w:rPr>
        <w:t>urais</w:t>
      </w:r>
      <w:r w:rsidRPr="00E93B68">
        <w:rPr>
          <w:rFonts w:ascii="Times New Roman" w:hAnsi="Times New Roman" w:cs="Times New Roman"/>
        </w:rPr>
        <w:t>; c</w:t>
      </w:r>
      <w:r w:rsidR="00B571F7" w:rsidRPr="00E93B68">
        <w:rPr>
          <w:rFonts w:ascii="Times New Roman" w:hAnsi="Times New Roman" w:cs="Times New Roman"/>
        </w:rPr>
        <w:t xml:space="preserve">apacidade de análise crítica, argumentativa, reflexiva e </w:t>
      </w:r>
      <w:proofErr w:type="spellStart"/>
      <w:r w:rsidR="00B571F7" w:rsidRPr="00E93B68">
        <w:rPr>
          <w:rFonts w:ascii="Times New Roman" w:hAnsi="Times New Roman" w:cs="Times New Roman"/>
        </w:rPr>
        <w:t>problematizadora</w:t>
      </w:r>
      <w:proofErr w:type="spellEnd"/>
      <w:r w:rsidRPr="00E93B68">
        <w:rPr>
          <w:rFonts w:ascii="Times New Roman" w:hAnsi="Times New Roman" w:cs="Times New Roman"/>
        </w:rPr>
        <w:t xml:space="preserve"> e</w:t>
      </w:r>
      <w:r w:rsidR="00B571F7" w:rsidRPr="00E93B68">
        <w:rPr>
          <w:rFonts w:ascii="Times New Roman" w:hAnsi="Times New Roman" w:cs="Times New Roman"/>
        </w:rPr>
        <w:t xml:space="preserve"> </w:t>
      </w:r>
      <w:r w:rsidRPr="00E93B68">
        <w:rPr>
          <w:rFonts w:ascii="Times New Roman" w:hAnsi="Times New Roman" w:cs="Times New Roman"/>
        </w:rPr>
        <w:t>c</w:t>
      </w:r>
      <w:r w:rsidR="00B571F7" w:rsidRPr="00E93B68">
        <w:rPr>
          <w:rFonts w:ascii="Times New Roman" w:hAnsi="Times New Roman" w:cs="Times New Roman"/>
        </w:rPr>
        <w:t xml:space="preserve">apacidade de </w:t>
      </w:r>
      <w:r w:rsidR="00B571F7" w:rsidRPr="004E3316">
        <w:rPr>
          <w:rFonts w:ascii="Times New Roman" w:hAnsi="Times New Roman" w:cs="Times New Roman"/>
        </w:rPr>
        <w:t xml:space="preserve">contextualização com a realidade dos assentamentos rurais em Pernambuco. </w:t>
      </w:r>
    </w:p>
    <w:p w:rsidR="00F4565C" w:rsidRPr="004E3316" w:rsidRDefault="00C40C8E" w:rsidP="004E3316">
      <w:pPr>
        <w:pStyle w:val="Default"/>
        <w:spacing w:line="360" w:lineRule="auto"/>
        <w:ind w:firstLine="708"/>
        <w:jc w:val="both"/>
        <w:rPr>
          <w:rFonts w:ascii="Times New Roman" w:hAnsi="Times New Roman" w:cs="Times New Roman"/>
        </w:rPr>
      </w:pPr>
      <w:r w:rsidRPr="004E3316">
        <w:rPr>
          <w:rFonts w:ascii="Times New Roman" w:hAnsi="Times New Roman" w:cs="Times New Roman"/>
        </w:rPr>
        <w:t xml:space="preserve">A entrevista é </w:t>
      </w:r>
      <w:r w:rsidR="00E93B68" w:rsidRPr="004E3316">
        <w:rPr>
          <w:rFonts w:ascii="Times New Roman" w:hAnsi="Times New Roman" w:cs="Times New Roman"/>
        </w:rPr>
        <w:t>realizada</w:t>
      </w:r>
      <w:r w:rsidRPr="004E3316">
        <w:rPr>
          <w:rFonts w:ascii="Times New Roman" w:hAnsi="Times New Roman" w:cs="Times New Roman"/>
        </w:rPr>
        <w:t xml:space="preserve"> em grupo de forma coletiva e avaliada por uma banca de professores</w:t>
      </w:r>
      <w:r w:rsidR="0065435A" w:rsidRPr="004E3316">
        <w:rPr>
          <w:rFonts w:ascii="Times New Roman" w:hAnsi="Times New Roman" w:cs="Times New Roman"/>
        </w:rPr>
        <w:t xml:space="preserve">, que </w:t>
      </w:r>
      <w:r w:rsidR="00723471">
        <w:rPr>
          <w:rFonts w:ascii="Times New Roman" w:hAnsi="Times New Roman" w:cs="Times New Roman"/>
        </w:rPr>
        <w:t>observa</w:t>
      </w:r>
      <w:r w:rsidR="00F4565C" w:rsidRPr="004E3316">
        <w:rPr>
          <w:rFonts w:ascii="Times New Roman" w:hAnsi="Times New Roman" w:cs="Times New Roman"/>
        </w:rPr>
        <w:t xml:space="preserve"> o domínio de conhecimentos na área da Agroecologia; </w:t>
      </w:r>
      <w:r w:rsidR="00F4565C" w:rsidRPr="004E3316">
        <w:rPr>
          <w:rFonts w:ascii="Times New Roman" w:hAnsi="Times New Roman" w:cs="Times New Roman"/>
        </w:rPr>
        <w:lastRenderedPageBreak/>
        <w:t xml:space="preserve">Capacidade de resolver problemas e administrar conflitos; Motivação, postura e capacidade de trabalhar em grupo; Sensibilidade </w:t>
      </w:r>
      <w:proofErr w:type="spellStart"/>
      <w:r w:rsidR="00F4565C" w:rsidRPr="004E3316">
        <w:rPr>
          <w:rFonts w:ascii="Times New Roman" w:hAnsi="Times New Roman" w:cs="Times New Roman"/>
        </w:rPr>
        <w:t>sócio-ambiental</w:t>
      </w:r>
      <w:proofErr w:type="spellEnd"/>
      <w:r w:rsidR="004E3316" w:rsidRPr="004E3316">
        <w:rPr>
          <w:rFonts w:ascii="Times New Roman" w:hAnsi="Times New Roman" w:cs="Times New Roman"/>
        </w:rPr>
        <w:t xml:space="preserve"> e d</w:t>
      </w:r>
      <w:r w:rsidR="00F4565C" w:rsidRPr="004E3316">
        <w:rPr>
          <w:rFonts w:ascii="Times New Roman" w:hAnsi="Times New Roman" w:cs="Times New Roman"/>
        </w:rPr>
        <w:t>emonstração de interesse em atuar na área da Agroecologia</w:t>
      </w:r>
      <w:r w:rsidR="004E3316" w:rsidRPr="004E3316">
        <w:rPr>
          <w:rFonts w:ascii="Times New Roman" w:hAnsi="Times New Roman" w:cs="Times New Roman"/>
        </w:rPr>
        <w:t>.</w:t>
      </w:r>
      <w:r w:rsidR="00F4565C" w:rsidRPr="004E3316">
        <w:rPr>
          <w:rFonts w:ascii="Times New Roman" w:hAnsi="Times New Roman" w:cs="Times New Roman"/>
        </w:rPr>
        <w:t xml:space="preserve"> </w:t>
      </w:r>
    </w:p>
    <w:p w:rsidR="00CD7AF5" w:rsidRPr="00CD7AF5" w:rsidRDefault="00F4565C" w:rsidP="004E3316">
      <w:pPr>
        <w:pStyle w:val="Default"/>
        <w:spacing w:line="360" w:lineRule="auto"/>
        <w:jc w:val="both"/>
        <w:rPr>
          <w:rFonts w:ascii="Times New Roman" w:hAnsi="Times New Roman" w:cs="Times New Roman"/>
        </w:rPr>
      </w:pPr>
      <w:r>
        <w:rPr>
          <w:sz w:val="23"/>
          <w:szCs w:val="23"/>
        </w:rPr>
        <w:t xml:space="preserve"> </w:t>
      </w:r>
      <w:r w:rsidR="004E3316">
        <w:rPr>
          <w:sz w:val="23"/>
          <w:szCs w:val="23"/>
        </w:rPr>
        <w:tab/>
      </w:r>
      <w:r w:rsidR="00CD7AF5">
        <w:rPr>
          <w:rFonts w:ascii="Times New Roman" w:hAnsi="Times New Roman" w:cs="Times New Roman"/>
        </w:rPr>
        <w:t>Na análise do currículo leva-se em consideração se o candidato está</w:t>
      </w:r>
      <w:r w:rsidR="00CD7AF5" w:rsidRPr="00CD7AF5">
        <w:rPr>
          <w:rFonts w:ascii="Times New Roman" w:hAnsi="Times New Roman" w:cs="Times New Roman"/>
        </w:rPr>
        <w:t xml:space="preserve"> cursando ou </w:t>
      </w:r>
      <w:r w:rsidR="00CD7AF5">
        <w:rPr>
          <w:rFonts w:ascii="Times New Roman" w:hAnsi="Times New Roman" w:cs="Times New Roman"/>
        </w:rPr>
        <w:t>cursou</w:t>
      </w:r>
      <w:r w:rsidR="00CD7AF5" w:rsidRPr="00CD7AF5">
        <w:rPr>
          <w:rFonts w:ascii="Times New Roman" w:hAnsi="Times New Roman" w:cs="Times New Roman"/>
        </w:rPr>
        <w:t xml:space="preserve"> Licenciatura em Ciências Agrícolas</w:t>
      </w:r>
      <w:r w:rsidR="0065435A">
        <w:rPr>
          <w:rFonts w:ascii="Times New Roman" w:hAnsi="Times New Roman" w:cs="Times New Roman"/>
        </w:rPr>
        <w:t>;</w:t>
      </w:r>
      <w:r w:rsidR="00CD7AF5" w:rsidRPr="00CD7AF5">
        <w:rPr>
          <w:rFonts w:ascii="Times New Roman" w:hAnsi="Times New Roman" w:cs="Times New Roman"/>
        </w:rPr>
        <w:t xml:space="preserve"> </w:t>
      </w:r>
      <w:r w:rsidR="00CD7AF5">
        <w:rPr>
          <w:rFonts w:ascii="Times New Roman" w:hAnsi="Times New Roman" w:cs="Times New Roman"/>
        </w:rPr>
        <w:t>a o</w:t>
      </w:r>
      <w:r w:rsidR="00CD7AF5" w:rsidRPr="00CD7AF5">
        <w:rPr>
          <w:rFonts w:ascii="Times New Roman" w:hAnsi="Times New Roman" w:cs="Times New Roman"/>
        </w:rPr>
        <w:t>rigem rural do candidato (agricultura familiar, assentamento rural)</w:t>
      </w:r>
      <w:r w:rsidR="0065435A">
        <w:rPr>
          <w:rFonts w:ascii="Times New Roman" w:hAnsi="Times New Roman" w:cs="Times New Roman"/>
        </w:rPr>
        <w:t>;</w:t>
      </w:r>
      <w:r w:rsidR="00CD7AF5" w:rsidRPr="00CD7AF5">
        <w:rPr>
          <w:rFonts w:ascii="Times New Roman" w:hAnsi="Times New Roman" w:cs="Times New Roman"/>
        </w:rPr>
        <w:t xml:space="preserve"> </w:t>
      </w:r>
      <w:r w:rsidR="00005573">
        <w:rPr>
          <w:rFonts w:ascii="Times New Roman" w:hAnsi="Times New Roman" w:cs="Times New Roman"/>
        </w:rPr>
        <w:t>se c</w:t>
      </w:r>
      <w:r w:rsidR="00CD7AF5" w:rsidRPr="00CD7AF5">
        <w:rPr>
          <w:rFonts w:ascii="Times New Roman" w:hAnsi="Times New Roman" w:cs="Times New Roman"/>
        </w:rPr>
        <w:t>urso</w:t>
      </w:r>
      <w:r w:rsidR="00005573">
        <w:rPr>
          <w:rFonts w:ascii="Times New Roman" w:hAnsi="Times New Roman" w:cs="Times New Roman"/>
        </w:rPr>
        <w:t>u Técnico em Agropecuária ou particip</w:t>
      </w:r>
      <w:r w:rsidR="0065435A">
        <w:rPr>
          <w:rFonts w:ascii="Times New Roman" w:hAnsi="Times New Roman" w:cs="Times New Roman"/>
        </w:rPr>
        <w:t>ou</w:t>
      </w:r>
      <w:r w:rsidR="00CD7AF5" w:rsidRPr="00CD7AF5">
        <w:rPr>
          <w:rFonts w:ascii="Times New Roman" w:hAnsi="Times New Roman" w:cs="Times New Roman"/>
        </w:rPr>
        <w:t xml:space="preserve"> de ONG ligada ao tema da Agroecologia; </w:t>
      </w:r>
      <w:r w:rsidR="0065435A">
        <w:rPr>
          <w:rFonts w:ascii="Times New Roman" w:hAnsi="Times New Roman" w:cs="Times New Roman"/>
        </w:rPr>
        <w:t>seu e</w:t>
      </w:r>
      <w:r w:rsidR="00CD7AF5" w:rsidRPr="00CD7AF5">
        <w:rPr>
          <w:rFonts w:ascii="Times New Roman" w:hAnsi="Times New Roman" w:cs="Times New Roman"/>
        </w:rPr>
        <w:t>nvolvimento em projetos de extensão</w:t>
      </w:r>
      <w:r w:rsidR="0065435A">
        <w:rPr>
          <w:rFonts w:ascii="Times New Roman" w:hAnsi="Times New Roman" w:cs="Times New Roman"/>
        </w:rPr>
        <w:t xml:space="preserve"> ou pesquisa</w:t>
      </w:r>
      <w:r w:rsidR="00CD7AF5" w:rsidRPr="00CD7AF5">
        <w:rPr>
          <w:rFonts w:ascii="Times New Roman" w:hAnsi="Times New Roman" w:cs="Times New Roman"/>
        </w:rPr>
        <w:t xml:space="preserve"> na área da Agroecologia</w:t>
      </w:r>
      <w:r w:rsidR="00723471">
        <w:rPr>
          <w:rFonts w:ascii="Times New Roman" w:hAnsi="Times New Roman" w:cs="Times New Roman"/>
        </w:rPr>
        <w:t xml:space="preserve"> ou áreas afins</w:t>
      </w:r>
      <w:r w:rsidR="00CD7AF5" w:rsidRPr="00CD7AF5">
        <w:rPr>
          <w:rFonts w:ascii="Times New Roman" w:hAnsi="Times New Roman" w:cs="Times New Roman"/>
        </w:rPr>
        <w:t xml:space="preserve">; </w:t>
      </w:r>
      <w:r w:rsidR="0065435A">
        <w:rPr>
          <w:rFonts w:ascii="Times New Roman" w:hAnsi="Times New Roman" w:cs="Times New Roman"/>
        </w:rPr>
        <w:t>publicações</w:t>
      </w:r>
      <w:r w:rsidR="00CD7AF5" w:rsidRPr="00CD7AF5">
        <w:rPr>
          <w:rFonts w:ascii="Times New Roman" w:hAnsi="Times New Roman" w:cs="Times New Roman"/>
        </w:rPr>
        <w:t xml:space="preserve"> de artigos, resumos expandidos</w:t>
      </w:r>
      <w:r w:rsidR="00424D66">
        <w:rPr>
          <w:rFonts w:ascii="Times New Roman" w:hAnsi="Times New Roman" w:cs="Times New Roman"/>
        </w:rPr>
        <w:t xml:space="preserve"> ou</w:t>
      </w:r>
      <w:r w:rsidR="00CD7AF5" w:rsidRPr="00CD7AF5">
        <w:rPr>
          <w:rFonts w:ascii="Times New Roman" w:hAnsi="Times New Roman" w:cs="Times New Roman"/>
        </w:rPr>
        <w:t xml:space="preserve"> cartilhas na área da Agroecologia.  </w:t>
      </w:r>
    </w:p>
    <w:p w:rsidR="000A3798" w:rsidRDefault="00CD7AF5" w:rsidP="004E3316">
      <w:pPr>
        <w:pStyle w:val="Default"/>
        <w:spacing w:line="360" w:lineRule="auto"/>
        <w:jc w:val="both"/>
        <w:rPr>
          <w:rFonts w:ascii="Times New Roman" w:hAnsi="Times New Roman" w:cs="Times New Roman"/>
        </w:rPr>
      </w:pPr>
      <w:r w:rsidRPr="00CD7AF5">
        <w:rPr>
          <w:rFonts w:ascii="Times New Roman" w:hAnsi="Times New Roman" w:cs="Times New Roman"/>
        </w:rPr>
        <w:t xml:space="preserve"> </w:t>
      </w:r>
      <w:r w:rsidR="004E3316">
        <w:rPr>
          <w:rFonts w:ascii="Times New Roman" w:hAnsi="Times New Roman" w:cs="Times New Roman"/>
        </w:rPr>
        <w:tab/>
        <w:t xml:space="preserve">A seleção é aberta para estudantes </w:t>
      </w:r>
      <w:r w:rsidR="00C07E73">
        <w:rPr>
          <w:rFonts w:ascii="Times New Roman" w:hAnsi="Times New Roman" w:cs="Times New Roman"/>
        </w:rPr>
        <w:t xml:space="preserve">de todos </w:t>
      </w:r>
      <w:r w:rsidR="004E3316">
        <w:rPr>
          <w:rFonts w:ascii="Times New Roman" w:hAnsi="Times New Roman" w:cs="Times New Roman"/>
        </w:rPr>
        <w:t>os cursos da área de ciências agrárias</w:t>
      </w:r>
      <w:r w:rsidR="00723471">
        <w:rPr>
          <w:rFonts w:ascii="Times New Roman" w:hAnsi="Times New Roman" w:cs="Times New Roman"/>
        </w:rPr>
        <w:t>,</w:t>
      </w:r>
      <w:r w:rsidR="00E22214">
        <w:rPr>
          <w:rFonts w:ascii="Times New Roman" w:hAnsi="Times New Roman" w:cs="Times New Roman"/>
        </w:rPr>
        <w:t xml:space="preserve"> que estudam de manhã</w:t>
      </w:r>
      <w:r w:rsidR="004E3316">
        <w:rPr>
          <w:rFonts w:ascii="Times New Roman" w:hAnsi="Times New Roman" w:cs="Times New Roman"/>
        </w:rPr>
        <w:t xml:space="preserve">, </w:t>
      </w:r>
      <w:r w:rsidR="00103D49">
        <w:rPr>
          <w:rFonts w:ascii="Times New Roman" w:hAnsi="Times New Roman" w:cs="Times New Roman"/>
        </w:rPr>
        <w:t xml:space="preserve">mas </w:t>
      </w:r>
      <w:r w:rsidR="004E3316">
        <w:rPr>
          <w:rFonts w:ascii="Times New Roman" w:hAnsi="Times New Roman" w:cs="Times New Roman"/>
        </w:rPr>
        <w:t>com preferências (</w:t>
      </w:r>
      <w:r w:rsidR="00103D49">
        <w:rPr>
          <w:rFonts w:ascii="Times New Roman" w:hAnsi="Times New Roman" w:cs="Times New Roman"/>
        </w:rPr>
        <w:t xml:space="preserve">maior pontuação) </w:t>
      </w:r>
      <w:r w:rsidR="00DA53B3">
        <w:rPr>
          <w:rFonts w:ascii="Times New Roman" w:hAnsi="Times New Roman" w:cs="Times New Roman"/>
        </w:rPr>
        <w:t>para</w:t>
      </w:r>
      <w:r w:rsidR="004E3316">
        <w:rPr>
          <w:rFonts w:ascii="Times New Roman" w:hAnsi="Times New Roman" w:cs="Times New Roman"/>
        </w:rPr>
        <w:t xml:space="preserve"> candidatos da Licenciatura em Ciências Agrícolas, técnicos em agropecuária e </w:t>
      </w:r>
      <w:r w:rsidR="00F96455">
        <w:rPr>
          <w:rFonts w:ascii="Times New Roman" w:hAnsi="Times New Roman" w:cs="Times New Roman"/>
        </w:rPr>
        <w:t xml:space="preserve">estudantes </w:t>
      </w:r>
      <w:r w:rsidR="004E3316">
        <w:rPr>
          <w:rFonts w:ascii="Times New Roman" w:hAnsi="Times New Roman" w:cs="Times New Roman"/>
        </w:rPr>
        <w:t>de origem rural.</w:t>
      </w:r>
      <w:r w:rsidR="00103D49">
        <w:rPr>
          <w:rFonts w:ascii="Times New Roman" w:hAnsi="Times New Roman" w:cs="Times New Roman"/>
        </w:rPr>
        <w:t xml:space="preserve"> Essa preferência se justifica</w:t>
      </w:r>
      <w:r w:rsidR="004E3316">
        <w:rPr>
          <w:rFonts w:ascii="Times New Roman" w:hAnsi="Times New Roman" w:cs="Times New Roman"/>
        </w:rPr>
        <w:t xml:space="preserve"> </w:t>
      </w:r>
      <w:r w:rsidR="00103D49">
        <w:rPr>
          <w:rFonts w:ascii="Times New Roman" w:hAnsi="Times New Roman" w:cs="Times New Roman"/>
        </w:rPr>
        <w:t xml:space="preserve">pela necessidade de se constituir equipe </w:t>
      </w:r>
      <w:r w:rsidR="00C11C60">
        <w:rPr>
          <w:rFonts w:ascii="Times New Roman" w:hAnsi="Times New Roman" w:cs="Times New Roman"/>
        </w:rPr>
        <w:t xml:space="preserve">multidisciplinar </w:t>
      </w:r>
      <w:r w:rsidR="00103D49">
        <w:rPr>
          <w:rFonts w:ascii="Times New Roman" w:hAnsi="Times New Roman" w:cs="Times New Roman"/>
        </w:rPr>
        <w:t xml:space="preserve">com experiência de trabalho em grupo e com vivência em comunidades rurais.  </w:t>
      </w:r>
    </w:p>
    <w:p w:rsidR="00103D49" w:rsidRDefault="00103D49" w:rsidP="003C33D5">
      <w:pPr>
        <w:spacing w:line="360" w:lineRule="auto"/>
        <w:jc w:val="both"/>
        <w:rPr>
          <w:rFonts w:ascii="Times New Roman" w:hAnsi="Times New Roman" w:cs="Times New Roman"/>
          <w:sz w:val="24"/>
          <w:szCs w:val="24"/>
        </w:rPr>
      </w:pPr>
    </w:p>
    <w:p w:rsidR="00F95A38" w:rsidRPr="00E91B10" w:rsidRDefault="00E91B10" w:rsidP="003C33D5">
      <w:pPr>
        <w:spacing w:line="360" w:lineRule="auto"/>
        <w:jc w:val="both"/>
        <w:rPr>
          <w:rFonts w:ascii="Times New Roman" w:hAnsi="Times New Roman" w:cs="Times New Roman"/>
          <w:sz w:val="24"/>
          <w:szCs w:val="24"/>
        </w:rPr>
      </w:pPr>
      <w:r w:rsidRPr="00E91B10">
        <w:rPr>
          <w:rFonts w:ascii="Times New Roman" w:hAnsi="Times New Roman" w:cs="Times New Roman"/>
          <w:sz w:val="24"/>
          <w:szCs w:val="24"/>
        </w:rPr>
        <w:t>PLANO DE TRABALHO</w:t>
      </w:r>
    </w:p>
    <w:p w:rsidR="00DA53B3" w:rsidRDefault="00D01CE9" w:rsidP="00211500">
      <w:pPr>
        <w:spacing w:line="360" w:lineRule="auto"/>
        <w:jc w:val="both"/>
        <w:rPr>
          <w:rFonts w:ascii="Times New Roman" w:hAnsi="Times New Roman" w:cs="Times New Roman"/>
          <w:sz w:val="24"/>
          <w:szCs w:val="24"/>
        </w:rPr>
      </w:pPr>
      <w:r w:rsidRPr="00211500">
        <w:rPr>
          <w:rFonts w:ascii="Times New Roman" w:hAnsi="Times New Roman" w:cs="Times New Roman"/>
          <w:sz w:val="24"/>
          <w:szCs w:val="24"/>
        </w:rPr>
        <w:tab/>
        <w:t xml:space="preserve">Uma vez selecionados, os bolsistas elaboram um Plano de </w:t>
      </w:r>
      <w:r w:rsidR="001B33AB">
        <w:rPr>
          <w:rFonts w:ascii="Times New Roman" w:hAnsi="Times New Roman" w:cs="Times New Roman"/>
          <w:sz w:val="24"/>
          <w:szCs w:val="24"/>
        </w:rPr>
        <w:t>T</w:t>
      </w:r>
      <w:r w:rsidRPr="00211500">
        <w:rPr>
          <w:rFonts w:ascii="Times New Roman" w:hAnsi="Times New Roman" w:cs="Times New Roman"/>
          <w:sz w:val="24"/>
          <w:szCs w:val="24"/>
        </w:rPr>
        <w:t>ra</w:t>
      </w:r>
      <w:r w:rsidR="00DA53B3">
        <w:rPr>
          <w:rFonts w:ascii="Times New Roman" w:hAnsi="Times New Roman" w:cs="Times New Roman"/>
          <w:sz w:val="24"/>
          <w:szCs w:val="24"/>
        </w:rPr>
        <w:t>balho</w:t>
      </w:r>
      <w:r w:rsidR="002224D6">
        <w:rPr>
          <w:rFonts w:ascii="Times New Roman" w:hAnsi="Times New Roman" w:cs="Times New Roman"/>
          <w:sz w:val="24"/>
          <w:szCs w:val="24"/>
        </w:rPr>
        <w:t>,</w:t>
      </w:r>
      <w:r w:rsidR="00DA53B3">
        <w:rPr>
          <w:rFonts w:ascii="Times New Roman" w:hAnsi="Times New Roman" w:cs="Times New Roman"/>
          <w:sz w:val="24"/>
          <w:szCs w:val="24"/>
        </w:rPr>
        <w:t xml:space="preserve"> </w:t>
      </w:r>
      <w:proofErr w:type="gramStart"/>
      <w:r w:rsidR="002224D6">
        <w:rPr>
          <w:rFonts w:ascii="Times New Roman" w:hAnsi="Times New Roman" w:cs="Times New Roman"/>
          <w:sz w:val="24"/>
          <w:szCs w:val="24"/>
        </w:rPr>
        <w:t>sob orientação</w:t>
      </w:r>
      <w:proofErr w:type="gramEnd"/>
      <w:r w:rsidR="002224D6">
        <w:rPr>
          <w:rFonts w:ascii="Times New Roman" w:hAnsi="Times New Roman" w:cs="Times New Roman"/>
          <w:sz w:val="24"/>
          <w:szCs w:val="24"/>
        </w:rPr>
        <w:t xml:space="preserve"> dos </w:t>
      </w:r>
      <w:r w:rsidR="00686E0E">
        <w:rPr>
          <w:rFonts w:ascii="Times New Roman" w:hAnsi="Times New Roman" w:cs="Times New Roman"/>
          <w:sz w:val="24"/>
          <w:szCs w:val="24"/>
        </w:rPr>
        <w:t>orientadores</w:t>
      </w:r>
      <w:r w:rsidR="002224D6">
        <w:rPr>
          <w:rFonts w:ascii="Times New Roman" w:hAnsi="Times New Roman" w:cs="Times New Roman"/>
          <w:sz w:val="24"/>
          <w:szCs w:val="24"/>
        </w:rPr>
        <w:t xml:space="preserve">, </w:t>
      </w:r>
      <w:r w:rsidR="00DA53B3">
        <w:rPr>
          <w:rFonts w:ascii="Times New Roman" w:hAnsi="Times New Roman" w:cs="Times New Roman"/>
          <w:sz w:val="24"/>
          <w:szCs w:val="24"/>
        </w:rPr>
        <w:t>que consta</w:t>
      </w:r>
      <w:r w:rsidR="00C07E73">
        <w:rPr>
          <w:rFonts w:ascii="Times New Roman" w:hAnsi="Times New Roman" w:cs="Times New Roman"/>
          <w:sz w:val="24"/>
          <w:szCs w:val="24"/>
        </w:rPr>
        <w:t xml:space="preserve"> de atividades de</w:t>
      </w:r>
      <w:r w:rsidRPr="00211500">
        <w:rPr>
          <w:rFonts w:ascii="Times New Roman" w:hAnsi="Times New Roman" w:cs="Times New Roman"/>
          <w:sz w:val="24"/>
          <w:szCs w:val="24"/>
        </w:rPr>
        <w:t xml:space="preserve"> campo, leituras e reuniões operacionais e de estudo.</w:t>
      </w:r>
      <w:r w:rsidR="00DA53B3">
        <w:rPr>
          <w:rFonts w:ascii="Times New Roman" w:hAnsi="Times New Roman" w:cs="Times New Roman"/>
          <w:sz w:val="24"/>
          <w:szCs w:val="24"/>
        </w:rPr>
        <w:t xml:space="preserve"> As ativ</w:t>
      </w:r>
      <w:r w:rsidR="00C07E73">
        <w:rPr>
          <w:rFonts w:ascii="Times New Roman" w:hAnsi="Times New Roman" w:cs="Times New Roman"/>
          <w:sz w:val="24"/>
          <w:szCs w:val="24"/>
        </w:rPr>
        <w:t>idades de campo dizem respeito à</w:t>
      </w:r>
      <w:r w:rsidR="00DA53B3">
        <w:rPr>
          <w:rFonts w:ascii="Times New Roman" w:hAnsi="Times New Roman" w:cs="Times New Roman"/>
          <w:sz w:val="24"/>
          <w:szCs w:val="24"/>
        </w:rPr>
        <w:t xml:space="preserve">s tarefas </w:t>
      </w:r>
      <w:r w:rsidR="00C07E73">
        <w:rPr>
          <w:rFonts w:ascii="Times New Roman" w:hAnsi="Times New Roman" w:cs="Times New Roman"/>
          <w:sz w:val="24"/>
          <w:szCs w:val="24"/>
        </w:rPr>
        <w:t xml:space="preserve">relativas </w:t>
      </w:r>
      <w:r w:rsidR="00723471">
        <w:rPr>
          <w:rFonts w:ascii="Times New Roman" w:hAnsi="Times New Roman" w:cs="Times New Roman"/>
          <w:sz w:val="24"/>
          <w:szCs w:val="24"/>
        </w:rPr>
        <w:t>à</w:t>
      </w:r>
      <w:r w:rsidR="00C07E73">
        <w:rPr>
          <w:rFonts w:ascii="Times New Roman" w:hAnsi="Times New Roman" w:cs="Times New Roman"/>
          <w:sz w:val="24"/>
          <w:szCs w:val="24"/>
        </w:rPr>
        <w:t xml:space="preserve"> execução</w:t>
      </w:r>
      <w:r w:rsidR="00646F87">
        <w:rPr>
          <w:rFonts w:ascii="Times New Roman" w:hAnsi="Times New Roman" w:cs="Times New Roman"/>
          <w:sz w:val="24"/>
          <w:szCs w:val="24"/>
        </w:rPr>
        <w:t xml:space="preserve"> d</w:t>
      </w:r>
      <w:r w:rsidR="00DA53B3">
        <w:rPr>
          <w:rFonts w:ascii="Times New Roman" w:hAnsi="Times New Roman" w:cs="Times New Roman"/>
          <w:sz w:val="24"/>
          <w:szCs w:val="24"/>
        </w:rPr>
        <w:t>o</w:t>
      </w:r>
      <w:r w:rsidR="00C07E73">
        <w:rPr>
          <w:rFonts w:ascii="Times New Roman" w:hAnsi="Times New Roman" w:cs="Times New Roman"/>
          <w:sz w:val="24"/>
          <w:szCs w:val="24"/>
        </w:rPr>
        <w:t>s</w:t>
      </w:r>
      <w:r w:rsidR="00DA53B3">
        <w:rPr>
          <w:rFonts w:ascii="Times New Roman" w:hAnsi="Times New Roman" w:cs="Times New Roman"/>
          <w:sz w:val="24"/>
          <w:szCs w:val="24"/>
        </w:rPr>
        <w:t xml:space="preserve"> projeto</w:t>
      </w:r>
      <w:r w:rsidR="00C07E73">
        <w:rPr>
          <w:rFonts w:ascii="Times New Roman" w:hAnsi="Times New Roman" w:cs="Times New Roman"/>
          <w:sz w:val="24"/>
          <w:szCs w:val="24"/>
        </w:rPr>
        <w:t>s</w:t>
      </w:r>
      <w:r w:rsidR="00DA53B3">
        <w:rPr>
          <w:rFonts w:ascii="Times New Roman" w:hAnsi="Times New Roman" w:cs="Times New Roman"/>
          <w:sz w:val="24"/>
          <w:szCs w:val="24"/>
        </w:rPr>
        <w:t xml:space="preserve"> ou programa</w:t>
      </w:r>
      <w:r w:rsidR="00C07E73">
        <w:rPr>
          <w:rFonts w:ascii="Times New Roman" w:hAnsi="Times New Roman" w:cs="Times New Roman"/>
          <w:sz w:val="24"/>
          <w:szCs w:val="24"/>
        </w:rPr>
        <w:t>s</w:t>
      </w:r>
      <w:r w:rsidR="00723471">
        <w:rPr>
          <w:rFonts w:ascii="Times New Roman" w:hAnsi="Times New Roman" w:cs="Times New Roman"/>
          <w:sz w:val="24"/>
          <w:szCs w:val="24"/>
        </w:rPr>
        <w:t xml:space="preserve"> que estão</w:t>
      </w:r>
      <w:r w:rsidR="00646F87">
        <w:rPr>
          <w:rFonts w:ascii="Times New Roman" w:hAnsi="Times New Roman" w:cs="Times New Roman"/>
          <w:sz w:val="24"/>
          <w:szCs w:val="24"/>
        </w:rPr>
        <w:t xml:space="preserve"> sendo </w:t>
      </w:r>
      <w:proofErr w:type="gramStart"/>
      <w:r w:rsidR="00646F87">
        <w:rPr>
          <w:rFonts w:ascii="Times New Roman" w:hAnsi="Times New Roman" w:cs="Times New Roman"/>
          <w:sz w:val="24"/>
          <w:szCs w:val="24"/>
        </w:rPr>
        <w:t>desenvolvido</w:t>
      </w:r>
      <w:r w:rsidR="00723471">
        <w:rPr>
          <w:rFonts w:ascii="Times New Roman" w:hAnsi="Times New Roman" w:cs="Times New Roman"/>
          <w:sz w:val="24"/>
          <w:szCs w:val="24"/>
        </w:rPr>
        <w:t>s</w:t>
      </w:r>
      <w:r w:rsidR="00646F87">
        <w:rPr>
          <w:rFonts w:ascii="Times New Roman" w:hAnsi="Times New Roman" w:cs="Times New Roman"/>
          <w:sz w:val="24"/>
          <w:szCs w:val="24"/>
        </w:rPr>
        <w:t xml:space="preserve"> no Assentamento</w:t>
      </w:r>
      <w:proofErr w:type="gramEnd"/>
      <w:r w:rsidR="00646F87">
        <w:rPr>
          <w:rFonts w:ascii="Times New Roman" w:hAnsi="Times New Roman" w:cs="Times New Roman"/>
          <w:sz w:val="24"/>
          <w:szCs w:val="24"/>
        </w:rPr>
        <w:t xml:space="preserve"> Chico Mendes III</w:t>
      </w:r>
      <w:r w:rsidR="00E317F8">
        <w:rPr>
          <w:rFonts w:ascii="Times New Roman" w:hAnsi="Times New Roman" w:cs="Times New Roman"/>
          <w:sz w:val="24"/>
          <w:szCs w:val="24"/>
        </w:rPr>
        <w:t xml:space="preserve">, nas Feiras </w:t>
      </w:r>
      <w:proofErr w:type="spellStart"/>
      <w:r w:rsidR="00613BEA">
        <w:rPr>
          <w:rFonts w:ascii="Times New Roman" w:hAnsi="Times New Roman" w:cs="Times New Roman"/>
          <w:sz w:val="24"/>
          <w:szCs w:val="24"/>
        </w:rPr>
        <w:t>A</w:t>
      </w:r>
      <w:r w:rsidR="00E317F8">
        <w:rPr>
          <w:rFonts w:ascii="Times New Roman" w:hAnsi="Times New Roman" w:cs="Times New Roman"/>
          <w:sz w:val="24"/>
          <w:szCs w:val="24"/>
        </w:rPr>
        <w:t>groecológicas</w:t>
      </w:r>
      <w:proofErr w:type="spellEnd"/>
      <w:r w:rsidR="00E317F8">
        <w:rPr>
          <w:rFonts w:ascii="Times New Roman" w:hAnsi="Times New Roman" w:cs="Times New Roman"/>
          <w:sz w:val="24"/>
          <w:szCs w:val="24"/>
        </w:rPr>
        <w:t xml:space="preserve"> e</w:t>
      </w:r>
      <w:r w:rsidR="00646F87">
        <w:rPr>
          <w:rFonts w:ascii="Times New Roman" w:hAnsi="Times New Roman" w:cs="Times New Roman"/>
          <w:sz w:val="24"/>
          <w:szCs w:val="24"/>
        </w:rPr>
        <w:t xml:space="preserve"> na rádio </w:t>
      </w:r>
      <w:proofErr w:type="spellStart"/>
      <w:r w:rsidR="00646F87">
        <w:rPr>
          <w:rFonts w:ascii="Times New Roman" w:hAnsi="Times New Roman" w:cs="Times New Roman"/>
          <w:sz w:val="24"/>
          <w:szCs w:val="24"/>
        </w:rPr>
        <w:t>Damata</w:t>
      </w:r>
      <w:proofErr w:type="spellEnd"/>
      <w:r w:rsidR="00646F87">
        <w:rPr>
          <w:rFonts w:ascii="Times New Roman" w:hAnsi="Times New Roman" w:cs="Times New Roman"/>
          <w:sz w:val="24"/>
          <w:szCs w:val="24"/>
        </w:rPr>
        <w:t xml:space="preserve"> FM</w:t>
      </w:r>
      <w:r w:rsidR="00613BEA">
        <w:rPr>
          <w:rFonts w:ascii="Times New Roman" w:hAnsi="Times New Roman" w:cs="Times New Roman"/>
          <w:sz w:val="24"/>
          <w:szCs w:val="24"/>
        </w:rPr>
        <w:t>,</w:t>
      </w:r>
      <w:r w:rsidR="00646F87">
        <w:rPr>
          <w:rFonts w:ascii="Times New Roman" w:hAnsi="Times New Roman" w:cs="Times New Roman"/>
          <w:sz w:val="24"/>
          <w:szCs w:val="24"/>
        </w:rPr>
        <w:t xml:space="preserve"> a exemplo do que segue:</w:t>
      </w:r>
    </w:p>
    <w:p w:rsidR="00211500" w:rsidRPr="00211500" w:rsidRDefault="00211500" w:rsidP="00211500">
      <w:pPr>
        <w:spacing w:line="360" w:lineRule="auto"/>
        <w:jc w:val="both"/>
        <w:rPr>
          <w:rFonts w:ascii="Times New Roman" w:hAnsi="Times New Roman" w:cs="Times New Roman"/>
          <w:sz w:val="24"/>
          <w:szCs w:val="24"/>
        </w:rPr>
      </w:pPr>
      <w:r w:rsidRPr="00211500">
        <w:rPr>
          <w:rFonts w:ascii="Times New Roman" w:hAnsi="Times New Roman" w:cs="Times New Roman"/>
          <w:sz w:val="24"/>
          <w:szCs w:val="24"/>
        </w:rPr>
        <w:t xml:space="preserve">a) </w:t>
      </w:r>
      <w:r w:rsidR="00646F87">
        <w:rPr>
          <w:rFonts w:ascii="Times New Roman" w:hAnsi="Times New Roman" w:cs="Times New Roman"/>
          <w:sz w:val="24"/>
          <w:szCs w:val="24"/>
        </w:rPr>
        <w:t>Tarefas no assentamento Chico Mendes III</w:t>
      </w:r>
      <w:r w:rsidRPr="00211500">
        <w:rPr>
          <w:rFonts w:ascii="Times New Roman" w:hAnsi="Times New Roman" w:cs="Times New Roman"/>
          <w:sz w:val="24"/>
          <w:szCs w:val="24"/>
        </w:rPr>
        <w:t>:</w:t>
      </w:r>
    </w:p>
    <w:p w:rsidR="00C07E73" w:rsidRDefault="00C07E73" w:rsidP="00C07E73">
      <w:pPr>
        <w:spacing w:line="360" w:lineRule="auto"/>
        <w:jc w:val="both"/>
        <w:rPr>
          <w:rFonts w:ascii="Times New Roman" w:hAnsi="Times New Roman" w:cs="Times New Roman"/>
          <w:sz w:val="24"/>
          <w:szCs w:val="24"/>
        </w:rPr>
      </w:pPr>
      <w:r w:rsidRPr="00211500">
        <w:rPr>
          <w:rFonts w:ascii="Times New Roman" w:hAnsi="Times New Roman" w:cs="Times New Roman"/>
          <w:sz w:val="24"/>
          <w:szCs w:val="24"/>
        </w:rPr>
        <w:t>- Aux</w:t>
      </w:r>
      <w:r w:rsidR="00613BEA">
        <w:rPr>
          <w:rFonts w:ascii="Times New Roman" w:hAnsi="Times New Roman" w:cs="Times New Roman"/>
          <w:sz w:val="24"/>
          <w:szCs w:val="24"/>
        </w:rPr>
        <w:t>í</w:t>
      </w:r>
      <w:r w:rsidRPr="00211500">
        <w:rPr>
          <w:rFonts w:ascii="Times New Roman" w:hAnsi="Times New Roman" w:cs="Times New Roman"/>
          <w:sz w:val="24"/>
          <w:szCs w:val="24"/>
        </w:rPr>
        <w:t xml:space="preserve">lio no planejamento da produção animal e vegetal </w:t>
      </w:r>
    </w:p>
    <w:p w:rsidR="00371122" w:rsidRDefault="00371122" w:rsidP="00371122">
      <w:pPr>
        <w:spacing w:line="360" w:lineRule="auto"/>
        <w:jc w:val="both"/>
        <w:rPr>
          <w:rFonts w:ascii="Times New Roman" w:hAnsi="Times New Roman" w:cs="Times New Roman"/>
          <w:sz w:val="24"/>
          <w:szCs w:val="24"/>
        </w:rPr>
      </w:pPr>
      <w:r>
        <w:rPr>
          <w:rFonts w:ascii="Times New Roman" w:hAnsi="Times New Roman" w:cs="Times New Roman"/>
          <w:sz w:val="24"/>
          <w:szCs w:val="24"/>
        </w:rPr>
        <w:t>- Apoio na implantação de</w:t>
      </w:r>
      <w:r w:rsidRPr="00211500">
        <w:rPr>
          <w:rFonts w:ascii="Times New Roman" w:hAnsi="Times New Roman" w:cs="Times New Roman"/>
          <w:sz w:val="24"/>
          <w:szCs w:val="24"/>
        </w:rPr>
        <w:t xml:space="preserve"> </w:t>
      </w:r>
      <w:proofErr w:type="spellStart"/>
      <w:r w:rsidRPr="00211500">
        <w:rPr>
          <w:rFonts w:ascii="Times New Roman" w:hAnsi="Times New Roman" w:cs="Times New Roman"/>
          <w:sz w:val="24"/>
          <w:szCs w:val="24"/>
        </w:rPr>
        <w:t>UEAs</w:t>
      </w:r>
      <w:proofErr w:type="spellEnd"/>
    </w:p>
    <w:p w:rsidR="00CC6F49" w:rsidRPr="00211500" w:rsidRDefault="00723471" w:rsidP="00CC6F4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Acompanhamento dos camponeses </w:t>
      </w:r>
      <w:r w:rsidR="00CC6F49" w:rsidRPr="00211500">
        <w:rPr>
          <w:rFonts w:ascii="Times New Roman" w:hAnsi="Times New Roman" w:cs="Times New Roman"/>
          <w:sz w:val="24"/>
          <w:szCs w:val="24"/>
        </w:rPr>
        <w:t xml:space="preserve">experimentadores nas </w:t>
      </w:r>
      <w:proofErr w:type="spellStart"/>
      <w:r w:rsidR="00CC6F49" w:rsidRPr="00211500">
        <w:rPr>
          <w:rFonts w:ascii="Times New Roman" w:hAnsi="Times New Roman" w:cs="Times New Roman"/>
          <w:sz w:val="24"/>
          <w:szCs w:val="24"/>
        </w:rPr>
        <w:t>UEAs</w:t>
      </w:r>
      <w:proofErr w:type="spellEnd"/>
    </w:p>
    <w:p w:rsidR="00211500" w:rsidRPr="00211500" w:rsidRDefault="00211500" w:rsidP="00211500">
      <w:pPr>
        <w:spacing w:line="360" w:lineRule="auto"/>
        <w:jc w:val="both"/>
        <w:rPr>
          <w:rFonts w:ascii="Times New Roman" w:hAnsi="Times New Roman" w:cs="Times New Roman"/>
          <w:sz w:val="24"/>
          <w:szCs w:val="24"/>
        </w:rPr>
      </w:pPr>
      <w:r w:rsidRPr="00211500">
        <w:rPr>
          <w:rFonts w:ascii="Times New Roman" w:hAnsi="Times New Roman" w:cs="Times New Roman"/>
          <w:sz w:val="24"/>
          <w:szCs w:val="24"/>
        </w:rPr>
        <w:t>- Desenho e des</w:t>
      </w:r>
      <w:r w:rsidR="00646F87">
        <w:rPr>
          <w:rFonts w:ascii="Times New Roman" w:hAnsi="Times New Roman" w:cs="Times New Roman"/>
          <w:sz w:val="24"/>
          <w:szCs w:val="24"/>
        </w:rPr>
        <w:t>crição de</w:t>
      </w:r>
      <w:r w:rsidRPr="00211500">
        <w:rPr>
          <w:rFonts w:ascii="Times New Roman" w:hAnsi="Times New Roman" w:cs="Times New Roman"/>
          <w:sz w:val="24"/>
          <w:szCs w:val="24"/>
        </w:rPr>
        <w:t xml:space="preserve"> </w:t>
      </w:r>
      <w:proofErr w:type="spellStart"/>
      <w:r w:rsidRPr="00211500">
        <w:rPr>
          <w:rFonts w:ascii="Times New Roman" w:hAnsi="Times New Roman" w:cs="Times New Roman"/>
          <w:sz w:val="24"/>
          <w:szCs w:val="24"/>
        </w:rPr>
        <w:t>agroecossistemas</w:t>
      </w:r>
      <w:proofErr w:type="spellEnd"/>
      <w:r w:rsidRPr="00211500">
        <w:rPr>
          <w:rFonts w:ascii="Times New Roman" w:hAnsi="Times New Roman" w:cs="Times New Roman"/>
          <w:sz w:val="24"/>
          <w:szCs w:val="24"/>
        </w:rPr>
        <w:t xml:space="preserve"> </w:t>
      </w:r>
      <w:r w:rsidR="00CC6F49">
        <w:rPr>
          <w:rFonts w:ascii="Times New Roman" w:hAnsi="Times New Roman" w:cs="Times New Roman"/>
          <w:sz w:val="24"/>
          <w:szCs w:val="24"/>
        </w:rPr>
        <w:t>(</w:t>
      </w:r>
      <w:proofErr w:type="spellStart"/>
      <w:r w:rsidR="00CC6F49">
        <w:rPr>
          <w:rFonts w:ascii="Times New Roman" w:hAnsi="Times New Roman" w:cs="Times New Roman"/>
          <w:sz w:val="24"/>
          <w:szCs w:val="24"/>
        </w:rPr>
        <w:t>UEAs</w:t>
      </w:r>
      <w:proofErr w:type="spellEnd"/>
      <w:r w:rsidR="00CC6F49">
        <w:rPr>
          <w:rFonts w:ascii="Times New Roman" w:hAnsi="Times New Roman" w:cs="Times New Roman"/>
          <w:sz w:val="24"/>
          <w:szCs w:val="24"/>
        </w:rPr>
        <w:t>)</w:t>
      </w:r>
    </w:p>
    <w:p w:rsidR="00646F87" w:rsidRDefault="00211500" w:rsidP="00211500">
      <w:pPr>
        <w:spacing w:line="360" w:lineRule="auto"/>
        <w:jc w:val="both"/>
        <w:rPr>
          <w:rFonts w:ascii="Times New Roman" w:hAnsi="Times New Roman" w:cs="Times New Roman"/>
          <w:sz w:val="24"/>
          <w:szCs w:val="24"/>
        </w:rPr>
      </w:pPr>
      <w:r w:rsidRPr="00211500">
        <w:rPr>
          <w:rFonts w:ascii="Times New Roman" w:hAnsi="Times New Roman" w:cs="Times New Roman"/>
          <w:sz w:val="24"/>
          <w:szCs w:val="24"/>
        </w:rPr>
        <w:t>- Aco</w:t>
      </w:r>
      <w:r w:rsidR="00C07E73">
        <w:rPr>
          <w:rFonts w:ascii="Times New Roman" w:hAnsi="Times New Roman" w:cs="Times New Roman"/>
          <w:sz w:val="24"/>
          <w:szCs w:val="24"/>
        </w:rPr>
        <w:t>mpanhamento e registro do custo, escalonamento, ocorrência de pragas e manejo da</w:t>
      </w:r>
      <w:r w:rsidRPr="00211500">
        <w:rPr>
          <w:rFonts w:ascii="Times New Roman" w:hAnsi="Times New Roman" w:cs="Times New Roman"/>
          <w:sz w:val="24"/>
          <w:szCs w:val="24"/>
        </w:rPr>
        <w:t xml:space="preserve"> produção animal e </w:t>
      </w:r>
      <w:proofErr w:type="gramStart"/>
      <w:r w:rsidRPr="00211500">
        <w:rPr>
          <w:rFonts w:ascii="Times New Roman" w:hAnsi="Times New Roman" w:cs="Times New Roman"/>
          <w:sz w:val="24"/>
          <w:szCs w:val="24"/>
        </w:rPr>
        <w:t>vegetal</w:t>
      </w:r>
      <w:proofErr w:type="gramEnd"/>
      <w:r w:rsidRPr="00211500">
        <w:rPr>
          <w:rFonts w:ascii="Times New Roman" w:hAnsi="Times New Roman" w:cs="Times New Roman"/>
          <w:sz w:val="24"/>
          <w:szCs w:val="24"/>
        </w:rPr>
        <w:t xml:space="preserve"> </w:t>
      </w:r>
    </w:p>
    <w:p w:rsidR="00646F87" w:rsidRDefault="00211500" w:rsidP="00211500">
      <w:pPr>
        <w:spacing w:line="360" w:lineRule="auto"/>
        <w:jc w:val="both"/>
        <w:rPr>
          <w:rFonts w:ascii="Times New Roman" w:hAnsi="Times New Roman" w:cs="Times New Roman"/>
          <w:sz w:val="24"/>
          <w:szCs w:val="24"/>
        </w:rPr>
      </w:pPr>
      <w:r w:rsidRPr="00211500">
        <w:rPr>
          <w:rFonts w:ascii="Times New Roman" w:hAnsi="Times New Roman" w:cs="Times New Roman"/>
          <w:sz w:val="24"/>
          <w:szCs w:val="24"/>
        </w:rPr>
        <w:lastRenderedPageBreak/>
        <w:t xml:space="preserve">- Acompanhamento e registro da colheita dos produtos de origem animal e vegetal </w:t>
      </w:r>
    </w:p>
    <w:p w:rsidR="00211500" w:rsidRPr="00211500" w:rsidRDefault="00211500" w:rsidP="00211500">
      <w:pPr>
        <w:spacing w:line="360" w:lineRule="auto"/>
        <w:jc w:val="both"/>
        <w:rPr>
          <w:rFonts w:ascii="Times New Roman" w:hAnsi="Times New Roman" w:cs="Times New Roman"/>
          <w:sz w:val="24"/>
          <w:szCs w:val="24"/>
        </w:rPr>
      </w:pPr>
      <w:r w:rsidRPr="00211500">
        <w:rPr>
          <w:rFonts w:ascii="Times New Roman" w:hAnsi="Times New Roman" w:cs="Times New Roman"/>
          <w:sz w:val="24"/>
          <w:szCs w:val="24"/>
        </w:rPr>
        <w:t>- Apoio na organização dos intercâmbios internos e externos</w:t>
      </w:r>
    </w:p>
    <w:p w:rsidR="00CC6F49" w:rsidRDefault="00AC742D" w:rsidP="002115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Apoio na produção de pães, bolos, bolachas e </w:t>
      </w:r>
      <w:proofErr w:type="gramStart"/>
      <w:r>
        <w:rPr>
          <w:rFonts w:ascii="Times New Roman" w:hAnsi="Times New Roman" w:cs="Times New Roman"/>
          <w:sz w:val="24"/>
          <w:szCs w:val="24"/>
        </w:rPr>
        <w:t>pastéis</w:t>
      </w:r>
      <w:proofErr w:type="gramEnd"/>
    </w:p>
    <w:p w:rsidR="00211500" w:rsidRPr="00211500" w:rsidRDefault="00CC6F49" w:rsidP="00211500">
      <w:pPr>
        <w:spacing w:line="360" w:lineRule="auto"/>
        <w:jc w:val="both"/>
        <w:rPr>
          <w:rFonts w:ascii="Times New Roman" w:hAnsi="Times New Roman" w:cs="Times New Roman"/>
          <w:sz w:val="24"/>
          <w:szCs w:val="24"/>
        </w:rPr>
      </w:pPr>
      <w:r w:rsidRPr="00211500">
        <w:rPr>
          <w:rFonts w:ascii="Times New Roman" w:hAnsi="Times New Roman" w:cs="Times New Roman"/>
          <w:sz w:val="24"/>
          <w:szCs w:val="24"/>
        </w:rPr>
        <w:t>- Auxilio na sistematização das experiências dos assentados de Chico Mendes III</w:t>
      </w:r>
      <w:r>
        <w:rPr>
          <w:rFonts w:ascii="Times New Roman" w:hAnsi="Times New Roman" w:cs="Times New Roman"/>
          <w:sz w:val="24"/>
          <w:szCs w:val="24"/>
        </w:rPr>
        <w:t>.</w:t>
      </w:r>
    </w:p>
    <w:p w:rsidR="00CC6F49" w:rsidRDefault="00CC6F49" w:rsidP="00211500">
      <w:pPr>
        <w:spacing w:line="360" w:lineRule="auto"/>
        <w:jc w:val="both"/>
        <w:rPr>
          <w:rFonts w:ascii="Times New Roman" w:hAnsi="Times New Roman" w:cs="Times New Roman"/>
          <w:sz w:val="24"/>
          <w:szCs w:val="24"/>
        </w:rPr>
      </w:pPr>
    </w:p>
    <w:p w:rsidR="00E317F8" w:rsidRDefault="00211500" w:rsidP="00211500">
      <w:pPr>
        <w:spacing w:line="360" w:lineRule="auto"/>
        <w:jc w:val="both"/>
        <w:rPr>
          <w:rFonts w:ascii="Times New Roman" w:hAnsi="Times New Roman" w:cs="Times New Roman"/>
          <w:sz w:val="24"/>
          <w:szCs w:val="24"/>
        </w:rPr>
      </w:pPr>
      <w:r w:rsidRPr="00211500">
        <w:rPr>
          <w:rFonts w:ascii="Times New Roman" w:hAnsi="Times New Roman" w:cs="Times New Roman"/>
          <w:sz w:val="24"/>
          <w:szCs w:val="24"/>
        </w:rPr>
        <w:t xml:space="preserve">b) </w:t>
      </w:r>
      <w:r w:rsidR="001A7B1C">
        <w:rPr>
          <w:rFonts w:ascii="Times New Roman" w:hAnsi="Times New Roman" w:cs="Times New Roman"/>
          <w:sz w:val="24"/>
          <w:szCs w:val="24"/>
        </w:rPr>
        <w:t>Tarefas nas F</w:t>
      </w:r>
      <w:r w:rsidR="00E317F8">
        <w:rPr>
          <w:rFonts w:ascii="Times New Roman" w:hAnsi="Times New Roman" w:cs="Times New Roman"/>
          <w:sz w:val="24"/>
          <w:szCs w:val="24"/>
        </w:rPr>
        <w:t>eiras Agroecológicas</w:t>
      </w:r>
      <w:r w:rsidR="001A7B1C">
        <w:rPr>
          <w:rFonts w:ascii="Times New Roman" w:hAnsi="Times New Roman" w:cs="Times New Roman"/>
          <w:sz w:val="24"/>
          <w:szCs w:val="24"/>
        </w:rPr>
        <w:t>:</w:t>
      </w:r>
    </w:p>
    <w:p w:rsidR="00AC742D" w:rsidRPr="00AC742D" w:rsidRDefault="00407EEB" w:rsidP="00AC742D">
      <w:pPr>
        <w:autoSpaceDE w:val="0"/>
        <w:autoSpaceDN w:val="0"/>
        <w:adjustRightInd w:val="0"/>
        <w:jc w:val="both"/>
        <w:rPr>
          <w:rFonts w:ascii="Times New Roman" w:eastAsia="Calibri" w:hAnsi="Times New Roman" w:cs="Times New Roman"/>
          <w:sz w:val="24"/>
          <w:szCs w:val="24"/>
        </w:rPr>
      </w:pPr>
      <w:r w:rsidRPr="00AC742D">
        <w:rPr>
          <w:rFonts w:ascii="Times New Roman" w:hAnsi="Times New Roman" w:cs="Times New Roman"/>
          <w:bCs/>
          <w:sz w:val="24"/>
          <w:szCs w:val="24"/>
        </w:rPr>
        <w:t xml:space="preserve">- </w:t>
      </w:r>
      <w:r w:rsidR="00AC742D" w:rsidRPr="00AC742D">
        <w:rPr>
          <w:rFonts w:ascii="Times New Roman" w:eastAsia="Calibri" w:hAnsi="Times New Roman" w:cs="Times New Roman"/>
          <w:sz w:val="24"/>
          <w:szCs w:val="24"/>
        </w:rPr>
        <w:t xml:space="preserve">Apoio a visitas técnicas de professores e estudantes ao assentamento </w:t>
      </w:r>
    </w:p>
    <w:p w:rsidR="00407EEB" w:rsidRDefault="007416CE" w:rsidP="0021150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407EEB">
        <w:rPr>
          <w:rFonts w:ascii="Times New Roman" w:hAnsi="Times New Roman" w:cs="Times New Roman"/>
          <w:bCs/>
          <w:sz w:val="24"/>
          <w:szCs w:val="24"/>
        </w:rPr>
        <w:t>Organização de cronograma de visitas ao assentamento</w:t>
      </w:r>
    </w:p>
    <w:p w:rsidR="00E317F8" w:rsidRDefault="00714ADF" w:rsidP="00211500">
      <w:pPr>
        <w:spacing w:line="360" w:lineRule="auto"/>
        <w:jc w:val="both"/>
        <w:rPr>
          <w:rFonts w:ascii="Times New Roman" w:hAnsi="Times New Roman" w:cs="Times New Roman"/>
          <w:bCs/>
          <w:sz w:val="24"/>
          <w:szCs w:val="24"/>
        </w:rPr>
      </w:pPr>
      <w:r w:rsidRPr="00714ADF">
        <w:rPr>
          <w:rFonts w:ascii="Times New Roman" w:hAnsi="Times New Roman" w:cs="Times New Roman"/>
          <w:bCs/>
          <w:sz w:val="24"/>
          <w:szCs w:val="24"/>
        </w:rPr>
        <w:t>- Acompanhamento semanal das feiras</w:t>
      </w:r>
    </w:p>
    <w:p w:rsidR="00714ADF" w:rsidRDefault="00714ADF" w:rsidP="00211500">
      <w:pPr>
        <w:spacing w:line="360" w:lineRule="auto"/>
        <w:jc w:val="both"/>
        <w:rPr>
          <w:rFonts w:ascii="Times New Roman" w:hAnsi="Times New Roman" w:cs="Times New Roman"/>
          <w:sz w:val="24"/>
          <w:szCs w:val="24"/>
        </w:rPr>
      </w:pPr>
      <w:r w:rsidRPr="00714ADF">
        <w:rPr>
          <w:rFonts w:ascii="Times New Roman" w:hAnsi="Times New Roman" w:cs="Times New Roman"/>
          <w:sz w:val="24"/>
          <w:szCs w:val="24"/>
        </w:rPr>
        <w:t xml:space="preserve">- </w:t>
      </w:r>
      <w:r w:rsidR="00CC6F49">
        <w:rPr>
          <w:rFonts w:ascii="Times New Roman" w:hAnsi="Times New Roman" w:cs="Times New Roman"/>
          <w:sz w:val="24"/>
          <w:szCs w:val="24"/>
        </w:rPr>
        <w:t>Realização de p</w:t>
      </w:r>
      <w:r w:rsidRPr="00714ADF">
        <w:rPr>
          <w:rFonts w:ascii="Times New Roman" w:hAnsi="Times New Roman" w:cs="Times New Roman"/>
          <w:sz w:val="24"/>
          <w:szCs w:val="24"/>
        </w:rPr>
        <w:t>esquisa de opinião</w:t>
      </w:r>
      <w:r w:rsidR="00723471">
        <w:rPr>
          <w:rFonts w:ascii="Times New Roman" w:hAnsi="Times New Roman" w:cs="Times New Roman"/>
          <w:sz w:val="24"/>
          <w:szCs w:val="24"/>
        </w:rPr>
        <w:t xml:space="preserve"> sobre intenção de consumo</w:t>
      </w:r>
    </w:p>
    <w:p w:rsidR="00407EEB" w:rsidRDefault="00407EEB" w:rsidP="00211500">
      <w:pPr>
        <w:spacing w:line="360" w:lineRule="auto"/>
        <w:jc w:val="both"/>
        <w:rPr>
          <w:rFonts w:ascii="Times New Roman" w:hAnsi="Times New Roman" w:cs="Times New Roman"/>
          <w:sz w:val="24"/>
          <w:szCs w:val="24"/>
        </w:rPr>
      </w:pPr>
      <w:r>
        <w:rPr>
          <w:rFonts w:ascii="Times New Roman" w:hAnsi="Times New Roman" w:cs="Times New Roman"/>
          <w:sz w:val="24"/>
          <w:szCs w:val="24"/>
        </w:rPr>
        <w:t>- Campanhas de div</w:t>
      </w:r>
      <w:r w:rsidR="00AC7CE6">
        <w:rPr>
          <w:rFonts w:ascii="Times New Roman" w:hAnsi="Times New Roman" w:cs="Times New Roman"/>
          <w:sz w:val="24"/>
          <w:szCs w:val="24"/>
        </w:rPr>
        <w:t>u</w:t>
      </w:r>
      <w:r>
        <w:rPr>
          <w:rFonts w:ascii="Times New Roman" w:hAnsi="Times New Roman" w:cs="Times New Roman"/>
          <w:sz w:val="24"/>
          <w:szCs w:val="24"/>
        </w:rPr>
        <w:t>lgação</w:t>
      </w:r>
      <w:r w:rsidR="00CC6F49">
        <w:rPr>
          <w:rFonts w:ascii="Times New Roman" w:hAnsi="Times New Roman" w:cs="Times New Roman"/>
          <w:sz w:val="24"/>
          <w:szCs w:val="24"/>
        </w:rPr>
        <w:t xml:space="preserve"> das feiras</w:t>
      </w:r>
    </w:p>
    <w:p w:rsidR="00AC742D" w:rsidRDefault="00CC6F49" w:rsidP="00211500">
      <w:pPr>
        <w:spacing w:line="360" w:lineRule="auto"/>
        <w:jc w:val="both"/>
        <w:rPr>
          <w:rFonts w:ascii="Times New Roman" w:hAnsi="Times New Roman" w:cs="Times New Roman"/>
          <w:sz w:val="24"/>
          <w:szCs w:val="24"/>
        </w:rPr>
      </w:pPr>
      <w:r>
        <w:rPr>
          <w:rFonts w:ascii="Times New Roman" w:hAnsi="Times New Roman" w:cs="Times New Roman"/>
          <w:sz w:val="24"/>
          <w:szCs w:val="24"/>
        </w:rPr>
        <w:t>- E</w:t>
      </w:r>
      <w:r w:rsidR="00AC742D">
        <w:rPr>
          <w:rFonts w:ascii="Times New Roman" w:hAnsi="Times New Roman" w:cs="Times New Roman"/>
          <w:sz w:val="24"/>
          <w:szCs w:val="24"/>
        </w:rPr>
        <w:t>laboração de cartilhas com receitas com os produtos das feiras</w:t>
      </w:r>
    </w:p>
    <w:p w:rsidR="00AC742D" w:rsidRDefault="00AC742D" w:rsidP="002115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Sessões de degustação </w:t>
      </w:r>
      <w:r w:rsidR="00CC6F49">
        <w:rPr>
          <w:rFonts w:ascii="Times New Roman" w:hAnsi="Times New Roman" w:cs="Times New Roman"/>
          <w:sz w:val="24"/>
          <w:szCs w:val="24"/>
        </w:rPr>
        <w:t>de pratos preparados com os produtos das feiras</w:t>
      </w:r>
    </w:p>
    <w:p w:rsidR="00714ADF" w:rsidRDefault="00714ADF" w:rsidP="00211500">
      <w:pPr>
        <w:spacing w:line="360" w:lineRule="auto"/>
        <w:jc w:val="both"/>
        <w:rPr>
          <w:rFonts w:ascii="Times New Roman" w:hAnsi="Times New Roman" w:cs="Times New Roman"/>
          <w:bCs/>
          <w:sz w:val="24"/>
          <w:szCs w:val="24"/>
        </w:rPr>
      </w:pPr>
      <w:r w:rsidRPr="00714ADF">
        <w:rPr>
          <w:rFonts w:ascii="Times New Roman" w:hAnsi="Times New Roman" w:cs="Times New Roman"/>
          <w:sz w:val="24"/>
          <w:szCs w:val="24"/>
        </w:rPr>
        <w:t xml:space="preserve">- </w:t>
      </w:r>
      <w:r w:rsidR="00723471">
        <w:rPr>
          <w:rFonts w:ascii="Times New Roman" w:hAnsi="Times New Roman" w:cs="Times New Roman"/>
          <w:bCs/>
          <w:sz w:val="24"/>
          <w:szCs w:val="24"/>
        </w:rPr>
        <w:t>Organização de</w:t>
      </w:r>
      <w:r w:rsidRPr="00714ADF">
        <w:rPr>
          <w:rFonts w:ascii="Times New Roman" w:hAnsi="Times New Roman" w:cs="Times New Roman"/>
          <w:bCs/>
          <w:sz w:val="24"/>
          <w:szCs w:val="24"/>
        </w:rPr>
        <w:t xml:space="preserve"> visitas de </w:t>
      </w:r>
      <w:r w:rsidR="00CC6F49">
        <w:rPr>
          <w:rFonts w:ascii="Times New Roman" w:hAnsi="Times New Roman" w:cs="Times New Roman"/>
          <w:bCs/>
          <w:sz w:val="24"/>
          <w:szCs w:val="24"/>
        </w:rPr>
        <w:t>agricultores</w:t>
      </w:r>
      <w:r w:rsidRPr="00714ADF">
        <w:rPr>
          <w:rFonts w:ascii="Times New Roman" w:hAnsi="Times New Roman" w:cs="Times New Roman"/>
          <w:bCs/>
          <w:sz w:val="24"/>
          <w:szCs w:val="24"/>
        </w:rPr>
        <w:t xml:space="preserve"> a</w:t>
      </w:r>
      <w:r w:rsidR="002768ED">
        <w:rPr>
          <w:rFonts w:ascii="Times New Roman" w:hAnsi="Times New Roman" w:cs="Times New Roman"/>
          <w:bCs/>
          <w:sz w:val="24"/>
          <w:szCs w:val="24"/>
        </w:rPr>
        <w:t xml:space="preserve"> outra</w:t>
      </w:r>
      <w:r w:rsidRPr="00714ADF">
        <w:rPr>
          <w:rFonts w:ascii="Times New Roman" w:hAnsi="Times New Roman" w:cs="Times New Roman"/>
          <w:bCs/>
          <w:sz w:val="24"/>
          <w:szCs w:val="24"/>
        </w:rPr>
        <w:t>s feira</w:t>
      </w:r>
      <w:r w:rsidR="00D35C79">
        <w:rPr>
          <w:rFonts w:ascii="Times New Roman" w:hAnsi="Times New Roman" w:cs="Times New Roman"/>
          <w:bCs/>
          <w:sz w:val="24"/>
          <w:szCs w:val="24"/>
        </w:rPr>
        <w:t>s</w:t>
      </w:r>
      <w:r w:rsidRPr="00714ADF">
        <w:rPr>
          <w:rFonts w:ascii="Times New Roman" w:hAnsi="Times New Roman" w:cs="Times New Roman"/>
          <w:bCs/>
          <w:sz w:val="24"/>
          <w:szCs w:val="24"/>
        </w:rPr>
        <w:t xml:space="preserve"> agroecológicas</w:t>
      </w:r>
    </w:p>
    <w:p w:rsidR="00714ADF" w:rsidRDefault="00714ADF" w:rsidP="00714AD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14ADF">
        <w:rPr>
          <w:rFonts w:ascii="Times New Roman" w:hAnsi="Times New Roman" w:cs="Times New Roman"/>
          <w:sz w:val="24"/>
          <w:szCs w:val="24"/>
        </w:rPr>
        <w:t>Organização de visitas dos consumidores das feiras agroecológicas ao assentamento</w:t>
      </w:r>
    </w:p>
    <w:p w:rsidR="00714ADF" w:rsidRPr="00714ADF" w:rsidRDefault="00714ADF" w:rsidP="00211500">
      <w:pPr>
        <w:spacing w:line="360" w:lineRule="auto"/>
        <w:jc w:val="both"/>
        <w:rPr>
          <w:rFonts w:ascii="Times New Roman" w:hAnsi="Times New Roman" w:cs="Times New Roman"/>
          <w:sz w:val="24"/>
          <w:szCs w:val="24"/>
        </w:rPr>
      </w:pPr>
    </w:p>
    <w:p w:rsidR="00211500" w:rsidRPr="00211500" w:rsidRDefault="00E317F8" w:rsidP="002115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004327BD">
        <w:rPr>
          <w:rFonts w:ascii="Times New Roman" w:hAnsi="Times New Roman" w:cs="Times New Roman"/>
          <w:sz w:val="24"/>
          <w:szCs w:val="24"/>
        </w:rPr>
        <w:t xml:space="preserve">Tarefas do </w:t>
      </w:r>
      <w:r>
        <w:rPr>
          <w:rFonts w:ascii="Times New Roman" w:hAnsi="Times New Roman" w:cs="Times New Roman"/>
          <w:sz w:val="24"/>
          <w:szCs w:val="24"/>
        </w:rPr>
        <w:t>Programa de rádio Agroecologia</w:t>
      </w:r>
      <w:r w:rsidR="00211500" w:rsidRPr="00211500">
        <w:rPr>
          <w:rFonts w:ascii="Times New Roman" w:hAnsi="Times New Roman" w:cs="Times New Roman"/>
          <w:sz w:val="24"/>
          <w:szCs w:val="24"/>
        </w:rPr>
        <w:t>:</w:t>
      </w:r>
    </w:p>
    <w:p w:rsidR="00211500" w:rsidRPr="00211500" w:rsidRDefault="00211500" w:rsidP="00211500">
      <w:pPr>
        <w:spacing w:line="360" w:lineRule="auto"/>
        <w:jc w:val="both"/>
        <w:rPr>
          <w:rFonts w:ascii="Times New Roman" w:hAnsi="Times New Roman" w:cs="Times New Roman"/>
          <w:sz w:val="24"/>
          <w:szCs w:val="24"/>
        </w:rPr>
      </w:pPr>
      <w:r w:rsidRPr="00211500">
        <w:rPr>
          <w:rFonts w:ascii="Times New Roman" w:hAnsi="Times New Roman" w:cs="Times New Roman"/>
          <w:sz w:val="24"/>
          <w:szCs w:val="24"/>
        </w:rPr>
        <w:t xml:space="preserve">- Pesquisa de temas atuais na internet e na literatura relativos </w:t>
      </w:r>
      <w:proofErr w:type="gramStart"/>
      <w:r w:rsidRPr="00211500">
        <w:rPr>
          <w:rFonts w:ascii="Times New Roman" w:hAnsi="Times New Roman" w:cs="Times New Roman"/>
          <w:sz w:val="24"/>
          <w:szCs w:val="24"/>
        </w:rPr>
        <w:t>a</w:t>
      </w:r>
      <w:proofErr w:type="gramEnd"/>
      <w:r w:rsidRPr="00211500">
        <w:rPr>
          <w:rFonts w:ascii="Times New Roman" w:hAnsi="Times New Roman" w:cs="Times New Roman"/>
          <w:sz w:val="24"/>
          <w:szCs w:val="24"/>
        </w:rPr>
        <w:t xml:space="preserve"> Agroecologia, </w:t>
      </w:r>
      <w:r w:rsidR="00E317F8">
        <w:rPr>
          <w:rFonts w:ascii="Times New Roman" w:hAnsi="Times New Roman" w:cs="Times New Roman"/>
          <w:sz w:val="24"/>
          <w:szCs w:val="24"/>
        </w:rPr>
        <w:t xml:space="preserve">Movimentos </w:t>
      </w:r>
      <w:r w:rsidR="003E3CAE">
        <w:rPr>
          <w:rFonts w:ascii="Times New Roman" w:hAnsi="Times New Roman" w:cs="Times New Roman"/>
          <w:sz w:val="24"/>
          <w:szCs w:val="24"/>
        </w:rPr>
        <w:t>S</w:t>
      </w:r>
      <w:r w:rsidR="00E317F8">
        <w:rPr>
          <w:rFonts w:ascii="Times New Roman" w:hAnsi="Times New Roman" w:cs="Times New Roman"/>
          <w:sz w:val="24"/>
          <w:szCs w:val="24"/>
        </w:rPr>
        <w:t xml:space="preserve">ociais, Reforma Agrária, </w:t>
      </w:r>
      <w:r w:rsidR="00E317F8" w:rsidRPr="00211500">
        <w:rPr>
          <w:rFonts w:ascii="Times New Roman" w:hAnsi="Times New Roman" w:cs="Times New Roman"/>
          <w:sz w:val="24"/>
          <w:szCs w:val="24"/>
        </w:rPr>
        <w:t>Assentamentos Rurais</w:t>
      </w:r>
      <w:r w:rsidR="00CC6F49">
        <w:rPr>
          <w:rFonts w:ascii="Times New Roman" w:hAnsi="Times New Roman" w:cs="Times New Roman"/>
          <w:sz w:val="24"/>
          <w:szCs w:val="24"/>
        </w:rPr>
        <w:t>,</w:t>
      </w:r>
      <w:r w:rsidR="00E317F8" w:rsidRPr="00211500">
        <w:rPr>
          <w:rFonts w:ascii="Times New Roman" w:hAnsi="Times New Roman" w:cs="Times New Roman"/>
          <w:sz w:val="24"/>
          <w:szCs w:val="24"/>
        </w:rPr>
        <w:t xml:space="preserve"> </w:t>
      </w:r>
      <w:r w:rsidRPr="00211500">
        <w:rPr>
          <w:rFonts w:ascii="Times New Roman" w:hAnsi="Times New Roman" w:cs="Times New Roman"/>
          <w:sz w:val="24"/>
          <w:szCs w:val="24"/>
        </w:rPr>
        <w:t>Economia Solidária</w:t>
      </w:r>
      <w:r w:rsidR="00CC6F49">
        <w:rPr>
          <w:rFonts w:ascii="Times New Roman" w:hAnsi="Times New Roman" w:cs="Times New Roman"/>
          <w:sz w:val="24"/>
          <w:szCs w:val="24"/>
        </w:rPr>
        <w:t xml:space="preserve">, </w:t>
      </w:r>
      <w:r w:rsidR="003E3CAE">
        <w:rPr>
          <w:rFonts w:ascii="Times New Roman" w:hAnsi="Times New Roman" w:cs="Times New Roman"/>
          <w:sz w:val="24"/>
          <w:szCs w:val="24"/>
        </w:rPr>
        <w:t>P</w:t>
      </w:r>
      <w:r w:rsidR="00CC6F49">
        <w:rPr>
          <w:rFonts w:ascii="Times New Roman" w:hAnsi="Times New Roman" w:cs="Times New Roman"/>
          <w:sz w:val="24"/>
          <w:szCs w:val="24"/>
        </w:rPr>
        <w:t xml:space="preserve">olítica </w:t>
      </w:r>
      <w:r w:rsidR="003E3CAE">
        <w:rPr>
          <w:rFonts w:ascii="Times New Roman" w:hAnsi="Times New Roman" w:cs="Times New Roman"/>
          <w:sz w:val="24"/>
          <w:szCs w:val="24"/>
        </w:rPr>
        <w:t>P</w:t>
      </w:r>
      <w:r w:rsidR="00CC6F49">
        <w:rPr>
          <w:rFonts w:ascii="Times New Roman" w:hAnsi="Times New Roman" w:cs="Times New Roman"/>
          <w:sz w:val="24"/>
          <w:szCs w:val="24"/>
        </w:rPr>
        <w:t>úblicas e tecnologias alternativas</w:t>
      </w:r>
      <w:r w:rsidRPr="00211500">
        <w:rPr>
          <w:rFonts w:ascii="Times New Roman" w:hAnsi="Times New Roman" w:cs="Times New Roman"/>
          <w:sz w:val="24"/>
          <w:szCs w:val="24"/>
        </w:rPr>
        <w:t xml:space="preserve"> </w:t>
      </w:r>
    </w:p>
    <w:p w:rsidR="00211500" w:rsidRPr="00211500" w:rsidRDefault="00211500" w:rsidP="00211500">
      <w:pPr>
        <w:spacing w:line="360" w:lineRule="auto"/>
        <w:jc w:val="both"/>
        <w:rPr>
          <w:rFonts w:ascii="Times New Roman" w:hAnsi="Times New Roman" w:cs="Times New Roman"/>
          <w:sz w:val="24"/>
          <w:szCs w:val="24"/>
        </w:rPr>
      </w:pPr>
      <w:r w:rsidRPr="00211500">
        <w:rPr>
          <w:rFonts w:ascii="Times New Roman" w:hAnsi="Times New Roman" w:cs="Times New Roman"/>
          <w:sz w:val="24"/>
          <w:szCs w:val="24"/>
        </w:rPr>
        <w:t>- Levantamento e divulg</w:t>
      </w:r>
      <w:r w:rsidR="002358C1">
        <w:rPr>
          <w:rFonts w:ascii="Times New Roman" w:hAnsi="Times New Roman" w:cs="Times New Roman"/>
          <w:sz w:val="24"/>
          <w:szCs w:val="24"/>
        </w:rPr>
        <w:t xml:space="preserve">ação dos preços e produtos das Feiras </w:t>
      </w:r>
      <w:proofErr w:type="spellStart"/>
      <w:r w:rsidR="002358C1">
        <w:rPr>
          <w:rFonts w:ascii="Times New Roman" w:hAnsi="Times New Roman" w:cs="Times New Roman"/>
          <w:sz w:val="24"/>
          <w:szCs w:val="24"/>
        </w:rPr>
        <w:t>A</w:t>
      </w:r>
      <w:r w:rsidRPr="00211500">
        <w:rPr>
          <w:rFonts w:ascii="Times New Roman" w:hAnsi="Times New Roman" w:cs="Times New Roman"/>
          <w:sz w:val="24"/>
          <w:szCs w:val="24"/>
        </w:rPr>
        <w:t>groeclógicas</w:t>
      </w:r>
      <w:proofErr w:type="spellEnd"/>
      <w:r w:rsidRPr="00211500">
        <w:rPr>
          <w:rFonts w:ascii="Times New Roman" w:hAnsi="Times New Roman" w:cs="Times New Roman"/>
          <w:sz w:val="24"/>
          <w:szCs w:val="24"/>
        </w:rPr>
        <w:t xml:space="preserve"> Chico Mendes</w:t>
      </w:r>
    </w:p>
    <w:p w:rsidR="00211500" w:rsidRPr="00211500" w:rsidRDefault="00211500" w:rsidP="00211500">
      <w:pPr>
        <w:spacing w:line="360" w:lineRule="auto"/>
        <w:jc w:val="both"/>
        <w:rPr>
          <w:rFonts w:ascii="Times New Roman" w:hAnsi="Times New Roman" w:cs="Times New Roman"/>
          <w:sz w:val="24"/>
          <w:szCs w:val="24"/>
        </w:rPr>
      </w:pPr>
      <w:r w:rsidRPr="00211500">
        <w:rPr>
          <w:rFonts w:ascii="Times New Roman" w:hAnsi="Times New Roman" w:cs="Times New Roman"/>
          <w:sz w:val="24"/>
          <w:szCs w:val="24"/>
        </w:rPr>
        <w:t xml:space="preserve">- Realização de entrevistas com </w:t>
      </w:r>
      <w:r w:rsidR="00F27A68">
        <w:rPr>
          <w:rFonts w:ascii="Times New Roman" w:hAnsi="Times New Roman" w:cs="Times New Roman"/>
          <w:sz w:val="24"/>
          <w:szCs w:val="24"/>
        </w:rPr>
        <w:t>assentados, agricultores</w:t>
      </w:r>
      <w:r w:rsidRPr="00211500">
        <w:rPr>
          <w:rFonts w:ascii="Times New Roman" w:hAnsi="Times New Roman" w:cs="Times New Roman"/>
          <w:sz w:val="24"/>
          <w:szCs w:val="24"/>
        </w:rPr>
        <w:t xml:space="preserve"> e empreendedores solidários e consumidores </w:t>
      </w:r>
      <w:proofErr w:type="gramStart"/>
      <w:r w:rsidRPr="00211500">
        <w:rPr>
          <w:rFonts w:ascii="Times New Roman" w:hAnsi="Times New Roman" w:cs="Times New Roman"/>
          <w:sz w:val="24"/>
          <w:szCs w:val="24"/>
        </w:rPr>
        <w:t>agroecológicos</w:t>
      </w:r>
      <w:proofErr w:type="gramEnd"/>
    </w:p>
    <w:p w:rsidR="00211500" w:rsidRDefault="00211500" w:rsidP="00211500">
      <w:pPr>
        <w:spacing w:line="360" w:lineRule="auto"/>
        <w:jc w:val="both"/>
        <w:rPr>
          <w:rFonts w:ascii="Times New Roman" w:hAnsi="Times New Roman" w:cs="Times New Roman"/>
          <w:sz w:val="24"/>
          <w:szCs w:val="24"/>
        </w:rPr>
      </w:pPr>
      <w:r w:rsidRPr="00211500">
        <w:rPr>
          <w:rFonts w:ascii="Times New Roman" w:hAnsi="Times New Roman" w:cs="Times New Roman"/>
          <w:sz w:val="24"/>
          <w:szCs w:val="24"/>
        </w:rPr>
        <w:lastRenderedPageBreak/>
        <w:t>- Realização de entrevistas com professores, representantes de ONGs, sindicatos, instituições de Ater, empreendimentos solidários, incubadoras e secretarias de agricultura</w:t>
      </w:r>
      <w:r w:rsidR="00A629FC">
        <w:rPr>
          <w:rFonts w:ascii="Times New Roman" w:hAnsi="Times New Roman" w:cs="Times New Roman"/>
          <w:sz w:val="24"/>
          <w:szCs w:val="24"/>
        </w:rPr>
        <w:t xml:space="preserve"> estadual e </w:t>
      </w:r>
      <w:proofErr w:type="gramStart"/>
      <w:r w:rsidR="00A629FC">
        <w:rPr>
          <w:rFonts w:ascii="Times New Roman" w:hAnsi="Times New Roman" w:cs="Times New Roman"/>
          <w:sz w:val="24"/>
          <w:szCs w:val="24"/>
        </w:rPr>
        <w:t>municipal</w:t>
      </w:r>
      <w:proofErr w:type="gramEnd"/>
    </w:p>
    <w:p w:rsidR="00F27A68" w:rsidRPr="00211500" w:rsidRDefault="00F27A68" w:rsidP="00F27A68">
      <w:pPr>
        <w:spacing w:line="360" w:lineRule="auto"/>
        <w:jc w:val="both"/>
        <w:rPr>
          <w:rFonts w:ascii="Times New Roman" w:hAnsi="Times New Roman" w:cs="Times New Roman"/>
          <w:sz w:val="24"/>
          <w:szCs w:val="24"/>
        </w:rPr>
      </w:pPr>
      <w:r w:rsidRPr="00211500">
        <w:rPr>
          <w:rFonts w:ascii="Times New Roman" w:hAnsi="Times New Roman" w:cs="Times New Roman"/>
          <w:sz w:val="24"/>
          <w:szCs w:val="24"/>
        </w:rPr>
        <w:t>- Edição semanal de programa de rádio</w:t>
      </w:r>
    </w:p>
    <w:p w:rsidR="00211500" w:rsidRPr="00211500" w:rsidRDefault="00211500" w:rsidP="00211500">
      <w:pPr>
        <w:spacing w:line="360" w:lineRule="auto"/>
        <w:jc w:val="both"/>
        <w:rPr>
          <w:rFonts w:ascii="Times New Roman" w:hAnsi="Times New Roman" w:cs="Times New Roman"/>
          <w:sz w:val="24"/>
          <w:szCs w:val="24"/>
        </w:rPr>
      </w:pPr>
      <w:r w:rsidRPr="00211500">
        <w:rPr>
          <w:rFonts w:ascii="Times New Roman" w:hAnsi="Times New Roman" w:cs="Times New Roman"/>
          <w:sz w:val="24"/>
          <w:szCs w:val="24"/>
        </w:rPr>
        <w:t xml:space="preserve">- Realização de pesquisa de opinião </w:t>
      </w:r>
      <w:r w:rsidR="00CC6F49">
        <w:rPr>
          <w:rFonts w:ascii="Times New Roman" w:hAnsi="Times New Roman" w:cs="Times New Roman"/>
          <w:sz w:val="24"/>
          <w:szCs w:val="24"/>
        </w:rPr>
        <w:t xml:space="preserve">para detectar o grau de aceitação do programa junto </w:t>
      </w:r>
      <w:proofErr w:type="gramStart"/>
      <w:r w:rsidR="00CC6F49">
        <w:rPr>
          <w:rFonts w:ascii="Times New Roman" w:hAnsi="Times New Roman" w:cs="Times New Roman"/>
          <w:sz w:val="24"/>
          <w:szCs w:val="24"/>
        </w:rPr>
        <w:t>a</w:t>
      </w:r>
      <w:proofErr w:type="gramEnd"/>
      <w:r w:rsidR="00CC6F49">
        <w:rPr>
          <w:rFonts w:ascii="Times New Roman" w:hAnsi="Times New Roman" w:cs="Times New Roman"/>
          <w:sz w:val="24"/>
          <w:szCs w:val="24"/>
        </w:rPr>
        <w:t xml:space="preserve"> comunidade de São Lourenço da Mata e do assentamento</w:t>
      </w:r>
    </w:p>
    <w:p w:rsidR="00211500" w:rsidRPr="00211500" w:rsidRDefault="00211500" w:rsidP="00211500">
      <w:pPr>
        <w:spacing w:line="360" w:lineRule="auto"/>
        <w:jc w:val="both"/>
        <w:rPr>
          <w:rFonts w:ascii="Times New Roman" w:hAnsi="Times New Roman" w:cs="Times New Roman"/>
          <w:sz w:val="24"/>
          <w:szCs w:val="24"/>
        </w:rPr>
      </w:pPr>
      <w:r w:rsidRPr="00211500">
        <w:rPr>
          <w:rFonts w:ascii="Times New Roman" w:hAnsi="Times New Roman" w:cs="Times New Roman"/>
          <w:sz w:val="24"/>
          <w:szCs w:val="24"/>
        </w:rPr>
        <w:t>- Apoio na realização de oficinas de formação de jovens rurais e universitários em</w:t>
      </w:r>
      <w:r w:rsidR="00F27A68">
        <w:rPr>
          <w:rFonts w:ascii="Times New Roman" w:hAnsi="Times New Roman" w:cs="Times New Roman"/>
          <w:sz w:val="24"/>
          <w:szCs w:val="24"/>
        </w:rPr>
        <w:t xml:space="preserve"> </w:t>
      </w:r>
      <w:r w:rsidRPr="00211500">
        <w:rPr>
          <w:rFonts w:ascii="Times New Roman" w:hAnsi="Times New Roman" w:cs="Times New Roman"/>
          <w:sz w:val="24"/>
          <w:szCs w:val="24"/>
        </w:rPr>
        <w:t xml:space="preserve">radiodifusão com enfoque agroecológico </w:t>
      </w:r>
    </w:p>
    <w:p w:rsidR="00211500" w:rsidRDefault="00211500" w:rsidP="00211500">
      <w:pPr>
        <w:spacing w:line="360" w:lineRule="auto"/>
        <w:jc w:val="both"/>
        <w:rPr>
          <w:rFonts w:ascii="Times New Roman" w:hAnsi="Times New Roman" w:cs="Times New Roman"/>
          <w:sz w:val="24"/>
          <w:szCs w:val="24"/>
        </w:rPr>
      </w:pPr>
      <w:r w:rsidRPr="00211500">
        <w:rPr>
          <w:rFonts w:ascii="Times New Roman" w:hAnsi="Times New Roman" w:cs="Times New Roman"/>
          <w:sz w:val="24"/>
          <w:szCs w:val="24"/>
        </w:rPr>
        <w:t xml:space="preserve">- Divulgação das feiras e do programa de rádio junto </w:t>
      </w:r>
      <w:r w:rsidR="00E22214" w:rsidRPr="00211500">
        <w:rPr>
          <w:rFonts w:ascii="Times New Roman" w:hAnsi="Times New Roman" w:cs="Times New Roman"/>
          <w:sz w:val="24"/>
          <w:szCs w:val="24"/>
        </w:rPr>
        <w:t>às</w:t>
      </w:r>
      <w:r w:rsidRPr="00211500">
        <w:rPr>
          <w:rFonts w:ascii="Times New Roman" w:hAnsi="Times New Roman" w:cs="Times New Roman"/>
          <w:sz w:val="24"/>
          <w:szCs w:val="24"/>
        </w:rPr>
        <w:t xml:space="preserve"> escolas de ensino fundamental e Médio de São Lourenço da Mata</w:t>
      </w:r>
    </w:p>
    <w:p w:rsidR="00E22214" w:rsidRPr="00211500" w:rsidRDefault="00E22214" w:rsidP="00211500">
      <w:pPr>
        <w:spacing w:line="360" w:lineRule="auto"/>
        <w:jc w:val="both"/>
        <w:rPr>
          <w:rFonts w:ascii="Times New Roman" w:hAnsi="Times New Roman" w:cs="Times New Roman"/>
          <w:sz w:val="24"/>
          <w:szCs w:val="24"/>
        </w:rPr>
      </w:pPr>
    </w:p>
    <w:p w:rsidR="00DA53B3" w:rsidRPr="00E91B10" w:rsidRDefault="00E91B10" w:rsidP="003C33D5">
      <w:pPr>
        <w:spacing w:line="360" w:lineRule="auto"/>
        <w:jc w:val="both"/>
        <w:rPr>
          <w:rFonts w:ascii="Times New Roman" w:hAnsi="Times New Roman" w:cs="Times New Roman"/>
          <w:sz w:val="24"/>
          <w:szCs w:val="24"/>
        </w:rPr>
      </w:pPr>
      <w:r w:rsidRPr="00E91B10">
        <w:rPr>
          <w:rFonts w:ascii="Times New Roman" w:hAnsi="Times New Roman" w:cs="Times New Roman"/>
          <w:sz w:val="24"/>
          <w:szCs w:val="24"/>
        </w:rPr>
        <w:t>ROTINA SEMANAL</w:t>
      </w:r>
    </w:p>
    <w:p w:rsidR="00E22214" w:rsidRPr="003730D4" w:rsidRDefault="00E47DF9" w:rsidP="003C33D5">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003730D4" w:rsidRPr="003730D4">
        <w:rPr>
          <w:rFonts w:ascii="Times New Roman" w:hAnsi="Times New Roman" w:cs="Times New Roman"/>
          <w:sz w:val="24"/>
          <w:szCs w:val="24"/>
        </w:rPr>
        <w:t xml:space="preserve">A rotina semanal consta de atividades executadas de segunda </w:t>
      </w:r>
      <w:proofErr w:type="gramStart"/>
      <w:r w:rsidR="002768ED">
        <w:rPr>
          <w:rFonts w:ascii="Times New Roman" w:hAnsi="Times New Roman" w:cs="Times New Roman"/>
          <w:sz w:val="24"/>
          <w:szCs w:val="24"/>
        </w:rPr>
        <w:t>à</w:t>
      </w:r>
      <w:proofErr w:type="gramEnd"/>
      <w:r w:rsidR="003730D4" w:rsidRPr="003730D4">
        <w:rPr>
          <w:rFonts w:ascii="Times New Roman" w:hAnsi="Times New Roman" w:cs="Times New Roman"/>
          <w:sz w:val="24"/>
          <w:szCs w:val="24"/>
        </w:rPr>
        <w:t xml:space="preserve"> sábado, </w:t>
      </w:r>
      <w:r w:rsidR="003730D4">
        <w:rPr>
          <w:rFonts w:ascii="Times New Roman" w:hAnsi="Times New Roman" w:cs="Times New Roman"/>
          <w:sz w:val="24"/>
          <w:szCs w:val="24"/>
        </w:rPr>
        <w:t xml:space="preserve">sendo </w:t>
      </w:r>
      <w:r w:rsidR="003730D4" w:rsidRPr="003730D4">
        <w:rPr>
          <w:rFonts w:ascii="Times New Roman" w:hAnsi="Times New Roman" w:cs="Times New Roman"/>
          <w:sz w:val="24"/>
          <w:szCs w:val="24"/>
        </w:rPr>
        <w:t xml:space="preserve">umas </w:t>
      </w:r>
      <w:r w:rsidR="003730D4">
        <w:rPr>
          <w:rFonts w:ascii="Times New Roman" w:hAnsi="Times New Roman" w:cs="Times New Roman"/>
          <w:sz w:val="24"/>
          <w:szCs w:val="24"/>
        </w:rPr>
        <w:t>de caráter coletivo</w:t>
      </w:r>
      <w:r w:rsidR="003E3CAE">
        <w:rPr>
          <w:rFonts w:ascii="Times New Roman" w:hAnsi="Times New Roman" w:cs="Times New Roman"/>
          <w:sz w:val="24"/>
          <w:szCs w:val="24"/>
        </w:rPr>
        <w:t>,</w:t>
      </w:r>
      <w:r w:rsidR="003730D4">
        <w:rPr>
          <w:rFonts w:ascii="Times New Roman" w:hAnsi="Times New Roman" w:cs="Times New Roman"/>
          <w:sz w:val="24"/>
          <w:szCs w:val="24"/>
        </w:rPr>
        <w:t xml:space="preserve"> como reuniões e visitas</w:t>
      </w:r>
      <w:r w:rsidR="003E3CAE">
        <w:rPr>
          <w:rFonts w:ascii="Times New Roman" w:hAnsi="Times New Roman" w:cs="Times New Roman"/>
          <w:sz w:val="24"/>
          <w:szCs w:val="24"/>
        </w:rPr>
        <w:t>,</w:t>
      </w:r>
      <w:r w:rsidR="003730D4">
        <w:rPr>
          <w:rFonts w:ascii="Times New Roman" w:hAnsi="Times New Roman" w:cs="Times New Roman"/>
          <w:sz w:val="24"/>
          <w:szCs w:val="24"/>
        </w:rPr>
        <w:t xml:space="preserve"> e outras individuais como leituras, elaboração de relatório </w:t>
      </w:r>
      <w:proofErr w:type="spellStart"/>
      <w:r w:rsidR="003E3CAE">
        <w:rPr>
          <w:rFonts w:ascii="Times New Roman" w:hAnsi="Times New Roman" w:cs="Times New Roman"/>
          <w:sz w:val="24"/>
          <w:szCs w:val="24"/>
        </w:rPr>
        <w:t>etc</w:t>
      </w:r>
      <w:proofErr w:type="spellEnd"/>
      <w:r w:rsidR="003E3CAE">
        <w:rPr>
          <w:rFonts w:ascii="Times New Roman" w:hAnsi="Times New Roman" w:cs="Times New Roman"/>
          <w:sz w:val="24"/>
          <w:szCs w:val="24"/>
        </w:rPr>
        <w:t xml:space="preserve"> </w:t>
      </w:r>
      <w:r w:rsidR="003730D4">
        <w:rPr>
          <w:rFonts w:ascii="Times New Roman" w:hAnsi="Times New Roman" w:cs="Times New Roman"/>
          <w:sz w:val="24"/>
          <w:szCs w:val="24"/>
        </w:rPr>
        <w:t>(quadro 2</w:t>
      </w:r>
      <w:r w:rsidR="000F0715">
        <w:rPr>
          <w:rFonts w:ascii="Times New Roman" w:hAnsi="Times New Roman" w:cs="Times New Roman"/>
          <w:sz w:val="24"/>
          <w:szCs w:val="24"/>
        </w:rPr>
        <w:t>, apêndice 1</w:t>
      </w:r>
      <w:r w:rsidR="003730D4">
        <w:rPr>
          <w:rFonts w:ascii="Times New Roman" w:hAnsi="Times New Roman" w:cs="Times New Roman"/>
          <w:sz w:val="24"/>
          <w:szCs w:val="24"/>
        </w:rPr>
        <w:t>).</w:t>
      </w:r>
      <w:r w:rsidR="00DA67FA" w:rsidRPr="003730D4">
        <w:rPr>
          <w:rFonts w:ascii="Times New Roman" w:hAnsi="Times New Roman" w:cs="Times New Roman"/>
          <w:sz w:val="24"/>
          <w:szCs w:val="24"/>
        </w:rPr>
        <w:tab/>
      </w:r>
      <w:r w:rsidR="00E22214" w:rsidRPr="003730D4">
        <w:rPr>
          <w:rFonts w:ascii="Times New Roman" w:hAnsi="Times New Roman" w:cs="Times New Roman"/>
          <w:sz w:val="24"/>
          <w:szCs w:val="24"/>
        </w:rPr>
        <w:tab/>
      </w:r>
    </w:p>
    <w:p w:rsidR="00F564ED" w:rsidRPr="000F3000" w:rsidRDefault="00F564ED" w:rsidP="003C33D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Quadro 2 – </w:t>
      </w:r>
      <w:r w:rsidRPr="00F564ED">
        <w:rPr>
          <w:rFonts w:ascii="Times New Roman" w:hAnsi="Times New Roman" w:cs="Times New Roman"/>
          <w:sz w:val="24"/>
          <w:szCs w:val="24"/>
        </w:rPr>
        <w:t xml:space="preserve">Rotina semanal dos bolsistas </w:t>
      </w:r>
      <w:r w:rsidR="003E3CAE">
        <w:rPr>
          <w:rFonts w:ascii="Times New Roman" w:hAnsi="Times New Roman" w:cs="Times New Roman"/>
          <w:sz w:val="24"/>
          <w:szCs w:val="24"/>
        </w:rPr>
        <w:t xml:space="preserve">do </w:t>
      </w:r>
      <w:r w:rsidRPr="00F564ED">
        <w:rPr>
          <w:rFonts w:ascii="Times New Roman" w:hAnsi="Times New Roman" w:cs="Times New Roman"/>
          <w:sz w:val="24"/>
          <w:szCs w:val="24"/>
        </w:rPr>
        <w:t>GPA-NAC</w:t>
      </w:r>
    </w:p>
    <w:tbl>
      <w:tblPr>
        <w:tblStyle w:val="Tabelacomgrade"/>
        <w:tblW w:w="0" w:type="auto"/>
        <w:tblLook w:val="04A0"/>
      </w:tblPr>
      <w:tblGrid>
        <w:gridCol w:w="1809"/>
        <w:gridCol w:w="1276"/>
        <w:gridCol w:w="1134"/>
        <w:gridCol w:w="992"/>
        <w:gridCol w:w="877"/>
        <w:gridCol w:w="1391"/>
        <w:gridCol w:w="1134"/>
      </w:tblGrid>
      <w:tr w:rsidR="00897752" w:rsidRPr="008E37F9" w:rsidTr="00E74482">
        <w:tc>
          <w:tcPr>
            <w:tcW w:w="1809" w:type="dxa"/>
            <w:shd w:val="clear" w:color="auto" w:fill="C6D9F1" w:themeFill="text2" w:themeFillTint="33"/>
          </w:tcPr>
          <w:p w:rsidR="00897752" w:rsidRPr="008E37F9" w:rsidRDefault="00897752" w:rsidP="00DA67FA">
            <w:pPr>
              <w:jc w:val="center"/>
              <w:rPr>
                <w:rFonts w:ascii="Times New Roman" w:hAnsi="Times New Roman" w:cs="Times New Roman"/>
                <w:b/>
                <w:sz w:val="20"/>
                <w:szCs w:val="20"/>
              </w:rPr>
            </w:pPr>
            <w:r w:rsidRPr="008E37F9">
              <w:rPr>
                <w:rFonts w:ascii="Times New Roman" w:hAnsi="Times New Roman" w:cs="Times New Roman"/>
                <w:b/>
                <w:sz w:val="20"/>
                <w:szCs w:val="20"/>
              </w:rPr>
              <w:t>Tarefas</w:t>
            </w:r>
          </w:p>
        </w:tc>
        <w:tc>
          <w:tcPr>
            <w:tcW w:w="1276" w:type="dxa"/>
            <w:tcBorders>
              <w:bottom w:val="single" w:sz="4" w:space="0" w:color="auto"/>
            </w:tcBorders>
            <w:shd w:val="clear" w:color="auto" w:fill="C6D9F1" w:themeFill="text2" w:themeFillTint="33"/>
          </w:tcPr>
          <w:p w:rsidR="00897752" w:rsidRPr="008E37F9" w:rsidRDefault="00897752" w:rsidP="00E22214">
            <w:pPr>
              <w:jc w:val="center"/>
              <w:rPr>
                <w:rFonts w:ascii="Times New Roman" w:hAnsi="Times New Roman" w:cs="Times New Roman"/>
                <w:b/>
                <w:sz w:val="20"/>
                <w:szCs w:val="20"/>
              </w:rPr>
            </w:pPr>
            <w:r w:rsidRPr="008E37F9">
              <w:rPr>
                <w:rFonts w:ascii="Times New Roman" w:hAnsi="Times New Roman" w:cs="Times New Roman"/>
                <w:b/>
                <w:sz w:val="20"/>
                <w:szCs w:val="20"/>
              </w:rPr>
              <w:t>Segunda</w:t>
            </w:r>
          </w:p>
        </w:tc>
        <w:tc>
          <w:tcPr>
            <w:tcW w:w="1134" w:type="dxa"/>
            <w:shd w:val="clear" w:color="auto" w:fill="C6D9F1" w:themeFill="text2" w:themeFillTint="33"/>
          </w:tcPr>
          <w:p w:rsidR="00897752" w:rsidRPr="008E37F9" w:rsidRDefault="00897752" w:rsidP="00E22214">
            <w:pPr>
              <w:jc w:val="center"/>
              <w:rPr>
                <w:rFonts w:ascii="Times New Roman" w:hAnsi="Times New Roman" w:cs="Times New Roman"/>
                <w:b/>
                <w:sz w:val="20"/>
                <w:szCs w:val="20"/>
              </w:rPr>
            </w:pPr>
            <w:r w:rsidRPr="008E37F9">
              <w:rPr>
                <w:rFonts w:ascii="Times New Roman" w:hAnsi="Times New Roman" w:cs="Times New Roman"/>
                <w:b/>
                <w:sz w:val="20"/>
                <w:szCs w:val="20"/>
              </w:rPr>
              <w:t>Terça</w:t>
            </w:r>
          </w:p>
        </w:tc>
        <w:tc>
          <w:tcPr>
            <w:tcW w:w="992" w:type="dxa"/>
            <w:shd w:val="clear" w:color="auto" w:fill="C6D9F1" w:themeFill="text2" w:themeFillTint="33"/>
          </w:tcPr>
          <w:p w:rsidR="00897752" w:rsidRPr="008E37F9" w:rsidRDefault="00897752" w:rsidP="00E22214">
            <w:pPr>
              <w:jc w:val="center"/>
              <w:rPr>
                <w:rFonts w:ascii="Times New Roman" w:hAnsi="Times New Roman" w:cs="Times New Roman"/>
                <w:b/>
                <w:sz w:val="20"/>
                <w:szCs w:val="20"/>
              </w:rPr>
            </w:pPr>
            <w:r w:rsidRPr="008E37F9">
              <w:rPr>
                <w:rFonts w:ascii="Times New Roman" w:hAnsi="Times New Roman" w:cs="Times New Roman"/>
                <w:b/>
                <w:sz w:val="20"/>
                <w:szCs w:val="20"/>
              </w:rPr>
              <w:t>Quarta</w:t>
            </w:r>
          </w:p>
        </w:tc>
        <w:tc>
          <w:tcPr>
            <w:tcW w:w="877" w:type="dxa"/>
            <w:shd w:val="clear" w:color="auto" w:fill="C6D9F1" w:themeFill="text2" w:themeFillTint="33"/>
          </w:tcPr>
          <w:p w:rsidR="00897752" w:rsidRPr="008E37F9" w:rsidRDefault="00897752" w:rsidP="00E22214">
            <w:pPr>
              <w:jc w:val="center"/>
              <w:rPr>
                <w:rFonts w:ascii="Times New Roman" w:hAnsi="Times New Roman" w:cs="Times New Roman"/>
                <w:b/>
                <w:sz w:val="20"/>
                <w:szCs w:val="20"/>
              </w:rPr>
            </w:pPr>
            <w:r w:rsidRPr="008E37F9">
              <w:rPr>
                <w:rFonts w:ascii="Times New Roman" w:hAnsi="Times New Roman" w:cs="Times New Roman"/>
                <w:b/>
                <w:sz w:val="20"/>
                <w:szCs w:val="20"/>
              </w:rPr>
              <w:t>Quinta</w:t>
            </w:r>
          </w:p>
        </w:tc>
        <w:tc>
          <w:tcPr>
            <w:tcW w:w="1391" w:type="dxa"/>
            <w:shd w:val="clear" w:color="auto" w:fill="C6D9F1" w:themeFill="text2" w:themeFillTint="33"/>
          </w:tcPr>
          <w:p w:rsidR="00897752" w:rsidRPr="008E37F9" w:rsidRDefault="00897752" w:rsidP="00E22214">
            <w:pPr>
              <w:jc w:val="center"/>
              <w:rPr>
                <w:rFonts w:ascii="Times New Roman" w:hAnsi="Times New Roman" w:cs="Times New Roman"/>
                <w:b/>
                <w:sz w:val="20"/>
                <w:szCs w:val="20"/>
              </w:rPr>
            </w:pPr>
            <w:r w:rsidRPr="008E37F9">
              <w:rPr>
                <w:rFonts w:ascii="Times New Roman" w:hAnsi="Times New Roman" w:cs="Times New Roman"/>
                <w:b/>
                <w:sz w:val="20"/>
                <w:szCs w:val="20"/>
              </w:rPr>
              <w:t>Sexta</w:t>
            </w:r>
          </w:p>
        </w:tc>
        <w:tc>
          <w:tcPr>
            <w:tcW w:w="1134" w:type="dxa"/>
            <w:shd w:val="clear" w:color="auto" w:fill="C6D9F1" w:themeFill="text2" w:themeFillTint="33"/>
          </w:tcPr>
          <w:p w:rsidR="00897752" w:rsidRPr="008E37F9" w:rsidRDefault="00897752" w:rsidP="00E22214">
            <w:pPr>
              <w:jc w:val="center"/>
              <w:rPr>
                <w:rFonts w:ascii="Times New Roman" w:hAnsi="Times New Roman" w:cs="Times New Roman"/>
                <w:b/>
                <w:sz w:val="20"/>
                <w:szCs w:val="20"/>
              </w:rPr>
            </w:pPr>
            <w:r w:rsidRPr="008E37F9">
              <w:rPr>
                <w:rFonts w:ascii="Times New Roman" w:hAnsi="Times New Roman" w:cs="Times New Roman"/>
                <w:b/>
                <w:sz w:val="20"/>
                <w:szCs w:val="20"/>
              </w:rPr>
              <w:t>Sábado</w:t>
            </w:r>
          </w:p>
        </w:tc>
      </w:tr>
      <w:tr w:rsidR="00897752" w:rsidRPr="008E37F9" w:rsidTr="00E74482">
        <w:tc>
          <w:tcPr>
            <w:tcW w:w="1809" w:type="dxa"/>
          </w:tcPr>
          <w:p w:rsidR="00897752" w:rsidRPr="008E37F9" w:rsidRDefault="00897752" w:rsidP="00DA67FA">
            <w:pPr>
              <w:rPr>
                <w:rFonts w:ascii="Times New Roman" w:hAnsi="Times New Roman" w:cs="Times New Roman"/>
                <w:sz w:val="20"/>
                <w:szCs w:val="20"/>
              </w:rPr>
            </w:pPr>
            <w:r w:rsidRPr="008E37F9">
              <w:rPr>
                <w:rFonts w:ascii="Times New Roman" w:hAnsi="Times New Roman" w:cs="Times New Roman"/>
                <w:sz w:val="20"/>
                <w:szCs w:val="20"/>
              </w:rPr>
              <w:t>Leitura de textos</w:t>
            </w:r>
          </w:p>
        </w:tc>
        <w:tc>
          <w:tcPr>
            <w:tcW w:w="1276" w:type="dxa"/>
            <w:shd w:val="clear" w:color="auto" w:fill="FFFF00"/>
          </w:tcPr>
          <w:p w:rsidR="00897752" w:rsidRPr="008E37F9" w:rsidRDefault="00897752" w:rsidP="00E22214">
            <w:pPr>
              <w:jc w:val="center"/>
              <w:rPr>
                <w:rFonts w:ascii="Times New Roman" w:hAnsi="Times New Roman" w:cs="Times New Roman"/>
                <w:sz w:val="20"/>
                <w:szCs w:val="20"/>
              </w:rPr>
            </w:pPr>
            <w:r w:rsidRPr="008E37F9">
              <w:rPr>
                <w:rFonts w:ascii="Times New Roman" w:hAnsi="Times New Roman" w:cs="Times New Roman"/>
                <w:sz w:val="20"/>
                <w:szCs w:val="20"/>
              </w:rPr>
              <w:t>8 – 12h</w:t>
            </w:r>
          </w:p>
        </w:tc>
        <w:tc>
          <w:tcPr>
            <w:tcW w:w="1134" w:type="dxa"/>
            <w:tcBorders>
              <w:bottom w:val="single" w:sz="4" w:space="0" w:color="auto"/>
            </w:tcBorders>
          </w:tcPr>
          <w:p w:rsidR="00897752" w:rsidRPr="008E37F9" w:rsidRDefault="00897752" w:rsidP="00E22214">
            <w:pPr>
              <w:jc w:val="center"/>
              <w:rPr>
                <w:rFonts w:ascii="Times New Roman" w:hAnsi="Times New Roman" w:cs="Times New Roman"/>
                <w:sz w:val="20"/>
                <w:szCs w:val="20"/>
              </w:rPr>
            </w:pPr>
          </w:p>
        </w:tc>
        <w:tc>
          <w:tcPr>
            <w:tcW w:w="992" w:type="dxa"/>
            <w:tcBorders>
              <w:bottom w:val="single" w:sz="4" w:space="0" w:color="auto"/>
            </w:tcBorders>
          </w:tcPr>
          <w:p w:rsidR="00897752" w:rsidRPr="008E37F9" w:rsidRDefault="00897752" w:rsidP="00E22214">
            <w:pPr>
              <w:jc w:val="center"/>
              <w:rPr>
                <w:rFonts w:ascii="Times New Roman" w:hAnsi="Times New Roman" w:cs="Times New Roman"/>
                <w:sz w:val="20"/>
                <w:szCs w:val="20"/>
              </w:rPr>
            </w:pPr>
          </w:p>
        </w:tc>
        <w:tc>
          <w:tcPr>
            <w:tcW w:w="877" w:type="dxa"/>
          </w:tcPr>
          <w:p w:rsidR="00897752" w:rsidRPr="008E37F9" w:rsidRDefault="00897752" w:rsidP="00E22214">
            <w:pPr>
              <w:jc w:val="center"/>
              <w:rPr>
                <w:rFonts w:ascii="Times New Roman" w:hAnsi="Times New Roman" w:cs="Times New Roman"/>
                <w:sz w:val="20"/>
                <w:szCs w:val="20"/>
              </w:rPr>
            </w:pPr>
          </w:p>
        </w:tc>
        <w:tc>
          <w:tcPr>
            <w:tcW w:w="1391" w:type="dxa"/>
          </w:tcPr>
          <w:p w:rsidR="00897752" w:rsidRPr="008E37F9" w:rsidRDefault="00897752" w:rsidP="00E22214">
            <w:pPr>
              <w:jc w:val="center"/>
              <w:rPr>
                <w:rFonts w:ascii="Times New Roman" w:hAnsi="Times New Roman" w:cs="Times New Roman"/>
                <w:sz w:val="20"/>
                <w:szCs w:val="20"/>
              </w:rPr>
            </w:pPr>
          </w:p>
        </w:tc>
        <w:tc>
          <w:tcPr>
            <w:tcW w:w="1134" w:type="dxa"/>
          </w:tcPr>
          <w:p w:rsidR="00897752" w:rsidRPr="008E37F9" w:rsidRDefault="00897752" w:rsidP="00E22214">
            <w:pPr>
              <w:jc w:val="center"/>
              <w:rPr>
                <w:rFonts w:ascii="Times New Roman" w:hAnsi="Times New Roman" w:cs="Times New Roman"/>
                <w:sz w:val="20"/>
                <w:szCs w:val="20"/>
              </w:rPr>
            </w:pPr>
          </w:p>
        </w:tc>
      </w:tr>
      <w:tr w:rsidR="00897752" w:rsidRPr="008E37F9" w:rsidTr="00E74482">
        <w:tc>
          <w:tcPr>
            <w:tcW w:w="1809" w:type="dxa"/>
          </w:tcPr>
          <w:p w:rsidR="00897752" w:rsidRPr="008E37F9" w:rsidRDefault="00897752" w:rsidP="00DA67FA">
            <w:pPr>
              <w:rPr>
                <w:rFonts w:ascii="Times New Roman" w:hAnsi="Times New Roman" w:cs="Times New Roman"/>
                <w:sz w:val="20"/>
                <w:szCs w:val="20"/>
              </w:rPr>
            </w:pPr>
            <w:r w:rsidRPr="008E37F9">
              <w:rPr>
                <w:rFonts w:ascii="Times New Roman" w:hAnsi="Times New Roman" w:cs="Times New Roman"/>
                <w:sz w:val="20"/>
                <w:szCs w:val="20"/>
              </w:rPr>
              <w:t>Visitas ao assentamento</w:t>
            </w:r>
          </w:p>
        </w:tc>
        <w:tc>
          <w:tcPr>
            <w:tcW w:w="1276" w:type="dxa"/>
          </w:tcPr>
          <w:p w:rsidR="00897752" w:rsidRPr="008E37F9" w:rsidRDefault="00897752" w:rsidP="00E22214">
            <w:pPr>
              <w:jc w:val="center"/>
              <w:rPr>
                <w:rFonts w:ascii="Times New Roman" w:hAnsi="Times New Roman" w:cs="Times New Roman"/>
                <w:sz w:val="20"/>
                <w:szCs w:val="20"/>
              </w:rPr>
            </w:pPr>
          </w:p>
        </w:tc>
        <w:tc>
          <w:tcPr>
            <w:tcW w:w="1134" w:type="dxa"/>
            <w:shd w:val="clear" w:color="auto" w:fill="FFFF00"/>
          </w:tcPr>
          <w:p w:rsidR="00897752" w:rsidRPr="008E37F9" w:rsidRDefault="00897752" w:rsidP="00E22214">
            <w:pPr>
              <w:jc w:val="center"/>
              <w:rPr>
                <w:rFonts w:ascii="Times New Roman" w:hAnsi="Times New Roman" w:cs="Times New Roman"/>
                <w:sz w:val="20"/>
                <w:szCs w:val="20"/>
                <w:vertAlign w:val="superscript"/>
              </w:rPr>
            </w:pPr>
            <w:r w:rsidRPr="008E37F9">
              <w:rPr>
                <w:rFonts w:ascii="Times New Roman" w:hAnsi="Times New Roman" w:cs="Times New Roman"/>
                <w:sz w:val="20"/>
                <w:szCs w:val="20"/>
              </w:rPr>
              <w:t>7 – 16h</w:t>
            </w:r>
            <w:r w:rsidRPr="008E37F9">
              <w:rPr>
                <w:rFonts w:ascii="Times New Roman" w:hAnsi="Times New Roman" w:cs="Times New Roman"/>
                <w:sz w:val="20"/>
                <w:szCs w:val="20"/>
                <w:vertAlign w:val="superscript"/>
              </w:rPr>
              <w:t>*</w:t>
            </w:r>
          </w:p>
        </w:tc>
        <w:tc>
          <w:tcPr>
            <w:tcW w:w="992" w:type="dxa"/>
            <w:shd w:val="clear" w:color="auto" w:fill="FFFF00"/>
          </w:tcPr>
          <w:p w:rsidR="00897752" w:rsidRPr="008E37F9" w:rsidRDefault="00897752" w:rsidP="00E22214">
            <w:pPr>
              <w:jc w:val="center"/>
              <w:rPr>
                <w:rFonts w:ascii="Times New Roman" w:hAnsi="Times New Roman" w:cs="Times New Roman"/>
                <w:sz w:val="20"/>
                <w:szCs w:val="20"/>
              </w:rPr>
            </w:pPr>
            <w:r w:rsidRPr="008E37F9">
              <w:rPr>
                <w:rFonts w:ascii="Times New Roman" w:hAnsi="Times New Roman" w:cs="Times New Roman"/>
                <w:sz w:val="20"/>
                <w:szCs w:val="20"/>
              </w:rPr>
              <w:t>7 -11h</w:t>
            </w:r>
          </w:p>
        </w:tc>
        <w:tc>
          <w:tcPr>
            <w:tcW w:w="877" w:type="dxa"/>
            <w:tcBorders>
              <w:bottom w:val="single" w:sz="4" w:space="0" w:color="auto"/>
            </w:tcBorders>
          </w:tcPr>
          <w:p w:rsidR="00897752" w:rsidRPr="008E37F9" w:rsidRDefault="00897752" w:rsidP="00E22214">
            <w:pPr>
              <w:jc w:val="center"/>
              <w:rPr>
                <w:rFonts w:ascii="Times New Roman" w:hAnsi="Times New Roman" w:cs="Times New Roman"/>
                <w:sz w:val="20"/>
                <w:szCs w:val="20"/>
              </w:rPr>
            </w:pPr>
          </w:p>
        </w:tc>
        <w:tc>
          <w:tcPr>
            <w:tcW w:w="1391" w:type="dxa"/>
          </w:tcPr>
          <w:p w:rsidR="00897752" w:rsidRPr="008E37F9" w:rsidRDefault="00897752" w:rsidP="00E22214">
            <w:pPr>
              <w:jc w:val="center"/>
              <w:rPr>
                <w:rFonts w:ascii="Times New Roman" w:hAnsi="Times New Roman" w:cs="Times New Roman"/>
                <w:sz w:val="20"/>
                <w:szCs w:val="20"/>
              </w:rPr>
            </w:pPr>
          </w:p>
        </w:tc>
        <w:tc>
          <w:tcPr>
            <w:tcW w:w="1134" w:type="dxa"/>
          </w:tcPr>
          <w:p w:rsidR="00897752" w:rsidRPr="008E37F9" w:rsidRDefault="00897752" w:rsidP="00E22214">
            <w:pPr>
              <w:jc w:val="center"/>
              <w:rPr>
                <w:rFonts w:ascii="Times New Roman" w:hAnsi="Times New Roman" w:cs="Times New Roman"/>
                <w:sz w:val="20"/>
                <w:szCs w:val="20"/>
              </w:rPr>
            </w:pPr>
          </w:p>
        </w:tc>
      </w:tr>
      <w:tr w:rsidR="00897752" w:rsidRPr="008E37F9" w:rsidTr="00E74482">
        <w:tc>
          <w:tcPr>
            <w:tcW w:w="1809" w:type="dxa"/>
          </w:tcPr>
          <w:p w:rsidR="00897752" w:rsidRPr="008E37F9" w:rsidRDefault="00897752" w:rsidP="00DA67FA">
            <w:pPr>
              <w:rPr>
                <w:rFonts w:ascii="Times New Roman" w:hAnsi="Times New Roman" w:cs="Times New Roman"/>
                <w:sz w:val="20"/>
                <w:szCs w:val="20"/>
              </w:rPr>
            </w:pPr>
            <w:r w:rsidRPr="008E37F9">
              <w:rPr>
                <w:rFonts w:ascii="Times New Roman" w:hAnsi="Times New Roman" w:cs="Times New Roman"/>
                <w:sz w:val="20"/>
                <w:szCs w:val="20"/>
              </w:rPr>
              <w:t>Participação nas reuniões</w:t>
            </w:r>
          </w:p>
        </w:tc>
        <w:tc>
          <w:tcPr>
            <w:tcW w:w="1276" w:type="dxa"/>
          </w:tcPr>
          <w:p w:rsidR="00897752" w:rsidRPr="008E37F9" w:rsidRDefault="00897752" w:rsidP="00E22214">
            <w:pPr>
              <w:jc w:val="center"/>
              <w:rPr>
                <w:rFonts w:ascii="Times New Roman" w:hAnsi="Times New Roman" w:cs="Times New Roman"/>
                <w:sz w:val="20"/>
                <w:szCs w:val="20"/>
              </w:rPr>
            </w:pPr>
          </w:p>
        </w:tc>
        <w:tc>
          <w:tcPr>
            <w:tcW w:w="1134" w:type="dxa"/>
          </w:tcPr>
          <w:p w:rsidR="00897752" w:rsidRPr="008E37F9" w:rsidRDefault="00897752" w:rsidP="00E22214">
            <w:pPr>
              <w:jc w:val="center"/>
              <w:rPr>
                <w:rFonts w:ascii="Times New Roman" w:hAnsi="Times New Roman" w:cs="Times New Roman"/>
                <w:sz w:val="20"/>
                <w:szCs w:val="20"/>
              </w:rPr>
            </w:pPr>
          </w:p>
        </w:tc>
        <w:tc>
          <w:tcPr>
            <w:tcW w:w="992" w:type="dxa"/>
          </w:tcPr>
          <w:p w:rsidR="00897752" w:rsidRPr="008E37F9" w:rsidRDefault="00897752" w:rsidP="00E22214">
            <w:pPr>
              <w:jc w:val="center"/>
              <w:rPr>
                <w:rFonts w:ascii="Times New Roman" w:hAnsi="Times New Roman" w:cs="Times New Roman"/>
                <w:sz w:val="20"/>
                <w:szCs w:val="20"/>
              </w:rPr>
            </w:pPr>
          </w:p>
        </w:tc>
        <w:tc>
          <w:tcPr>
            <w:tcW w:w="877" w:type="dxa"/>
            <w:shd w:val="clear" w:color="auto" w:fill="FFFF00"/>
          </w:tcPr>
          <w:p w:rsidR="00897752" w:rsidRPr="008E37F9" w:rsidRDefault="00897752" w:rsidP="00E22214">
            <w:pPr>
              <w:jc w:val="center"/>
              <w:rPr>
                <w:rFonts w:ascii="Times New Roman" w:hAnsi="Times New Roman" w:cs="Times New Roman"/>
                <w:sz w:val="20"/>
                <w:szCs w:val="20"/>
              </w:rPr>
            </w:pPr>
            <w:r w:rsidRPr="008E37F9">
              <w:rPr>
                <w:rFonts w:ascii="Times New Roman" w:hAnsi="Times New Roman" w:cs="Times New Roman"/>
                <w:sz w:val="20"/>
                <w:szCs w:val="20"/>
              </w:rPr>
              <w:t>8 -12h</w:t>
            </w:r>
          </w:p>
        </w:tc>
        <w:tc>
          <w:tcPr>
            <w:tcW w:w="1391" w:type="dxa"/>
            <w:tcBorders>
              <w:bottom w:val="single" w:sz="4" w:space="0" w:color="auto"/>
            </w:tcBorders>
          </w:tcPr>
          <w:p w:rsidR="00897752" w:rsidRPr="008E37F9" w:rsidRDefault="00897752" w:rsidP="00E22214">
            <w:pPr>
              <w:jc w:val="center"/>
              <w:rPr>
                <w:rFonts w:ascii="Times New Roman" w:hAnsi="Times New Roman" w:cs="Times New Roman"/>
                <w:sz w:val="20"/>
                <w:szCs w:val="20"/>
              </w:rPr>
            </w:pPr>
          </w:p>
        </w:tc>
        <w:tc>
          <w:tcPr>
            <w:tcW w:w="1134" w:type="dxa"/>
            <w:tcBorders>
              <w:bottom w:val="single" w:sz="4" w:space="0" w:color="auto"/>
            </w:tcBorders>
          </w:tcPr>
          <w:p w:rsidR="00897752" w:rsidRPr="008E37F9" w:rsidRDefault="00897752" w:rsidP="00E22214">
            <w:pPr>
              <w:jc w:val="center"/>
              <w:rPr>
                <w:rFonts w:ascii="Times New Roman" w:hAnsi="Times New Roman" w:cs="Times New Roman"/>
                <w:sz w:val="20"/>
                <w:szCs w:val="20"/>
              </w:rPr>
            </w:pPr>
          </w:p>
        </w:tc>
      </w:tr>
      <w:tr w:rsidR="00897752" w:rsidRPr="008E37F9" w:rsidTr="00E74482">
        <w:tc>
          <w:tcPr>
            <w:tcW w:w="1809" w:type="dxa"/>
          </w:tcPr>
          <w:p w:rsidR="00897752" w:rsidRPr="008E37F9" w:rsidRDefault="00897752" w:rsidP="00DA67FA">
            <w:pPr>
              <w:rPr>
                <w:rFonts w:ascii="Times New Roman" w:hAnsi="Times New Roman" w:cs="Times New Roman"/>
                <w:sz w:val="20"/>
                <w:szCs w:val="20"/>
              </w:rPr>
            </w:pPr>
            <w:r w:rsidRPr="008E37F9">
              <w:rPr>
                <w:rFonts w:ascii="Times New Roman" w:hAnsi="Times New Roman" w:cs="Times New Roman"/>
                <w:sz w:val="20"/>
                <w:szCs w:val="20"/>
              </w:rPr>
              <w:t>Visita às feiras</w:t>
            </w:r>
          </w:p>
          <w:p w:rsidR="00897752" w:rsidRPr="008E37F9" w:rsidRDefault="00897752" w:rsidP="00DA67FA">
            <w:pPr>
              <w:rPr>
                <w:rFonts w:ascii="Times New Roman" w:hAnsi="Times New Roman" w:cs="Times New Roman"/>
                <w:sz w:val="20"/>
                <w:szCs w:val="20"/>
              </w:rPr>
            </w:pPr>
          </w:p>
        </w:tc>
        <w:tc>
          <w:tcPr>
            <w:tcW w:w="1276" w:type="dxa"/>
          </w:tcPr>
          <w:p w:rsidR="00897752" w:rsidRPr="008E37F9" w:rsidRDefault="00897752" w:rsidP="00E22214">
            <w:pPr>
              <w:jc w:val="center"/>
              <w:rPr>
                <w:rFonts w:ascii="Times New Roman" w:hAnsi="Times New Roman" w:cs="Times New Roman"/>
                <w:sz w:val="20"/>
                <w:szCs w:val="20"/>
              </w:rPr>
            </w:pPr>
          </w:p>
        </w:tc>
        <w:tc>
          <w:tcPr>
            <w:tcW w:w="1134" w:type="dxa"/>
            <w:tcBorders>
              <w:bottom w:val="single" w:sz="4" w:space="0" w:color="auto"/>
            </w:tcBorders>
          </w:tcPr>
          <w:p w:rsidR="00897752" w:rsidRPr="008E37F9" w:rsidRDefault="00897752" w:rsidP="00E22214">
            <w:pPr>
              <w:jc w:val="center"/>
              <w:rPr>
                <w:rFonts w:ascii="Times New Roman" w:hAnsi="Times New Roman" w:cs="Times New Roman"/>
                <w:sz w:val="20"/>
                <w:szCs w:val="20"/>
              </w:rPr>
            </w:pPr>
          </w:p>
        </w:tc>
        <w:tc>
          <w:tcPr>
            <w:tcW w:w="992" w:type="dxa"/>
          </w:tcPr>
          <w:p w:rsidR="00897752" w:rsidRPr="008E37F9" w:rsidRDefault="00897752" w:rsidP="00E22214">
            <w:pPr>
              <w:jc w:val="center"/>
              <w:rPr>
                <w:rFonts w:ascii="Times New Roman" w:hAnsi="Times New Roman" w:cs="Times New Roman"/>
                <w:sz w:val="20"/>
                <w:szCs w:val="20"/>
              </w:rPr>
            </w:pPr>
          </w:p>
        </w:tc>
        <w:tc>
          <w:tcPr>
            <w:tcW w:w="877" w:type="dxa"/>
          </w:tcPr>
          <w:p w:rsidR="00897752" w:rsidRPr="008E37F9" w:rsidRDefault="00897752" w:rsidP="00E22214">
            <w:pPr>
              <w:jc w:val="center"/>
              <w:rPr>
                <w:rFonts w:ascii="Times New Roman" w:hAnsi="Times New Roman" w:cs="Times New Roman"/>
                <w:sz w:val="20"/>
                <w:szCs w:val="20"/>
              </w:rPr>
            </w:pPr>
          </w:p>
        </w:tc>
        <w:tc>
          <w:tcPr>
            <w:tcW w:w="1391" w:type="dxa"/>
            <w:shd w:val="clear" w:color="auto" w:fill="FFFF00"/>
          </w:tcPr>
          <w:p w:rsidR="00897752" w:rsidRPr="008E37F9" w:rsidRDefault="00897752" w:rsidP="00E22214">
            <w:pPr>
              <w:jc w:val="center"/>
              <w:rPr>
                <w:rFonts w:ascii="Times New Roman" w:hAnsi="Times New Roman" w:cs="Times New Roman"/>
                <w:sz w:val="20"/>
                <w:szCs w:val="20"/>
              </w:rPr>
            </w:pPr>
            <w:r w:rsidRPr="008E37F9">
              <w:rPr>
                <w:rFonts w:ascii="Times New Roman" w:hAnsi="Times New Roman" w:cs="Times New Roman"/>
                <w:sz w:val="20"/>
                <w:szCs w:val="20"/>
              </w:rPr>
              <w:t>6 -</w:t>
            </w:r>
            <w:r w:rsidR="003E3CAE">
              <w:rPr>
                <w:rFonts w:ascii="Times New Roman" w:hAnsi="Times New Roman" w:cs="Times New Roman"/>
                <w:sz w:val="20"/>
                <w:szCs w:val="20"/>
              </w:rPr>
              <w:t xml:space="preserve"> </w:t>
            </w:r>
            <w:r w:rsidRPr="008E37F9">
              <w:rPr>
                <w:rFonts w:ascii="Times New Roman" w:hAnsi="Times New Roman" w:cs="Times New Roman"/>
                <w:sz w:val="20"/>
                <w:szCs w:val="20"/>
              </w:rPr>
              <w:t>9h</w:t>
            </w:r>
          </w:p>
        </w:tc>
        <w:tc>
          <w:tcPr>
            <w:tcW w:w="1134" w:type="dxa"/>
            <w:shd w:val="clear" w:color="auto" w:fill="FFFF00"/>
          </w:tcPr>
          <w:p w:rsidR="00897752" w:rsidRPr="008E37F9" w:rsidRDefault="00897752" w:rsidP="00E22214">
            <w:pPr>
              <w:jc w:val="center"/>
              <w:rPr>
                <w:rFonts w:ascii="Times New Roman" w:hAnsi="Times New Roman" w:cs="Times New Roman"/>
                <w:sz w:val="20"/>
                <w:szCs w:val="20"/>
              </w:rPr>
            </w:pPr>
            <w:r w:rsidRPr="008E37F9">
              <w:rPr>
                <w:rFonts w:ascii="Times New Roman" w:hAnsi="Times New Roman" w:cs="Times New Roman"/>
                <w:sz w:val="20"/>
                <w:szCs w:val="20"/>
              </w:rPr>
              <w:t>6 – 8h</w:t>
            </w:r>
          </w:p>
        </w:tc>
      </w:tr>
      <w:tr w:rsidR="00897752" w:rsidRPr="008E37F9" w:rsidTr="00E74482">
        <w:tc>
          <w:tcPr>
            <w:tcW w:w="1809" w:type="dxa"/>
          </w:tcPr>
          <w:p w:rsidR="00897752" w:rsidRPr="008E37F9" w:rsidRDefault="00897752" w:rsidP="00DA67FA">
            <w:pPr>
              <w:rPr>
                <w:rFonts w:ascii="Times New Roman" w:hAnsi="Times New Roman" w:cs="Times New Roman"/>
                <w:sz w:val="20"/>
                <w:szCs w:val="20"/>
              </w:rPr>
            </w:pPr>
            <w:r w:rsidRPr="008E37F9">
              <w:rPr>
                <w:rFonts w:ascii="Times New Roman" w:hAnsi="Times New Roman" w:cs="Times New Roman"/>
                <w:sz w:val="20"/>
                <w:szCs w:val="20"/>
              </w:rPr>
              <w:t>Entrevista programa de rádio</w:t>
            </w:r>
          </w:p>
        </w:tc>
        <w:tc>
          <w:tcPr>
            <w:tcW w:w="1276" w:type="dxa"/>
          </w:tcPr>
          <w:p w:rsidR="00897752" w:rsidRPr="008E37F9" w:rsidRDefault="00897752" w:rsidP="00E22214">
            <w:pPr>
              <w:jc w:val="center"/>
              <w:rPr>
                <w:rFonts w:ascii="Times New Roman" w:hAnsi="Times New Roman" w:cs="Times New Roman"/>
                <w:sz w:val="20"/>
                <w:szCs w:val="20"/>
              </w:rPr>
            </w:pPr>
          </w:p>
        </w:tc>
        <w:tc>
          <w:tcPr>
            <w:tcW w:w="1134" w:type="dxa"/>
            <w:shd w:val="clear" w:color="auto" w:fill="FFFF00"/>
          </w:tcPr>
          <w:p w:rsidR="00897752" w:rsidRPr="008E37F9" w:rsidRDefault="00897752" w:rsidP="00E22214">
            <w:pPr>
              <w:jc w:val="center"/>
              <w:rPr>
                <w:rFonts w:ascii="Times New Roman" w:hAnsi="Times New Roman" w:cs="Times New Roman"/>
                <w:sz w:val="20"/>
                <w:szCs w:val="20"/>
              </w:rPr>
            </w:pPr>
            <w:r w:rsidRPr="008E37F9">
              <w:rPr>
                <w:rFonts w:ascii="Times New Roman" w:hAnsi="Times New Roman" w:cs="Times New Roman"/>
                <w:sz w:val="20"/>
                <w:szCs w:val="20"/>
              </w:rPr>
              <w:t>8 – 12h</w:t>
            </w:r>
          </w:p>
        </w:tc>
        <w:tc>
          <w:tcPr>
            <w:tcW w:w="992" w:type="dxa"/>
            <w:tcBorders>
              <w:bottom w:val="single" w:sz="4" w:space="0" w:color="auto"/>
            </w:tcBorders>
          </w:tcPr>
          <w:p w:rsidR="00897752" w:rsidRPr="008E37F9" w:rsidRDefault="00897752" w:rsidP="00E22214">
            <w:pPr>
              <w:jc w:val="center"/>
              <w:rPr>
                <w:rFonts w:ascii="Times New Roman" w:hAnsi="Times New Roman" w:cs="Times New Roman"/>
                <w:sz w:val="20"/>
                <w:szCs w:val="20"/>
              </w:rPr>
            </w:pPr>
          </w:p>
        </w:tc>
        <w:tc>
          <w:tcPr>
            <w:tcW w:w="877" w:type="dxa"/>
          </w:tcPr>
          <w:p w:rsidR="00897752" w:rsidRPr="008E37F9" w:rsidRDefault="00897752" w:rsidP="00E22214">
            <w:pPr>
              <w:jc w:val="center"/>
              <w:rPr>
                <w:rFonts w:ascii="Times New Roman" w:hAnsi="Times New Roman" w:cs="Times New Roman"/>
                <w:sz w:val="20"/>
                <w:szCs w:val="20"/>
              </w:rPr>
            </w:pPr>
          </w:p>
        </w:tc>
        <w:tc>
          <w:tcPr>
            <w:tcW w:w="1391" w:type="dxa"/>
          </w:tcPr>
          <w:p w:rsidR="00897752" w:rsidRPr="008E37F9" w:rsidRDefault="00897752" w:rsidP="00E22214">
            <w:pPr>
              <w:jc w:val="center"/>
              <w:rPr>
                <w:rFonts w:ascii="Times New Roman" w:hAnsi="Times New Roman" w:cs="Times New Roman"/>
                <w:sz w:val="20"/>
                <w:szCs w:val="20"/>
              </w:rPr>
            </w:pPr>
          </w:p>
        </w:tc>
        <w:tc>
          <w:tcPr>
            <w:tcW w:w="1134" w:type="dxa"/>
          </w:tcPr>
          <w:p w:rsidR="00897752" w:rsidRPr="008E37F9" w:rsidRDefault="00897752" w:rsidP="00E22214">
            <w:pPr>
              <w:jc w:val="center"/>
              <w:rPr>
                <w:rFonts w:ascii="Times New Roman" w:hAnsi="Times New Roman" w:cs="Times New Roman"/>
                <w:sz w:val="20"/>
                <w:szCs w:val="20"/>
              </w:rPr>
            </w:pPr>
          </w:p>
        </w:tc>
      </w:tr>
      <w:tr w:rsidR="00897752" w:rsidRPr="008E37F9" w:rsidTr="00E74482">
        <w:tc>
          <w:tcPr>
            <w:tcW w:w="1809" w:type="dxa"/>
          </w:tcPr>
          <w:p w:rsidR="00897752" w:rsidRPr="008E37F9" w:rsidRDefault="00897752" w:rsidP="00DA67FA">
            <w:pPr>
              <w:rPr>
                <w:rFonts w:ascii="Times New Roman" w:hAnsi="Times New Roman" w:cs="Times New Roman"/>
                <w:sz w:val="20"/>
                <w:szCs w:val="20"/>
              </w:rPr>
            </w:pPr>
            <w:r w:rsidRPr="008E37F9">
              <w:rPr>
                <w:rFonts w:ascii="Times New Roman" w:hAnsi="Times New Roman" w:cs="Times New Roman"/>
                <w:sz w:val="20"/>
                <w:szCs w:val="20"/>
              </w:rPr>
              <w:t>Edição programa de rádio</w:t>
            </w:r>
          </w:p>
        </w:tc>
        <w:tc>
          <w:tcPr>
            <w:tcW w:w="1276" w:type="dxa"/>
          </w:tcPr>
          <w:p w:rsidR="00897752" w:rsidRPr="008E37F9" w:rsidRDefault="00897752" w:rsidP="00E22214">
            <w:pPr>
              <w:jc w:val="center"/>
              <w:rPr>
                <w:rFonts w:ascii="Times New Roman" w:hAnsi="Times New Roman" w:cs="Times New Roman"/>
                <w:sz w:val="20"/>
                <w:szCs w:val="20"/>
              </w:rPr>
            </w:pPr>
          </w:p>
        </w:tc>
        <w:tc>
          <w:tcPr>
            <w:tcW w:w="1134" w:type="dxa"/>
          </w:tcPr>
          <w:p w:rsidR="00897752" w:rsidRPr="008E37F9" w:rsidRDefault="00897752" w:rsidP="00E22214">
            <w:pPr>
              <w:jc w:val="center"/>
              <w:rPr>
                <w:rFonts w:ascii="Times New Roman" w:hAnsi="Times New Roman" w:cs="Times New Roman"/>
                <w:sz w:val="20"/>
                <w:szCs w:val="20"/>
              </w:rPr>
            </w:pPr>
          </w:p>
        </w:tc>
        <w:tc>
          <w:tcPr>
            <w:tcW w:w="992" w:type="dxa"/>
            <w:shd w:val="clear" w:color="auto" w:fill="FFFF00"/>
          </w:tcPr>
          <w:p w:rsidR="00897752" w:rsidRPr="008E37F9" w:rsidRDefault="00897752" w:rsidP="00E22214">
            <w:pPr>
              <w:jc w:val="center"/>
              <w:rPr>
                <w:rFonts w:ascii="Times New Roman" w:hAnsi="Times New Roman" w:cs="Times New Roman"/>
                <w:sz w:val="20"/>
                <w:szCs w:val="20"/>
              </w:rPr>
            </w:pPr>
            <w:r w:rsidRPr="008E37F9">
              <w:rPr>
                <w:rFonts w:ascii="Times New Roman" w:hAnsi="Times New Roman" w:cs="Times New Roman"/>
                <w:sz w:val="20"/>
                <w:szCs w:val="20"/>
              </w:rPr>
              <w:t>8 – 12h</w:t>
            </w:r>
          </w:p>
        </w:tc>
        <w:tc>
          <w:tcPr>
            <w:tcW w:w="877" w:type="dxa"/>
          </w:tcPr>
          <w:p w:rsidR="00897752" w:rsidRPr="008E37F9" w:rsidRDefault="00897752" w:rsidP="00E22214">
            <w:pPr>
              <w:jc w:val="center"/>
              <w:rPr>
                <w:rFonts w:ascii="Times New Roman" w:hAnsi="Times New Roman" w:cs="Times New Roman"/>
                <w:sz w:val="20"/>
                <w:szCs w:val="20"/>
              </w:rPr>
            </w:pPr>
          </w:p>
        </w:tc>
        <w:tc>
          <w:tcPr>
            <w:tcW w:w="1391" w:type="dxa"/>
            <w:tcBorders>
              <w:bottom w:val="single" w:sz="4" w:space="0" w:color="auto"/>
            </w:tcBorders>
          </w:tcPr>
          <w:p w:rsidR="00897752" w:rsidRPr="008E37F9" w:rsidRDefault="00897752" w:rsidP="00E22214">
            <w:pPr>
              <w:jc w:val="center"/>
              <w:rPr>
                <w:rFonts w:ascii="Times New Roman" w:hAnsi="Times New Roman" w:cs="Times New Roman"/>
                <w:sz w:val="20"/>
                <w:szCs w:val="20"/>
              </w:rPr>
            </w:pPr>
          </w:p>
        </w:tc>
        <w:tc>
          <w:tcPr>
            <w:tcW w:w="1134" w:type="dxa"/>
          </w:tcPr>
          <w:p w:rsidR="00897752" w:rsidRPr="008E37F9" w:rsidRDefault="00897752" w:rsidP="00E22214">
            <w:pPr>
              <w:jc w:val="center"/>
              <w:rPr>
                <w:rFonts w:ascii="Times New Roman" w:hAnsi="Times New Roman" w:cs="Times New Roman"/>
                <w:sz w:val="20"/>
                <w:szCs w:val="20"/>
              </w:rPr>
            </w:pPr>
          </w:p>
        </w:tc>
      </w:tr>
      <w:tr w:rsidR="00897752" w:rsidRPr="008E37F9" w:rsidTr="00E74482">
        <w:tc>
          <w:tcPr>
            <w:tcW w:w="1809" w:type="dxa"/>
          </w:tcPr>
          <w:p w:rsidR="00897752" w:rsidRPr="008E37F9" w:rsidRDefault="00897752" w:rsidP="00DA67FA">
            <w:pPr>
              <w:rPr>
                <w:rFonts w:ascii="Times New Roman" w:hAnsi="Times New Roman" w:cs="Times New Roman"/>
                <w:sz w:val="20"/>
                <w:szCs w:val="20"/>
              </w:rPr>
            </w:pPr>
            <w:r w:rsidRPr="008E37F9">
              <w:rPr>
                <w:rFonts w:ascii="Times New Roman" w:hAnsi="Times New Roman" w:cs="Times New Roman"/>
                <w:sz w:val="20"/>
                <w:szCs w:val="20"/>
              </w:rPr>
              <w:t>Programa de rádio</w:t>
            </w:r>
          </w:p>
        </w:tc>
        <w:tc>
          <w:tcPr>
            <w:tcW w:w="1276" w:type="dxa"/>
          </w:tcPr>
          <w:p w:rsidR="00897752" w:rsidRPr="008E37F9" w:rsidRDefault="00897752" w:rsidP="00E22214">
            <w:pPr>
              <w:jc w:val="center"/>
              <w:rPr>
                <w:rFonts w:ascii="Times New Roman" w:hAnsi="Times New Roman" w:cs="Times New Roman"/>
                <w:sz w:val="20"/>
                <w:szCs w:val="20"/>
              </w:rPr>
            </w:pPr>
          </w:p>
        </w:tc>
        <w:tc>
          <w:tcPr>
            <w:tcW w:w="1134" w:type="dxa"/>
          </w:tcPr>
          <w:p w:rsidR="00897752" w:rsidRPr="008E37F9" w:rsidRDefault="00897752" w:rsidP="00E22214">
            <w:pPr>
              <w:jc w:val="center"/>
              <w:rPr>
                <w:rFonts w:ascii="Times New Roman" w:hAnsi="Times New Roman" w:cs="Times New Roman"/>
                <w:sz w:val="20"/>
                <w:szCs w:val="20"/>
              </w:rPr>
            </w:pPr>
          </w:p>
        </w:tc>
        <w:tc>
          <w:tcPr>
            <w:tcW w:w="992" w:type="dxa"/>
          </w:tcPr>
          <w:p w:rsidR="00897752" w:rsidRPr="008E37F9" w:rsidRDefault="00897752" w:rsidP="00E22214">
            <w:pPr>
              <w:jc w:val="center"/>
              <w:rPr>
                <w:rFonts w:ascii="Times New Roman" w:hAnsi="Times New Roman" w:cs="Times New Roman"/>
                <w:sz w:val="20"/>
                <w:szCs w:val="20"/>
              </w:rPr>
            </w:pPr>
          </w:p>
        </w:tc>
        <w:tc>
          <w:tcPr>
            <w:tcW w:w="877" w:type="dxa"/>
          </w:tcPr>
          <w:p w:rsidR="00897752" w:rsidRPr="008E37F9" w:rsidRDefault="00897752" w:rsidP="00E22214">
            <w:pPr>
              <w:jc w:val="center"/>
              <w:rPr>
                <w:rFonts w:ascii="Times New Roman" w:hAnsi="Times New Roman" w:cs="Times New Roman"/>
                <w:sz w:val="20"/>
                <w:szCs w:val="20"/>
              </w:rPr>
            </w:pPr>
          </w:p>
        </w:tc>
        <w:tc>
          <w:tcPr>
            <w:tcW w:w="1391" w:type="dxa"/>
            <w:shd w:val="clear" w:color="auto" w:fill="FFFF00"/>
          </w:tcPr>
          <w:p w:rsidR="00897752" w:rsidRPr="008E37F9" w:rsidRDefault="00897752" w:rsidP="00E22214">
            <w:pPr>
              <w:jc w:val="center"/>
              <w:rPr>
                <w:rFonts w:ascii="Times New Roman" w:hAnsi="Times New Roman" w:cs="Times New Roman"/>
                <w:sz w:val="20"/>
                <w:szCs w:val="20"/>
              </w:rPr>
            </w:pPr>
            <w:proofErr w:type="gramStart"/>
            <w:r w:rsidRPr="008E37F9">
              <w:rPr>
                <w:rFonts w:ascii="Times New Roman" w:hAnsi="Times New Roman" w:cs="Times New Roman"/>
                <w:sz w:val="20"/>
                <w:szCs w:val="20"/>
              </w:rPr>
              <w:t>8:30</w:t>
            </w:r>
            <w:proofErr w:type="gramEnd"/>
            <w:r w:rsidRPr="008E37F9">
              <w:rPr>
                <w:rFonts w:ascii="Times New Roman" w:hAnsi="Times New Roman" w:cs="Times New Roman"/>
                <w:sz w:val="20"/>
                <w:szCs w:val="20"/>
              </w:rPr>
              <w:t xml:space="preserve"> – 9:30h</w:t>
            </w:r>
          </w:p>
        </w:tc>
        <w:tc>
          <w:tcPr>
            <w:tcW w:w="1134" w:type="dxa"/>
          </w:tcPr>
          <w:p w:rsidR="00897752" w:rsidRPr="008E37F9" w:rsidRDefault="00897752" w:rsidP="00E22214">
            <w:pPr>
              <w:jc w:val="center"/>
              <w:rPr>
                <w:rFonts w:ascii="Times New Roman" w:hAnsi="Times New Roman" w:cs="Times New Roman"/>
                <w:sz w:val="20"/>
                <w:szCs w:val="20"/>
              </w:rPr>
            </w:pPr>
          </w:p>
        </w:tc>
      </w:tr>
      <w:tr w:rsidR="00897752" w:rsidRPr="008E37F9" w:rsidTr="00E74482">
        <w:tc>
          <w:tcPr>
            <w:tcW w:w="1809" w:type="dxa"/>
          </w:tcPr>
          <w:p w:rsidR="00897752" w:rsidRPr="008E37F9" w:rsidRDefault="00897752" w:rsidP="00897752">
            <w:pPr>
              <w:rPr>
                <w:rFonts w:ascii="Times New Roman" w:hAnsi="Times New Roman" w:cs="Times New Roman"/>
                <w:sz w:val="20"/>
                <w:szCs w:val="20"/>
              </w:rPr>
            </w:pPr>
            <w:r w:rsidRPr="008E37F9">
              <w:rPr>
                <w:rFonts w:ascii="Times New Roman" w:hAnsi="Times New Roman" w:cs="Times New Roman"/>
                <w:sz w:val="20"/>
                <w:szCs w:val="20"/>
              </w:rPr>
              <w:t>Elaboração relatório semanal</w:t>
            </w:r>
          </w:p>
        </w:tc>
        <w:tc>
          <w:tcPr>
            <w:tcW w:w="1276" w:type="dxa"/>
          </w:tcPr>
          <w:p w:rsidR="00897752" w:rsidRPr="008E37F9" w:rsidRDefault="00897752" w:rsidP="00E22214">
            <w:pPr>
              <w:jc w:val="center"/>
              <w:rPr>
                <w:rFonts w:ascii="Times New Roman" w:hAnsi="Times New Roman" w:cs="Times New Roman"/>
                <w:sz w:val="20"/>
                <w:szCs w:val="20"/>
              </w:rPr>
            </w:pPr>
          </w:p>
        </w:tc>
        <w:tc>
          <w:tcPr>
            <w:tcW w:w="1134" w:type="dxa"/>
          </w:tcPr>
          <w:p w:rsidR="00897752" w:rsidRPr="008E37F9" w:rsidRDefault="00897752" w:rsidP="00E22214">
            <w:pPr>
              <w:jc w:val="center"/>
              <w:rPr>
                <w:rFonts w:ascii="Times New Roman" w:hAnsi="Times New Roman" w:cs="Times New Roman"/>
                <w:sz w:val="20"/>
                <w:szCs w:val="20"/>
              </w:rPr>
            </w:pPr>
          </w:p>
        </w:tc>
        <w:tc>
          <w:tcPr>
            <w:tcW w:w="992" w:type="dxa"/>
          </w:tcPr>
          <w:p w:rsidR="00897752" w:rsidRPr="008E37F9" w:rsidRDefault="00897752" w:rsidP="00E22214">
            <w:pPr>
              <w:jc w:val="center"/>
              <w:rPr>
                <w:rFonts w:ascii="Times New Roman" w:hAnsi="Times New Roman" w:cs="Times New Roman"/>
                <w:sz w:val="20"/>
                <w:szCs w:val="20"/>
              </w:rPr>
            </w:pPr>
          </w:p>
        </w:tc>
        <w:tc>
          <w:tcPr>
            <w:tcW w:w="877" w:type="dxa"/>
          </w:tcPr>
          <w:p w:rsidR="00897752" w:rsidRPr="008E37F9" w:rsidRDefault="00897752" w:rsidP="00E22214">
            <w:pPr>
              <w:jc w:val="center"/>
              <w:rPr>
                <w:rFonts w:ascii="Times New Roman" w:hAnsi="Times New Roman" w:cs="Times New Roman"/>
                <w:sz w:val="20"/>
                <w:szCs w:val="20"/>
              </w:rPr>
            </w:pPr>
          </w:p>
        </w:tc>
        <w:tc>
          <w:tcPr>
            <w:tcW w:w="1391" w:type="dxa"/>
            <w:shd w:val="clear" w:color="auto" w:fill="FFFF00"/>
          </w:tcPr>
          <w:p w:rsidR="00897752" w:rsidRPr="008E37F9" w:rsidRDefault="00897752" w:rsidP="00E22214">
            <w:pPr>
              <w:jc w:val="center"/>
              <w:rPr>
                <w:rFonts w:ascii="Times New Roman" w:hAnsi="Times New Roman" w:cs="Times New Roman"/>
                <w:sz w:val="20"/>
                <w:szCs w:val="20"/>
              </w:rPr>
            </w:pPr>
            <w:r w:rsidRPr="008E37F9">
              <w:rPr>
                <w:rFonts w:ascii="Times New Roman" w:hAnsi="Times New Roman" w:cs="Times New Roman"/>
                <w:sz w:val="20"/>
                <w:szCs w:val="20"/>
              </w:rPr>
              <w:t>10 – 12h</w:t>
            </w:r>
          </w:p>
        </w:tc>
        <w:tc>
          <w:tcPr>
            <w:tcW w:w="1134" w:type="dxa"/>
          </w:tcPr>
          <w:p w:rsidR="00897752" w:rsidRPr="008E37F9" w:rsidRDefault="00897752" w:rsidP="00E22214">
            <w:pPr>
              <w:jc w:val="center"/>
              <w:rPr>
                <w:rFonts w:ascii="Times New Roman" w:hAnsi="Times New Roman" w:cs="Times New Roman"/>
                <w:sz w:val="20"/>
                <w:szCs w:val="20"/>
              </w:rPr>
            </w:pPr>
          </w:p>
        </w:tc>
      </w:tr>
    </w:tbl>
    <w:p w:rsidR="000F3000" w:rsidRPr="008E37F9" w:rsidRDefault="00F564ED" w:rsidP="003C33D5">
      <w:pPr>
        <w:spacing w:line="360" w:lineRule="auto"/>
        <w:jc w:val="both"/>
        <w:rPr>
          <w:rFonts w:ascii="Times New Roman" w:hAnsi="Times New Roman" w:cs="Times New Roman"/>
          <w:sz w:val="18"/>
          <w:szCs w:val="18"/>
        </w:rPr>
      </w:pPr>
      <w:r w:rsidRPr="008E37F9">
        <w:rPr>
          <w:rFonts w:ascii="Times New Roman" w:hAnsi="Times New Roman" w:cs="Times New Roman"/>
          <w:sz w:val="18"/>
          <w:szCs w:val="18"/>
        </w:rPr>
        <w:t>*Reunião dos assentados com a coordenação dos projetos e programas.</w:t>
      </w:r>
    </w:p>
    <w:p w:rsidR="00DA67FA" w:rsidRDefault="00DA67FA" w:rsidP="003C33D5">
      <w:pPr>
        <w:spacing w:line="360" w:lineRule="auto"/>
        <w:jc w:val="both"/>
        <w:rPr>
          <w:rFonts w:ascii="Times New Roman" w:hAnsi="Times New Roman" w:cs="Times New Roman"/>
          <w:b/>
          <w:sz w:val="24"/>
          <w:szCs w:val="24"/>
        </w:rPr>
      </w:pPr>
    </w:p>
    <w:p w:rsidR="000F3000" w:rsidRPr="00E91B10" w:rsidRDefault="00E91B10" w:rsidP="003C33D5">
      <w:pPr>
        <w:spacing w:line="360" w:lineRule="auto"/>
        <w:jc w:val="both"/>
        <w:rPr>
          <w:rFonts w:ascii="Times New Roman" w:hAnsi="Times New Roman" w:cs="Times New Roman"/>
          <w:sz w:val="24"/>
          <w:szCs w:val="24"/>
        </w:rPr>
      </w:pPr>
      <w:r w:rsidRPr="00E91B10">
        <w:rPr>
          <w:rFonts w:ascii="Times New Roman" w:hAnsi="Times New Roman" w:cs="Times New Roman"/>
          <w:sz w:val="24"/>
          <w:szCs w:val="24"/>
        </w:rPr>
        <w:t>GRUPO DE ESTUDO</w:t>
      </w:r>
    </w:p>
    <w:p w:rsidR="008E37F9" w:rsidRDefault="00DA67FA" w:rsidP="00DA67FA">
      <w:pPr>
        <w:spacing w:line="360" w:lineRule="auto"/>
        <w:jc w:val="both"/>
        <w:rPr>
          <w:rFonts w:ascii="Times New Roman" w:hAnsi="Times New Roman" w:cs="Times New Roman"/>
          <w:sz w:val="24"/>
          <w:szCs w:val="24"/>
        </w:rPr>
      </w:pPr>
      <w:r w:rsidRPr="00DA67FA">
        <w:rPr>
          <w:rFonts w:ascii="Times New Roman" w:hAnsi="Times New Roman" w:cs="Times New Roman"/>
          <w:sz w:val="24"/>
          <w:szCs w:val="24"/>
        </w:rPr>
        <w:tab/>
        <w:t xml:space="preserve">As reuniões </w:t>
      </w:r>
      <w:r>
        <w:rPr>
          <w:rFonts w:ascii="Times New Roman" w:hAnsi="Times New Roman" w:cs="Times New Roman"/>
          <w:sz w:val="24"/>
          <w:szCs w:val="24"/>
        </w:rPr>
        <w:t>do grupo de estudo têm dois objetivos</w:t>
      </w:r>
      <w:r w:rsidRPr="00DA67FA">
        <w:rPr>
          <w:rFonts w:ascii="Times New Roman" w:hAnsi="Times New Roman" w:cs="Times New Roman"/>
          <w:sz w:val="24"/>
          <w:szCs w:val="24"/>
        </w:rPr>
        <w:t xml:space="preserve">: </w:t>
      </w:r>
    </w:p>
    <w:p w:rsidR="008E37F9" w:rsidRDefault="00DA67FA" w:rsidP="00DA67FA">
      <w:pPr>
        <w:spacing w:line="360" w:lineRule="auto"/>
        <w:jc w:val="both"/>
        <w:rPr>
          <w:rFonts w:ascii="Times New Roman" w:hAnsi="Times New Roman" w:cs="Times New Roman"/>
          <w:sz w:val="24"/>
          <w:szCs w:val="24"/>
        </w:rPr>
      </w:pPr>
      <w:proofErr w:type="gramStart"/>
      <w:r w:rsidRPr="00DA67FA">
        <w:rPr>
          <w:rFonts w:ascii="Times New Roman" w:hAnsi="Times New Roman" w:cs="Times New Roman"/>
          <w:sz w:val="24"/>
          <w:szCs w:val="24"/>
        </w:rPr>
        <w:lastRenderedPageBreak/>
        <w:t>1</w:t>
      </w:r>
      <w:proofErr w:type="gramEnd"/>
      <w:r w:rsidRPr="00DA67FA">
        <w:rPr>
          <w:rFonts w:ascii="Times New Roman" w:hAnsi="Times New Roman" w:cs="Times New Roman"/>
          <w:sz w:val="24"/>
          <w:szCs w:val="24"/>
        </w:rPr>
        <w:t xml:space="preserve">) estudo de textos com temas relacionados </w:t>
      </w:r>
      <w:r w:rsidR="00121423">
        <w:rPr>
          <w:rFonts w:ascii="Times New Roman" w:hAnsi="Times New Roman" w:cs="Times New Roman"/>
          <w:sz w:val="24"/>
          <w:szCs w:val="24"/>
        </w:rPr>
        <w:t>a</w:t>
      </w:r>
      <w:r w:rsidR="008E37F9">
        <w:rPr>
          <w:rFonts w:ascii="Times New Roman" w:hAnsi="Times New Roman" w:cs="Times New Roman"/>
          <w:sz w:val="24"/>
          <w:szCs w:val="24"/>
        </w:rPr>
        <w:t xml:space="preserve">os projetos e programas, focando </w:t>
      </w:r>
      <w:r w:rsidR="003E3CAE">
        <w:rPr>
          <w:rFonts w:ascii="Times New Roman" w:hAnsi="Times New Roman" w:cs="Times New Roman"/>
          <w:sz w:val="24"/>
          <w:szCs w:val="24"/>
        </w:rPr>
        <w:t>n</w:t>
      </w:r>
      <w:r w:rsidR="008E37F9">
        <w:rPr>
          <w:rFonts w:ascii="Times New Roman" w:hAnsi="Times New Roman" w:cs="Times New Roman"/>
          <w:sz w:val="24"/>
          <w:szCs w:val="24"/>
        </w:rPr>
        <w:t xml:space="preserve">a Agroecologia, </w:t>
      </w:r>
    </w:p>
    <w:p w:rsidR="009E6150" w:rsidRDefault="00DA67FA" w:rsidP="00DA67FA">
      <w:pPr>
        <w:spacing w:line="360" w:lineRule="auto"/>
        <w:jc w:val="both"/>
        <w:rPr>
          <w:rFonts w:ascii="Times New Roman" w:hAnsi="Times New Roman" w:cs="Times New Roman"/>
          <w:sz w:val="24"/>
          <w:szCs w:val="24"/>
        </w:rPr>
      </w:pPr>
      <w:proofErr w:type="gramStart"/>
      <w:r w:rsidRPr="00DA67FA">
        <w:rPr>
          <w:rFonts w:ascii="Times New Roman" w:hAnsi="Times New Roman" w:cs="Times New Roman"/>
          <w:sz w:val="24"/>
          <w:szCs w:val="24"/>
        </w:rPr>
        <w:t>2</w:t>
      </w:r>
      <w:proofErr w:type="gramEnd"/>
      <w:r w:rsidRPr="00DA67FA">
        <w:rPr>
          <w:rFonts w:ascii="Times New Roman" w:hAnsi="Times New Roman" w:cs="Times New Roman"/>
          <w:sz w:val="24"/>
          <w:szCs w:val="24"/>
        </w:rPr>
        <w:t>) questões operacionais relativas a execução do</w:t>
      </w:r>
      <w:r w:rsidR="008E37F9">
        <w:rPr>
          <w:rFonts w:ascii="Times New Roman" w:hAnsi="Times New Roman" w:cs="Times New Roman"/>
          <w:sz w:val="24"/>
          <w:szCs w:val="24"/>
        </w:rPr>
        <w:t>s</w:t>
      </w:r>
      <w:r w:rsidRPr="00DA67FA">
        <w:rPr>
          <w:rFonts w:ascii="Times New Roman" w:hAnsi="Times New Roman" w:cs="Times New Roman"/>
          <w:sz w:val="24"/>
          <w:szCs w:val="24"/>
        </w:rPr>
        <w:t xml:space="preserve"> </w:t>
      </w:r>
      <w:r>
        <w:rPr>
          <w:rFonts w:ascii="Times New Roman" w:hAnsi="Times New Roman" w:cs="Times New Roman"/>
          <w:sz w:val="24"/>
          <w:szCs w:val="24"/>
        </w:rPr>
        <w:t>Projeto</w:t>
      </w:r>
      <w:r w:rsidR="008E37F9">
        <w:rPr>
          <w:rFonts w:ascii="Times New Roman" w:hAnsi="Times New Roman" w:cs="Times New Roman"/>
          <w:sz w:val="24"/>
          <w:szCs w:val="24"/>
        </w:rPr>
        <w:t>s</w:t>
      </w:r>
      <w:r>
        <w:rPr>
          <w:rFonts w:ascii="Times New Roman" w:hAnsi="Times New Roman" w:cs="Times New Roman"/>
          <w:sz w:val="24"/>
          <w:szCs w:val="24"/>
        </w:rPr>
        <w:t xml:space="preserve"> ou</w:t>
      </w:r>
      <w:r w:rsidR="009E6150">
        <w:rPr>
          <w:rFonts w:ascii="Times New Roman" w:hAnsi="Times New Roman" w:cs="Times New Roman"/>
          <w:b/>
          <w:sz w:val="24"/>
          <w:szCs w:val="24"/>
        </w:rPr>
        <w:t xml:space="preserve"> </w:t>
      </w:r>
      <w:r w:rsidR="009E6150">
        <w:rPr>
          <w:rFonts w:ascii="Times New Roman" w:hAnsi="Times New Roman" w:cs="Times New Roman"/>
          <w:sz w:val="24"/>
          <w:szCs w:val="24"/>
        </w:rPr>
        <w:t>Programa</w:t>
      </w:r>
      <w:r w:rsidR="008E37F9">
        <w:rPr>
          <w:rFonts w:ascii="Times New Roman" w:hAnsi="Times New Roman" w:cs="Times New Roman"/>
          <w:sz w:val="24"/>
          <w:szCs w:val="24"/>
        </w:rPr>
        <w:t>s</w:t>
      </w:r>
      <w:r w:rsidRPr="00DA67FA">
        <w:rPr>
          <w:rFonts w:ascii="Times New Roman" w:hAnsi="Times New Roman" w:cs="Times New Roman"/>
          <w:sz w:val="24"/>
          <w:szCs w:val="24"/>
        </w:rPr>
        <w:t>, dos procedimentos de campo</w:t>
      </w:r>
      <w:r w:rsidR="009E6150">
        <w:rPr>
          <w:rFonts w:ascii="Times New Roman" w:hAnsi="Times New Roman" w:cs="Times New Roman"/>
          <w:sz w:val="24"/>
          <w:szCs w:val="24"/>
        </w:rPr>
        <w:t xml:space="preserve">, </w:t>
      </w:r>
      <w:r w:rsidR="008E37F9">
        <w:rPr>
          <w:rFonts w:ascii="Times New Roman" w:hAnsi="Times New Roman" w:cs="Times New Roman"/>
          <w:sz w:val="24"/>
          <w:szCs w:val="24"/>
        </w:rPr>
        <w:t xml:space="preserve">das </w:t>
      </w:r>
      <w:r w:rsidR="009E6150">
        <w:rPr>
          <w:rFonts w:ascii="Times New Roman" w:hAnsi="Times New Roman" w:cs="Times New Roman"/>
          <w:sz w:val="24"/>
          <w:szCs w:val="24"/>
        </w:rPr>
        <w:t xml:space="preserve">feiras e </w:t>
      </w:r>
      <w:r w:rsidR="008E37F9">
        <w:rPr>
          <w:rFonts w:ascii="Times New Roman" w:hAnsi="Times New Roman" w:cs="Times New Roman"/>
          <w:sz w:val="24"/>
          <w:szCs w:val="24"/>
        </w:rPr>
        <w:t xml:space="preserve">do </w:t>
      </w:r>
      <w:r w:rsidR="009E6150">
        <w:rPr>
          <w:rFonts w:ascii="Times New Roman" w:hAnsi="Times New Roman" w:cs="Times New Roman"/>
          <w:sz w:val="24"/>
          <w:szCs w:val="24"/>
        </w:rPr>
        <w:t>rádio</w:t>
      </w:r>
      <w:r w:rsidRPr="00DA67FA">
        <w:rPr>
          <w:rFonts w:ascii="Times New Roman" w:hAnsi="Times New Roman" w:cs="Times New Roman"/>
          <w:sz w:val="24"/>
          <w:szCs w:val="24"/>
        </w:rPr>
        <w:t xml:space="preserve"> e </w:t>
      </w:r>
      <w:r w:rsidR="003E3CAE">
        <w:rPr>
          <w:rFonts w:ascii="Times New Roman" w:hAnsi="Times New Roman" w:cs="Times New Roman"/>
          <w:sz w:val="24"/>
          <w:szCs w:val="24"/>
        </w:rPr>
        <w:t xml:space="preserve">questões </w:t>
      </w:r>
      <w:r w:rsidRPr="00DA67FA">
        <w:rPr>
          <w:rFonts w:ascii="Times New Roman" w:hAnsi="Times New Roman" w:cs="Times New Roman"/>
          <w:sz w:val="24"/>
          <w:szCs w:val="24"/>
        </w:rPr>
        <w:t>acadêmic</w:t>
      </w:r>
      <w:r w:rsidR="003E3CAE">
        <w:rPr>
          <w:rFonts w:ascii="Times New Roman" w:hAnsi="Times New Roman" w:cs="Times New Roman"/>
          <w:sz w:val="24"/>
          <w:szCs w:val="24"/>
        </w:rPr>
        <w:t>a</w:t>
      </w:r>
      <w:r w:rsidRPr="00DA67FA">
        <w:rPr>
          <w:rFonts w:ascii="Times New Roman" w:hAnsi="Times New Roman" w:cs="Times New Roman"/>
          <w:sz w:val="24"/>
          <w:szCs w:val="24"/>
        </w:rPr>
        <w:t xml:space="preserve">s envolvendo as tarefas dos bolsistas e encaminhamentos delas decorrentes. A pauta das reuniões </w:t>
      </w:r>
      <w:r w:rsidR="009E6150">
        <w:rPr>
          <w:rFonts w:ascii="Times New Roman" w:hAnsi="Times New Roman" w:cs="Times New Roman"/>
          <w:sz w:val="24"/>
          <w:szCs w:val="24"/>
        </w:rPr>
        <w:t>segue</w:t>
      </w:r>
      <w:r w:rsidR="008E37F9">
        <w:rPr>
          <w:rFonts w:ascii="Times New Roman" w:hAnsi="Times New Roman" w:cs="Times New Roman"/>
          <w:sz w:val="24"/>
          <w:szCs w:val="24"/>
        </w:rPr>
        <w:t xml:space="preserve"> o enunciado abaixo:</w:t>
      </w:r>
      <w:r w:rsidRPr="00DA67FA">
        <w:rPr>
          <w:rFonts w:ascii="Times New Roman" w:hAnsi="Times New Roman" w:cs="Times New Roman"/>
          <w:sz w:val="24"/>
          <w:szCs w:val="24"/>
        </w:rPr>
        <w:t xml:space="preserve"> </w:t>
      </w:r>
    </w:p>
    <w:p w:rsidR="00DA67FA" w:rsidRPr="00DA67FA" w:rsidRDefault="00862E0C" w:rsidP="00DA67FA">
      <w:pPr>
        <w:spacing w:line="360" w:lineRule="auto"/>
        <w:jc w:val="both"/>
        <w:rPr>
          <w:rFonts w:ascii="Times New Roman" w:hAnsi="Times New Roman" w:cs="Times New Roman"/>
          <w:sz w:val="24"/>
          <w:szCs w:val="24"/>
        </w:rPr>
      </w:pPr>
      <w:r w:rsidRPr="00121423">
        <w:rPr>
          <w:rFonts w:ascii="Times New Roman" w:hAnsi="Times New Roman" w:cs="Times New Roman"/>
          <w:b/>
          <w:sz w:val="24"/>
          <w:szCs w:val="24"/>
        </w:rPr>
        <w:t xml:space="preserve">Quadro </w:t>
      </w:r>
      <w:r w:rsidR="00121423" w:rsidRPr="00121423">
        <w:rPr>
          <w:rFonts w:ascii="Times New Roman" w:hAnsi="Times New Roman" w:cs="Times New Roman"/>
          <w:b/>
          <w:sz w:val="24"/>
          <w:szCs w:val="24"/>
        </w:rPr>
        <w:t xml:space="preserve">3 </w:t>
      </w:r>
      <w:r w:rsidRPr="00121423">
        <w:rPr>
          <w:rFonts w:ascii="Times New Roman" w:hAnsi="Times New Roman" w:cs="Times New Roman"/>
          <w:b/>
          <w:sz w:val="24"/>
          <w:szCs w:val="24"/>
        </w:rPr>
        <w:t>–</w:t>
      </w:r>
      <w:r>
        <w:rPr>
          <w:rFonts w:ascii="Times New Roman" w:hAnsi="Times New Roman" w:cs="Times New Roman"/>
          <w:sz w:val="24"/>
          <w:szCs w:val="24"/>
        </w:rPr>
        <w:t xml:space="preserve"> Pontos de pauta das reuniões</w:t>
      </w:r>
    </w:p>
    <w:tbl>
      <w:tblPr>
        <w:tblStyle w:val="Tabelacomgrade"/>
        <w:tblW w:w="0" w:type="auto"/>
        <w:tblLook w:val="04A0"/>
      </w:tblPr>
      <w:tblGrid>
        <w:gridCol w:w="817"/>
        <w:gridCol w:w="6095"/>
        <w:gridCol w:w="1732"/>
      </w:tblGrid>
      <w:tr w:rsidR="00DA67FA" w:rsidRPr="00DA67FA" w:rsidTr="00DA67FA">
        <w:trPr>
          <w:trHeight w:val="428"/>
        </w:trPr>
        <w:tc>
          <w:tcPr>
            <w:tcW w:w="817" w:type="dxa"/>
            <w:shd w:val="clear" w:color="auto" w:fill="C6D9F1" w:themeFill="text2" w:themeFillTint="33"/>
          </w:tcPr>
          <w:p w:rsidR="00DA67FA" w:rsidRPr="00DA67FA" w:rsidRDefault="00DA67FA" w:rsidP="00F46042">
            <w:pPr>
              <w:spacing w:after="200"/>
              <w:jc w:val="both"/>
              <w:rPr>
                <w:rFonts w:ascii="Times New Roman" w:hAnsi="Times New Roman" w:cs="Times New Roman"/>
                <w:b/>
                <w:sz w:val="20"/>
                <w:szCs w:val="20"/>
              </w:rPr>
            </w:pPr>
            <w:r w:rsidRPr="00DA67FA">
              <w:rPr>
                <w:rFonts w:ascii="Times New Roman" w:hAnsi="Times New Roman" w:cs="Times New Roman"/>
                <w:b/>
                <w:sz w:val="20"/>
                <w:szCs w:val="20"/>
              </w:rPr>
              <w:t>Parte</w:t>
            </w:r>
          </w:p>
        </w:tc>
        <w:tc>
          <w:tcPr>
            <w:tcW w:w="6095" w:type="dxa"/>
            <w:shd w:val="clear" w:color="auto" w:fill="C6D9F1" w:themeFill="text2" w:themeFillTint="33"/>
          </w:tcPr>
          <w:p w:rsidR="00DA67FA" w:rsidRPr="00DA67FA" w:rsidRDefault="00DA67FA" w:rsidP="00F46042">
            <w:pPr>
              <w:spacing w:after="200"/>
              <w:jc w:val="both"/>
              <w:rPr>
                <w:rFonts w:ascii="Times New Roman" w:hAnsi="Times New Roman" w:cs="Times New Roman"/>
                <w:b/>
                <w:sz w:val="20"/>
                <w:szCs w:val="20"/>
              </w:rPr>
            </w:pPr>
            <w:r w:rsidRPr="00DA67FA">
              <w:rPr>
                <w:rFonts w:ascii="Times New Roman" w:hAnsi="Times New Roman" w:cs="Times New Roman"/>
                <w:b/>
                <w:sz w:val="20"/>
                <w:szCs w:val="20"/>
              </w:rPr>
              <w:t>Descrição</w:t>
            </w:r>
          </w:p>
        </w:tc>
        <w:tc>
          <w:tcPr>
            <w:tcW w:w="1732" w:type="dxa"/>
            <w:shd w:val="clear" w:color="auto" w:fill="C6D9F1" w:themeFill="text2" w:themeFillTint="33"/>
          </w:tcPr>
          <w:p w:rsidR="00DA67FA" w:rsidRPr="00DA67FA" w:rsidRDefault="00DA67FA" w:rsidP="00F46042">
            <w:pPr>
              <w:spacing w:after="200"/>
              <w:jc w:val="both"/>
              <w:rPr>
                <w:rFonts w:ascii="Times New Roman" w:hAnsi="Times New Roman" w:cs="Times New Roman"/>
                <w:b/>
                <w:sz w:val="20"/>
                <w:szCs w:val="20"/>
              </w:rPr>
            </w:pPr>
            <w:r w:rsidRPr="00DA67FA">
              <w:rPr>
                <w:rFonts w:ascii="Times New Roman" w:hAnsi="Times New Roman" w:cs="Times New Roman"/>
                <w:b/>
                <w:sz w:val="20"/>
                <w:szCs w:val="20"/>
              </w:rPr>
              <w:t>Horário</w:t>
            </w:r>
          </w:p>
        </w:tc>
      </w:tr>
      <w:tr w:rsidR="00DA67FA" w:rsidRPr="00DA67FA" w:rsidTr="00DA67FA">
        <w:tc>
          <w:tcPr>
            <w:tcW w:w="817" w:type="dxa"/>
          </w:tcPr>
          <w:p w:rsidR="00DA67FA" w:rsidRPr="00DA67FA" w:rsidRDefault="00DA67FA" w:rsidP="00F46042">
            <w:pPr>
              <w:spacing w:after="200"/>
              <w:jc w:val="both"/>
              <w:rPr>
                <w:rFonts w:ascii="Times New Roman" w:hAnsi="Times New Roman" w:cs="Times New Roman"/>
                <w:sz w:val="20"/>
                <w:szCs w:val="20"/>
              </w:rPr>
            </w:pPr>
            <w:proofErr w:type="gramStart"/>
            <w:r w:rsidRPr="00DA67FA">
              <w:rPr>
                <w:rFonts w:ascii="Times New Roman" w:hAnsi="Times New Roman" w:cs="Times New Roman"/>
                <w:sz w:val="20"/>
                <w:szCs w:val="20"/>
              </w:rPr>
              <w:t>1</w:t>
            </w:r>
            <w:proofErr w:type="gramEnd"/>
          </w:p>
        </w:tc>
        <w:tc>
          <w:tcPr>
            <w:tcW w:w="6095" w:type="dxa"/>
          </w:tcPr>
          <w:p w:rsidR="00DA67FA" w:rsidRPr="00DA67FA" w:rsidRDefault="00DA67FA" w:rsidP="00F46042">
            <w:pPr>
              <w:spacing w:after="200"/>
              <w:jc w:val="both"/>
              <w:rPr>
                <w:rFonts w:ascii="Times New Roman" w:hAnsi="Times New Roman" w:cs="Times New Roman"/>
                <w:sz w:val="20"/>
                <w:szCs w:val="20"/>
              </w:rPr>
            </w:pPr>
            <w:r w:rsidRPr="00DA67FA">
              <w:rPr>
                <w:rFonts w:ascii="Times New Roman" w:hAnsi="Times New Roman" w:cs="Times New Roman"/>
                <w:sz w:val="20"/>
                <w:szCs w:val="20"/>
              </w:rPr>
              <w:t>Informes</w:t>
            </w:r>
          </w:p>
        </w:tc>
        <w:tc>
          <w:tcPr>
            <w:tcW w:w="1732" w:type="dxa"/>
          </w:tcPr>
          <w:p w:rsidR="00DA67FA" w:rsidRPr="00DA67FA" w:rsidRDefault="009E6150" w:rsidP="00F46042">
            <w:pPr>
              <w:spacing w:after="200"/>
              <w:jc w:val="both"/>
              <w:rPr>
                <w:rFonts w:ascii="Times New Roman" w:hAnsi="Times New Roman" w:cs="Times New Roman"/>
                <w:sz w:val="20"/>
                <w:szCs w:val="20"/>
              </w:rPr>
            </w:pPr>
            <w:proofErr w:type="gramStart"/>
            <w:r>
              <w:rPr>
                <w:rFonts w:ascii="Times New Roman" w:hAnsi="Times New Roman" w:cs="Times New Roman"/>
                <w:sz w:val="20"/>
                <w:szCs w:val="20"/>
              </w:rPr>
              <w:t>8:00</w:t>
            </w:r>
            <w:proofErr w:type="gramEnd"/>
            <w:r>
              <w:rPr>
                <w:rFonts w:ascii="Times New Roman" w:hAnsi="Times New Roman" w:cs="Times New Roman"/>
                <w:sz w:val="20"/>
                <w:szCs w:val="20"/>
              </w:rPr>
              <w:t xml:space="preserve"> – 8:30</w:t>
            </w:r>
          </w:p>
        </w:tc>
      </w:tr>
      <w:tr w:rsidR="00DA67FA" w:rsidRPr="00DA67FA" w:rsidTr="00DA67FA">
        <w:tc>
          <w:tcPr>
            <w:tcW w:w="817" w:type="dxa"/>
          </w:tcPr>
          <w:p w:rsidR="00DA67FA" w:rsidRPr="00DA67FA" w:rsidRDefault="00DA67FA" w:rsidP="00F46042">
            <w:pPr>
              <w:spacing w:after="200"/>
              <w:jc w:val="both"/>
              <w:rPr>
                <w:rFonts w:ascii="Times New Roman" w:hAnsi="Times New Roman" w:cs="Times New Roman"/>
                <w:sz w:val="20"/>
                <w:szCs w:val="20"/>
              </w:rPr>
            </w:pPr>
            <w:proofErr w:type="gramStart"/>
            <w:r w:rsidRPr="00DA67FA">
              <w:rPr>
                <w:rFonts w:ascii="Times New Roman" w:hAnsi="Times New Roman" w:cs="Times New Roman"/>
                <w:sz w:val="20"/>
                <w:szCs w:val="20"/>
              </w:rPr>
              <w:t>2</w:t>
            </w:r>
            <w:proofErr w:type="gramEnd"/>
          </w:p>
        </w:tc>
        <w:tc>
          <w:tcPr>
            <w:tcW w:w="6095" w:type="dxa"/>
          </w:tcPr>
          <w:p w:rsidR="00DA67FA" w:rsidRPr="00DA67FA" w:rsidRDefault="00D71A2C" w:rsidP="00F46042">
            <w:pPr>
              <w:spacing w:after="200"/>
              <w:jc w:val="both"/>
              <w:rPr>
                <w:rFonts w:ascii="Times New Roman" w:hAnsi="Times New Roman" w:cs="Times New Roman"/>
                <w:sz w:val="20"/>
                <w:szCs w:val="20"/>
              </w:rPr>
            </w:pPr>
            <w:r>
              <w:rPr>
                <w:rFonts w:ascii="Times New Roman" w:hAnsi="Times New Roman" w:cs="Times New Roman"/>
                <w:sz w:val="20"/>
                <w:szCs w:val="20"/>
              </w:rPr>
              <w:t>Leitura, a</w:t>
            </w:r>
            <w:r w:rsidR="00DA67FA" w:rsidRPr="00DA67FA">
              <w:rPr>
                <w:rFonts w:ascii="Times New Roman" w:hAnsi="Times New Roman" w:cs="Times New Roman"/>
                <w:sz w:val="20"/>
                <w:szCs w:val="20"/>
              </w:rPr>
              <w:t>presentação de texto</w:t>
            </w:r>
            <w:r w:rsidR="00C76143">
              <w:rPr>
                <w:rFonts w:ascii="Times New Roman" w:hAnsi="Times New Roman" w:cs="Times New Roman"/>
                <w:sz w:val="20"/>
                <w:szCs w:val="20"/>
              </w:rPr>
              <w:t xml:space="preserve"> e </w:t>
            </w:r>
            <w:proofErr w:type="gramStart"/>
            <w:r w:rsidR="00C76143">
              <w:rPr>
                <w:rFonts w:ascii="Times New Roman" w:hAnsi="Times New Roman" w:cs="Times New Roman"/>
                <w:sz w:val="20"/>
                <w:szCs w:val="20"/>
              </w:rPr>
              <w:t>debates</w:t>
            </w:r>
            <w:proofErr w:type="gramEnd"/>
          </w:p>
        </w:tc>
        <w:tc>
          <w:tcPr>
            <w:tcW w:w="1732" w:type="dxa"/>
          </w:tcPr>
          <w:p w:rsidR="00DA67FA" w:rsidRPr="00DA67FA" w:rsidRDefault="009E6150" w:rsidP="00F46042">
            <w:pPr>
              <w:spacing w:after="200"/>
              <w:jc w:val="both"/>
              <w:rPr>
                <w:rFonts w:ascii="Times New Roman" w:hAnsi="Times New Roman" w:cs="Times New Roman"/>
                <w:sz w:val="20"/>
                <w:szCs w:val="20"/>
              </w:rPr>
            </w:pPr>
            <w:proofErr w:type="gramStart"/>
            <w:r>
              <w:rPr>
                <w:rFonts w:ascii="Times New Roman" w:hAnsi="Times New Roman" w:cs="Times New Roman"/>
                <w:sz w:val="20"/>
                <w:szCs w:val="20"/>
              </w:rPr>
              <w:t>8</w:t>
            </w:r>
            <w:r w:rsidR="00DA67FA" w:rsidRPr="00DA67FA">
              <w:rPr>
                <w:rFonts w:ascii="Times New Roman" w:hAnsi="Times New Roman" w:cs="Times New Roman"/>
                <w:sz w:val="20"/>
                <w:szCs w:val="20"/>
              </w:rPr>
              <w:t>:</w:t>
            </w:r>
            <w:r>
              <w:rPr>
                <w:rFonts w:ascii="Times New Roman" w:hAnsi="Times New Roman" w:cs="Times New Roman"/>
                <w:sz w:val="20"/>
                <w:szCs w:val="20"/>
              </w:rPr>
              <w:t>3</w:t>
            </w:r>
            <w:r w:rsidR="00DA67FA" w:rsidRPr="00DA67FA">
              <w:rPr>
                <w:rFonts w:ascii="Times New Roman" w:hAnsi="Times New Roman" w:cs="Times New Roman"/>
                <w:sz w:val="20"/>
                <w:szCs w:val="20"/>
              </w:rPr>
              <w:t>0</w:t>
            </w:r>
            <w:proofErr w:type="gramEnd"/>
            <w:r w:rsidR="00DA67FA" w:rsidRPr="00DA67FA">
              <w:rPr>
                <w:rFonts w:ascii="Times New Roman" w:hAnsi="Times New Roman" w:cs="Times New Roman"/>
                <w:sz w:val="20"/>
                <w:szCs w:val="20"/>
              </w:rPr>
              <w:t xml:space="preserve"> – 10:00</w:t>
            </w:r>
          </w:p>
        </w:tc>
      </w:tr>
      <w:tr w:rsidR="00DA67FA" w:rsidRPr="00DA67FA" w:rsidTr="00DA67FA">
        <w:tc>
          <w:tcPr>
            <w:tcW w:w="817" w:type="dxa"/>
          </w:tcPr>
          <w:p w:rsidR="00DA67FA" w:rsidRPr="00DA67FA" w:rsidRDefault="00DA67FA" w:rsidP="00F46042">
            <w:pPr>
              <w:spacing w:after="200"/>
              <w:jc w:val="both"/>
              <w:rPr>
                <w:rFonts w:ascii="Times New Roman" w:hAnsi="Times New Roman" w:cs="Times New Roman"/>
                <w:sz w:val="20"/>
                <w:szCs w:val="20"/>
              </w:rPr>
            </w:pPr>
            <w:proofErr w:type="gramStart"/>
            <w:r w:rsidRPr="00DA67FA">
              <w:rPr>
                <w:rFonts w:ascii="Times New Roman" w:hAnsi="Times New Roman" w:cs="Times New Roman"/>
                <w:sz w:val="20"/>
                <w:szCs w:val="20"/>
              </w:rPr>
              <w:t>3</w:t>
            </w:r>
            <w:proofErr w:type="gramEnd"/>
          </w:p>
        </w:tc>
        <w:tc>
          <w:tcPr>
            <w:tcW w:w="6095" w:type="dxa"/>
          </w:tcPr>
          <w:p w:rsidR="00DA67FA" w:rsidRPr="00DA67FA" w:rsidRDefault="00DA67FA" w:rsidP="00F46042">
            <w:pPr>
              <w:spacing w:after="200"/>
              <w:jc w:val="both"/>
              <w:rPr>
                <w:rFonts w:ascii="Times New Roman" w:hAnsi="Times New Roman" w:cs="Times New Roman"/>
                <w:sz w:val="20"/>
                <w:szCs w:val="20"/>
              </w:rPr>
            </w:pPr>
            <w:r w:rsidRPr="00DA67FA">
              <w:rPr>
                <w:rFonts w:ascii="Times New Roman" w:hAnsi="Times New Roman" w:cs="Times New Roman"/>
                <w:sz w:val="20"/>
                <w:szCs w:val="20"/>
              </w:rPr>
              <w:t>Atividades operacionais</w:t>
            </w:r>
          </w:p>
        </w:tc>
        <w:tc>
          <w:tcPr>
            <w:tcW w:w="1732" w:type="dxa"/>
          </w:tcPr>
          <w:p w:rsidR="00DA67FA" w:rsidRPr="00DA67FA" w:rsidRDefault="009E6150" w:rsidP="00F46042">
            <w:pPr>
              <w:spacing w:after="200"/>
              <w:jc w:val="both"/>
              <w:rPr>
                <w:rFonts w:ascii="Times New Roman" w:hAnsi="Times New Roman" w:cs="Times New Roman"/>
                <w:sz w:val="20"/>
                <w:szCs w:val="20"/>
              </w:rPr>
            </w:pPr>
            <w:proofErr w:type="gramStart"/>
            <w:r>
              <w:rPr>
                <w:rFonts w:ascii="Times New Roman" w:hAnsi="Times New Roman" w:cs="Times New Roman"/>
                <w:sz w:val="20"/>
                <w:szCs w:val="20"/>
              </w:rPr>
              <w:t>10:00</w:t>
            </w:r>
            <w:proofErr w:type="gramEnd"/>
            <w:r>
              <w:rPr>
                <w:rFonts w:ascii="Times New Roman" w:hAnsi="Times New Roman" w:cs="Times New Roman"/>
                <w:sz w:val="20"/>
                <w:szCs w:val="20"/>
              </w:rPr>
              <w:t xml:space="preserve"> – 11:3</w:t>
            </w:r>
            <w:r w:rsidR="00DA67FA" w:rsidRPr="00DA67FA">
              <w:rPr>
                <w:rFonts w:ascii="Times New Roman" w:hAnsi="Times New Roman" w:cs="Times New Roman"/>
                <w:sz w:val="20"/>
                <w:szCs w:val="20"/>
              </w:rPr>
              <w:t>0</w:t>
            </w:r>
          </w:p>
        </w:tc>
      </w:tr>
      <w:tr w:rsidR="00DA67FA" w:rsidRPr="00DA67FA" w:rsidTr="00DA67FA">
        <w:tc>
          <w:tcPr>
            <w:tcW w:w="817" w:type="dxa"/>
          </w:tcPr>
          <w:p w:rsidR="00DA67FA" w:rsidRPr="00DA67FA" w:rsidRDefault="00DA67FA" w:rsidP="00F46042">
            <w:pPr>
              <w:spacing w:after="200"/>
              <w:jc w:val="both"/>
              <w:rPr>
                <w:rFonts w:ascii="Times New Roman" w:hAnsi="Times New Roman" w:cs="Times New Roman"/>
                <w:sz w:val="20"/>
                <w:szCs w:val="20"/>
              </w:rPr>
            </w:pPr>
            <w:proofErr w:type="gramStart"/>
            <w:r w:rsidRPr="00DA67FA">
              <w:rPr>
                <w:rFonts w:ascii="Times New Roman" w:hAnsi="Times New Roman" w:cs="Times New Roman"/>
                <w:sz w:val="20"/>
                <w:szCs w:val="20"/>
              </w:rPr>
              <w:t>4</w:t>
            </w:r>
            <w:proofErr w:type="gramEnd"/>
          </w:p>
        </w:tc>
        <w:tc>
          <w:tcPr>
            <w:tcW w:w="6095" w:type="dxa"/>
          </w:tcPr>
          <w:p w:rsidR="00DA67FA" w:rsidRPr="00DA67FA" w:rsidRDefault="00DA67FA" w:rsidP="00F46042">
            <w:pPr>
              <w:spacing w:after="200"/>
              <w:jc w:val="both"/>
              <w:rPr>
                <w:rFonts w:ascii="Times New Roman" w:hAnsi="Times New Roman" w:cs="Times New Roman"/>
                <w:sz w:val="20"/>
                <w:szCs w:val="20"/>
              </w:rPr>
            </w:pPr>
            <w:r w:rsidRPr="00DA67FA">
              <w:rPr>
                <w:rFonts w:ascii="Times New Roman" w:hAnsi="Times New Roman" w:cs="Times New Roman"/>
                <w:sz w:val="20"/>
                <w:szCs w:val="20"/>
              </w:rPr>
              <w:t>Encaminhamentos</w:t>
            </w:r>
          </w:p>
        </w:tc>
        <w:tc>
          <w:tcPr>
            <w:tcW w:w="1732" w:type="dxa"/>
          </w:tcPr>
          <w:p w:rsidR="00DA67FA" w:rsidRPr="00DA67FA" w:rsidRDefault="009E6150" w:rsidP="00F46042">
            <w:pPr>
              <w:spacing w:after="200"/>
              <w:jc w:val="both"/>
              <w:rPr>
                <w:rFonts w:ascii="Times New Roman" w:hAnsi="Times New Roman" w:cs="Times New Roman"/>
                <w:sz w:val="20"/>
                <w:szCs w:val="20"/>
              </w:rPr>
            </w:pPr>
            <w:proofErr w:type="gramStart"/>
            <w:r>
              <w:rPr>
                <w:rFonts w:ascii="Times New Roman" w:hAnsi="Times New Roman" w:cs="Times New Roman"/>
                <w:sz w:val="20"/>
                <w:szCs w:val="20"/>
              </w:rPr>
              <w:t>11:3</w:t>
            </w:r>
            <w:r w:rsidR="00DA67FA" w:rsidRPr="00DA67FA">
              <w:rPr>
                <w:rFonts w:ascii="Times New Roman" w:hAnsi="Times New Roman" w:cs="Times New Roman"/>
                <w:sz w:val="20"/>
                <w:szCs w:val="20"/>
              </w:rPr>
              <w:t>0</w:t>
            </w:r>
            <w:proofErr w:type="gramEnd"/>
            <w:r w:rsidR="00DA67FA" w:rsidRPr="00DA67FA">
              <w:rPr>
                <w:rFonts w:ascii="Times New Roman" w:hAnsi="Times New Roman" w:cs="Times New Roman"/>
                <w:sz w:val="20"/>
                <w:szCs w:val="20"/>
              </w:rPr>
              <w:t xml:space="preserve"> - 12:00</w:t>
            </w:r>
          </w:p>
        </w:tc>
      </w:tr>
    </w:tbl>
    <w:p w:rsidR="00DA67FA" w:rsidRPr="00DA67FA" w:rsidRDefault="00DA67FA" w:rsidP="00DA67FA">
      <w:pPr>
        <w:spacing w:line="360" w:lineRule="auto"/>
        <w:jc w:val="both"/>
        <w:rPr>
          <w:rFonts w:ascii="Times New Roman" w:hAnsi="Times New Roman" w:cs="Times New Roman"/>
          <w:sz w:val="24"/>
          <w:szCs w:val="24"/>
        </w:rPr>
      </w:pPr>
    </w:p>
    <w:p w:rsidR="00DA67FA" w:rsidRPr="00862E0C" w:rsidRDefault="0081227A" w:rsidP="00DA67FA">
      <w:pPr>
        <w:spacing w:line="360" w:lineRule="auto"/>
        <w:jc w:val="both"/>
        <w:rPr>
          <w:rFonts w:ascii="Times New Roman" w:hAnsi="Times New Roman" w:cs="Times New Roman"/>
          <w:b/>
          <w:sz w:val="24"/>
          <w:szCs w:val="24"/>
        </w:rPr>
      </w:pPr>
      <w:r w:rsidRPr="00862E0C">
        <w:rPr>
          <w:rFonts w:ascii="Times New Roman" w:hAnsi="Times New Roman" w:cs="Times New Roman"/>
          <w:b/>
          <w:sz w:val="24"/>
          <w:szCs w:val="24"/>
        </w:rPr>
        <w:t>R</w:t>
      </w:r>
      <w:r w:rsidR="00DA67FA" w:rsidRPr="00862E0C">
        <w:rPr>
          <w:rFonts w:ascii="Times New Roman" w:hAnsi="Times New Roman" w:cs="Times New Roman"/>
          <w:b/>
          <w:sz w:val="24"/>
          <w:szCs w:val="24"/>
        </w:rPr>
        <w:t>euniões</w:t>
      </w:r>
      <w:r w:rsidRPr="00862E0C">
        <w:rPr>
          <w:rFonts w:ascii="Times New Roman" w:hAnsi="Times New Roman" w:cs="Times New Roman"/>
          <w:b/>
          <w:sz w:val="24"/>
          <w:szCs w:val="24"/>
        </w:rPr>
        <w:t xml:space="preserve"> do grupo</w:t>
      </w:r>
      <w:r w:rsidR="00DA67FA" w:rsidRPr="00862E0C">
        <w:rPr>
          <w:rFonts w:ascii="Times New Roman" w:hAnsi="Times New Roman" w:cs="Times New Roman"/>
          <w:b/>
          <w:sz w:val="24"/>
          <w:szCs w:val="24"/>
        </w:rPr>
        <w:t xml:space="preserve"> de estudo</w:t>
      </w:r>
    </w:p>
    <w:p w:rsidR="00C76143" w:rsidRDefault="009377FD" w:rsidP="00DA67FA">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8E37F9">
        <w:rPr>
          <w:rFonts w:ascii="Times New Roman" w:hAnsi="Times New Roman" w:cs="Times New Roman"/>
          <w:sz w:val="24"/>
          <w:szCs w:val="24"/>
        </w:rPr>
        <w:t>As reuniões do grupo de estudo são feitas nas manhãs das quintas-feiras</w:t>
      </w:r>
      <w:r w:rsidR="00C76143">
        <w:rPr>
          <w:rFonts w:ascii="Times New Roman" w:hAnsi="Times New Roman" w:cs="Times New Roman"/>
          <w:sz w:val="24"/>
          <w:szCs w:val="24"/>
        </w:rPr>
        <w:t xml:space="preserve"> com o objetivo de aprofundar o debate sobre teoria no campo agroecológico e </w:t>
      </w:r>
      <w:r w:rsidR="00686E0E">
        <w:rPr>
          <w:rFonts w:ascii="Times New Roman" w:hAnsi="Times New Roman" w:cs="Times New Roman"/>
          <w:sz w:val="24"/>
          <w:szCs w:val="24"/>
        </w:rPr>
        <w:t xml:space="preserve">a reflexão </w:t>
      </w:r>
      <w:r w:rsidR="00C76143">
        <w:rPr>
          <w:rFonts w:ascii="Times New Roman" w:hAnsi="Times New Roman" w:cs="Times New Roman"/>
          <w:sz w:val="24"/>
          <w:szCs w:val="24"/>
        </w:rPr>
        <w:t>sobre a prática dos envolvidos na execução dos projetos e programas</w:t>
      </w:r>
      <w:r w:rsidR="008E37F9">
        <w:rPr>
          <w:rFonts w:ascii="Times New Roman" w:hAnsi="Times New Roman" w:cs="Times New Roman"/>
          <w:sz w:val="24"/>
          <w:szCs w:val="24"/>
        </w:rPr>
        <w:t xml:space="preserve">. </w:t>
      </w:r>
    </w:p>
    <w:p w:rsidR="00C76143" w:rsidRDefault="00C76143" w:rsidP="00DA67F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Leitura, apresentação e debate de </w:t>
      </w:r>
      <w:proofErr w:type="gramStart"/>
      <w:r>
        <w:rPr>
          <w:rFonts w:ascii="Times New Roman" w:hAnsi="Times New Roman" w:cs="Times New Roman"/>
          <w:sz w:val="24"/>
          <w:szCs w:val="24"/>
        </w:rPr>
        <w:t>textos</w:t>
      </w:r>
      <w:proofErr w:type="gramEnd"/>
    </w:p>
    <w:p w:rsidR="009377FD" w:rsidRDefault="009377FD" w:rsidP="00686E0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 escolha das temáticas</w:t>
      </w:r>
      <w:r w:rsidR="00C87243">
        <w:rPr>
          <w:rFonts w:ascii="Times New Roman" w:hAnsi="Times New Roman" w:cs="Times New Roman"/>
          <w:sz w:val="24"/>
          <w:szCs w:val="24"/>
        </w:rPr>
        <w:t xml:space="preserve"> é feita em conjunto com os bolsistas. As temáticas</w:t>
      </w:r>
      <w:r w:rsidR="003E3CAE">
        <w:rPr>
          <w:rFonts w:ascii="Times New Roman" w:hAnsi="Times New Roman" w:cs="Times New Roman"/>
          <w:sz w:val="24"/>
          <w:szCs w:val="24"/>
        </w:rPr>
        <w:t>,</w:t>
      </w:r>
      <w:r w:rsidR="00C87243">
        <w:rPr>
          <w:rFonts w:ascii="Times New Roman" w:hAnsi="Times New Roman" w:cs="Times New Roman"/>
          <w:sz w:val="24"/>
          <w:szCs w:val="24"/>
        </w:rPr>
        <w:t xml:space="preserve"> em geral</w:t>
      </w:r>
      <w:r w:rsidR="003E3CAE">
        <w:rPr>
          <w:rFonts w:ascii="Times New Roman" w:hAnsi="Times New Roman" w:cs="Times New Roman"/>
          <w:sz w:val="24"/>
          <w:szCs w:val="24"/>
        </w:rPr>
        <w:t>,</w:t>
      </w:r>
      <w:r w:rsidR="00C87243">
        <w:rPr>
          <w:rFonts w:ascii="Times New Roman" w:hAnsi="Times New Roman" w:cs="Times New Roman"/>
          <w:sz w:val="24"/>
          <w:szCs w:val="24"/>
        </w:rPr>
        <w:t xml:space="preserve"> t</w:t>
      </w:r>
      <w:r w:rsidR="003E3CAE">
        <w:rPr>
          <w:rFonts w:ascii="Times New Roman" w:hAnsi="Times New Roman" w:cs="Times New Roman"/>
          <w:sz w:val="24"/>
          <w:szCs w:val="24"/>
        </w:rPr>
        <w:t>ê</w:t>
      </w:r>
      <w:r w:rsidR="00C87243">
        <w:rPr>
          <w:rFonts w:ascii="Times New Roman" w:hAnsi="Times New Roman" w:cs="Times New Roman"/>
          <w:sz w:val="24"/>
          <w:szCs w:val="24"/>
        </w:rPr>
        <w:t xml:space="preserve">m relação com o tema dos projetos e programas que estão em execução.  Contudo, eventualmente, se faz a opção por uma temática que esteja em evidência no momento ou por </w:t>
      </w:r>
      <w:r w:rsidR="00686E0E">
        <w:rPr>
          <w:rFonts w:ascii="Times New Roman" w:hAnsi="Times New Roman" w:cs="Times New Roman"/>
          <w:sz w:val="24"/>
          <w:szCs w:val="24"/>
        </w:rPr>
        <w:t>outra</w:t>
      </w:r>
      <w:r w:rsidR="00C87243">
        <w:rPr>
          <w:rFonts w:ascii="Times New Roman" w:hAnsi="Times New Roman" w:cs="Times New Roman"/>
          <w:sz w:val="24"/>
          <w:szCs w:val="24"/>
        </w:rPr>
        <w:t xml:space="preserve"> que </w:t>
      </w:r>
      <w:r w:rsidR="00AB588A">
        <w:rPr>
          <w:rFonts w:ascii="Times New Roman" w:hAnsi="Times New Roman" w:cs="Times New Roman"/>
          <w:sz w:val="24"/>
          <w:szCs w:val="24"/>
        </w:rPr>
        <w:t xml:space="preserve">aborde aspectos que irão responder a algum problema </w:t>
      </w:r>
      <w:r w:rsidR="008E675D">
        <w:rPr>
          <w:rFonts w:ascii="Times New Roman" w:hAnsi="Times New Roman" w:cs="Times New Roman"/>
          <w:sz w:val="24"/>
          <w:szCs w:val="24"/>
        </w:rPr>
        <w:t>de</w:t>
      </w:r>
      <w:r w:rsidR="00AB588A">
        <w:rPr>
          <w:rFonts w:ascii="Times New Roman" w:hAnsi="Times New Roman" w:cs="Times New Roman"/>
          <w:sz w:val="24"/>
          <w:szCs w:val="24"/>
        </w:rPr>
        <w:t xml:space="preserve">tectado </w:t>
      </w:r>
      <w:r w:rsidR="008E675D">
        <w:rPr>
          <w:rFonts w:ascii="Times New Roman" w:hAnsi="Times New Roman" w:cs="Times New Roman"/>
          <w:sz w:val="24"/>
          <w:szCs w:val="24"/>
        </w:rPr>
        <w:t>ou</w:t>
      </w:r>
      <w:r w:rsidR="003E3CAE">
        <w:rPr>
          <w:rFonts w:ascii="Times New Roman" w:hAnsi="Times New Roman" w:cs="Times New Roman"/>
          <w:sz w:val="24"/>
          <w:szCs w:val="24"/>
        </w:rPr>
        <w:t xml:space="preserve"> que tenha</w:t>
      </w:r>
      <w:r w:rsidR="008E675D">
        <w:rPr>
          <w:rFonts w:ascii="Times New Roman" w:hAnsi="Times New Roman" w:cs="Times New Roman"/>
          <w:sz w:val="24"/>
          <w:szCs w:val="24"/>
        </w:rPr>
        <w:t xml:space="preserve"> despertado curiosidade </w:t>
      </w:r>
      <w:r w:rsidR="00AB588A">
        <w:rPr>
          <w:rFonts w:ascii="Times New Roman" w:hAnsi="Times New Roman" w:cs="Times New Roman"/>
          <w:sz w:val="24"/>
          <w:szCs w:val="24"/>
        </w:rPr>
        <w:t xml:space="preserve">na execução das atividades a campo. </w:t>
      </w:r>
      <w:r w:rsidR="008E37F9">
        <w:rPr>
          <w:rFonts w:ascii="Times New Roman" w:hAnsi="Times New Roman" w:cs="Times New Roman"/>
          <w:sz w:val="24"/>
          <w:szCs w:val="24"/>
        </w:rPr>
        <w:t>A divisão dos temas apresentados é feita por sorteio</w:t>
      </w:r>
      <w:r w:rsidR="0045048D">
        <w:rPr>
          <w:rFonts w:ascii="Times New Roman" w:hAnsi="Times New Roman" w:cs="Times New Roman"/>
          <w:sz w:val="24"/>
          <w:szCs w:val="24"/>
        </w:rPr>
        <w:t>, mas</w:t>
      </w:r>
      <w:r w:rsidR="003E3CAE">
        <w:rPr>
          <w:rFonts w:ascii="Times New Roman" w:hAnsi="Times New Roman" w:cs="Times New Roman"/>
          <w:sz w:val="24"/>
          <w:szCs w:val="24"/>
        </w:rPr>
        <w:t>,</w:t>
      </w:r>
      <w:r w:rsidR="0045048D">
        <w:rPr>
          <w:rFonts w:ascii="Times New Roman" w:hAnsi="Times New Roman" w:cs="Times New Roman"/>
          <w:sz w:val="24"/>
          <w:szCs w:val="24"/>
        </w:rPr>
        <w:t xml:space="preserve"> eventualmente</w:t>
      </w:r>
      <w:r w:rsidR="003E3CAE">
        <w:rPr>
          <w:rFonts w:ascii="Times New Roman" w:hAnsi="Times New Roman" w:cs="Times New Roman"/>
          <w:sz w:val="24"/>
          <w:szCs w:val="24"/>
        </w:rPr>
        <w:t>,</w:t>
      </w:r>
      <w:r w:rsidR="0045048D">
        <w:rPr>
          <w:rFonts w:ascii="Times New Roman" w:hAnsi="Times New Roman" w:cs="Times New Roman"/>
          <w:sz w:val="24"/>
          <w:szCs w:val="24"/>
        </w:rPr>
        <w:t xml:space="preserve"> </w:t>
      </w:r>
      <w:r w:rsidR="00A1274B">
        <w:rPr>
          <w:rFonts w:ascii="Times New Roman" w:hAnsi="Times New Roman" w:cs="Times New Roman"/>
          <w:sz w:val="24"/>
          <w:szCs w:val="24"/>
        </w:rPr>
        <w:t xml:space="preserve">se faz </w:t>
      </w:r>
      <w:r w:rsidR="0045048D">
        <w:rPr>
          <w:rFonts w:ascii="Times New Roman" w:hAnsi="Times New Roman" w:cs="Times New Roman"/>
          <w:sz w:val="24"/>
          <w:szCs w:val="24"/>
        </w:rPr>
        <w:t xml:space="preserve">de acordo com a preferência de cada </w:t>
      </w:r>
      <w:r w:rsidR="003E3CAE">
        <w:rPr>
          <w:rFonts w:ascii="Times New Roman" w:hAnsi="Times New Roman" w:cs="Times New Roman"/>
          <w:sz w:val="24"/>
          <w:szCs w:val="24"/>
        </w:rPr>
        <w:t>bolsista</w:t>
      </w:r>
      <w:r w:rsidR="0045048D">
        <w:rPr>
          <w:rFonts w:ascii="Times New Roman" w:hAnsi="Times New Roman" w:cs="Times New Roman"/>
          <w:sz w:val="24"/>
          <w:szCs w:val="24"/>
        </w:rPr>
        <w:t>.</w:t>
      </w:r>
      <w:r w:rsidR="00C87243">
        <w:rPr>
          <w:rFonts w:ascii="Times New Roman" w:hAnsi="Times New Roman" w:cs="Times New Roman"/>
          <w:sz w:val="24"/>
          <w:szCs w:val="24"/>
        </w:rPr>
        <w:t xml:space="preserve"> </w:t>
      </w:r>
      <w:r w:rsidR="0045048D">
        <w:rPr>
          <w:rFonts w:ascii="Times New Roman" w:hAnsi="Times New Roman" w:cs="Times New Roman"/>
          <w:sz w:val="24"/>
          <w:szCs w:val="24"/>
        </w:rPr>
        <w:t xml:space="preserve">Isso ocorre com bastante antecedência de modo que </w:t>
      </w:r>
      <w:r>
        <w:rPr>
          <w:rFonts w:ascii="Times New Roman" w:hAnsi="Times New Roman" w:cs="Times New Roman"/>
          <w:sz w:val="24"/>
          <w:szCs w:val="24"/>
        </w:rPr>
        <w:t xml:space="preserve">todos </w:t>
      </w:r>
      <w:r w:rsidR="0045048D">
        <w:rPr>
          <w:rFonts w:ascii="Times New Roman" w:hAnsi="Times New Roman" w:cs="Times New Roman"/>
          <w:sz w:val="24"/>
          <w:szCs w:val="24"/>
        </w:rPr>
        <w:t xml:space="preserve">possam </w:t>
      </w:r>
      <w:r>
        <w:rPr>
          <w:rFonts w:ascii="Times New Roman" w:hAnsi="Times New Roman" w:cs="Times New Roman"/>
          <w:sz w:val="24"/>
          <w:szCs w:val="24"/>
        </w:rPr>
        <w:t>le</w:t>
      </w:r>
      <w:r w:rsidR="0045048D">
        <w:rPr>
          <w:rFonts w:ascii="Times New Roman" w:hAnsi="Times New Roman" w:cs="Times New Roman"/>
          <w:sz w:val="24"/>
          <w:szCs w:val="24"/>
        </w:rPr>
        <w:t>r</w:t>
      </w:r>
      <w:r w:rsidR="00A1274B">
        <w:rPr>
          <w:rFonts w:ascii="Times New Roman" w:hAnsi="Times New Roman" w:cs="Times New Roman"/>
          <w:sz w:val="24"/>
          <w:szCs w:val="24"/>
        </w:rPr>
        <w:t xml:space="preserve"> e se preparar para o debate.</w:t>
      </w:r>
      <w:r w:rsidR="0045048D">
        <w:rPr>
          <w:rFonts w:ascii="Times New Roman" w:hAnsi="Times New Roman" w:cs="Times New Roman"/>
          <w:sz w:val="24"/>
          <w:szCs w:val="24"/>
        </w:rPr>
        <w:t xml:space="preserve"> Em cada reunião tem um apresentador/a e um/a relator/a</w:t>
      </w:r>
      <w:r w:rsidR="00A1274B">
        <w:rPr>
          <w:rFonts w:ascii="Times New Roman" w:hAnsi="Times New Roman" w:cs="Times New Roman"/>
          <w:sz w:val="24"/>
          <w:szCs w:val="24"/>
        </w:rPr>
        <w:t xml:space="preserve"> que se encarregam de organizar e coordenar as atividades</w:t>
      </w:r>
      <w:r w:rsidR="00442BE8">
        <w:rPr>
          <w:rFonts w:ascii="Times New Roman" w:hAnsi="Times New Roman" w:cs="Times New Roman"/>
          <w:sz w:val="24"/>
          <w:szCs w:val="24"/>
        </w:rPr>
        <w:t xml:space="preserve"> (quadro </w:t>
      </w:r>
      <w:proofErr w:type="gramStart"/>
      <w:r w:rsidR="00442BE8">
        <w:rPr>
          <w:rFonts w:ascii="Times New Roman" w:hAnsi="Times New Roman" w:cs="Times New Roman"/>
          <w:sz w:val="24"/>
          <w:szCs w:val="24"/>
        </w:rPr>
        <w:t>4</w:t>
      </w:r>
      <w:proofErr w:type="gramEnd"/>
      <w:r w:rsidR="00442BE8">
        <w:rPr>
          <w:rFonts w:ascii="Times New Roman" w:hAnsi="Times New Roman" w:cs="Times New Roman"/>
          <w:sz w:val="24"/>
          <w:szCs w:val="24"/>
        </w:rPr>
        <w:t>)</w:t>
      </w:r>
      <w:r w:rsidR="0045048D">
        <w:rPr>
          <w:rFonts w:ascii="Times New Roman" w:hAnsi="Times New Roman" w:cs="Times New Roman"/>
          <w:sz w:val="24"/>
          <w:szCs w:val="24"/>
        </w:rPr>
        <w:t>. Após a</w:t>
      </w:r>
      <w:r>
        <w:rPr>
          <w:rFonts w:ascii="Times New Roman" w:hAnsi="Times New Roman" w:cs="Times New Roman"/>
          <w:sz w:val="24"/>
          <w:szCs w:val="24"/>
        </w:rPr>
        <w:t xml:space="preserve"> apresentação </w:t>
      </w:r>
      <w:r w:rsidR="0045048D">
        <w:rPr>
          <w:rFonts w:ascii="Times New Roman" w:hAnsi="Times New Roman" w:cs="Times New Roman"/>
          <w:sz w:val="24"/>
          <w:szCs w:val="24"/>
        </w:rPr>
        <w:t>e o debate entre os</w:t>
      </w:r>
      <w:r>
        <w:rPr>
          <w:rFonts w:ascii="Times New Roman" w:hAnsi="Times New Roman" w:cs="Times New Roman"/>
          <w:sz w:val="24"/>
          <w:szCs w:val="24"/>
        </w:rPr>
        <w:t xml:space="preserve"> bolsistas </w:t>
      </w:r>
      <w:r w:rsidR="0045048D">
        <w:rPr>
          <w:rFonts w:ascii="Times New Roman" w:hAnsi="Times New Roman" w:cs="Times New Roman"/>
          <w:sz w:val="24"/>
          <w:szCs w:val="24"/>
        </w:rPr>
        <w:t>é feita uma</w:t>
      </w:r>
      <w:r>
        <w:rPr>
          <w:rFonts w:ascii="Times New Roman" w:hAnsi="Times New Roman" w:cs="Times New Roman"/>
          <w:sz w:val="24"/>
          <w:szCs w:val="24"/>
        </w:rPr>
        <w:t xml:space="preserve"> complementação</w:t>
      </w:r>
      <w:r w:rsidR="0045048D">
        <w:rPr>
          <w:rFonts w:ascii="Times New Roman" w:hAnsi="Times New Roman" w:cs="Times New Roman"/>
          <w:sz w:val="24"/>
          <w:szCs w:val="24"/>
        </w:rPr>
        <w:t xml:space="preserve"> ou síntese do tema pelos professores</w:t>
      </w:r>
      <w:r w:rsidR="00686E0E">
        <w:rPr>
          <w:rFonts w:ascii="Times New Roman" w:hAnsi="Times New Roman" w:cs="Times New Roman"/>
          <w:sz w:val="24"/>
          <w:szCs w:val="24"/>
        </w:rPr>
        <w:t xml:space="preserve"> ou por um dos bolsistas</w:t>
      </w:r>
      <w:r>
        <w:rPr>
          <w:rFonts w:ascii="Times New Roman" w:hAnsi="Times New Roman" w:cs="Times New Roman"/>
          <w:sz w:val="24"/>
          <w:szCs w:val="24"/>
        </w:rPr>
        <w:t>.</w:t>
      </w:r>
    </w:p>
    <w:p w:rsidR="00A1274B" w:rsidRDefault="00A1274B" w:rsidP="00DA67FA">
      <w:pPr>
        <w:spacing w:line="360" w:lineRule="auto"/>
        <w:jc w:val="both"/>
        <w:rPr>
          <w:rFonts w:ascii="Times New Roman" w:hAnsi="Times New Roman" w:cs="Times New Roman"/>
          <w:sz w:val="24"/>
          <w:szCs w:val="24"/>
        </w:rPr>
      </w:pPr>
    </w:p>
    <w:p w:rsidR="0045048D" w:rsidRPr="00DA67FA" w:rsidRDefault="00121423" w:rsidP="00DA67FA">
      <w:pPr>
        <w:spacing w:line="360" w:lineRule="auto"/>
        <w:jc w:val="both"/>
        <w:rPr>
          <w:rFonts w:ascii="Times New Roman" w:hAnsi="Times New Roman" w:cs="Times New Roman"/>
          <w:sz w:val="24"/>
          <w:szCs w:val="24"/>
        </w:rPr>
      </w:pPr>
      <w:r>
        <w:rPr>
          <w:rFonts w:ascii="Times New Roman" w:hAnsi="Times New Roman" w:cs="Times New Roman"/>
          <w:b/>
          <w:sz w:val="24"/>
          <w:szCs w:val="24"/>
        </w:rPr>
        <w:t>Quadro 4</w:t>
      </w:r>
      <w:r w:rsidR="0045048D" w:rsidRPr="0045048D">
        <w:rPr>
          <w:rFonts w:ascii="Times New Roman" w:hAnsi="Times New Roman" w:cs="Times New Roman"/>
          <w:b/>
          <w:sz w:val="24"/>
          <w:szCs w:val="24"/>
        </w:rPr>
        <w:t xml:space="preserve"> –</w:t>
      </w:r>
      <w:r w:rsidR="0045048D">
        <w:rPr>
          <w:rFonts w:ascii="Times New Roman" w:hAnsi="Times New Roman" w:cs="Times New Roman"/>
          <w:sz w:val="24"/>
          <w:szCs w:val="24"/>
        </w:rPr>
        <w:t xml:space="preserve"> Programação do grupo de estudo </w:t>
      </w:r>
      <w:r w:rsidR="003E3CAE">
        <w:rPr>
          <w:rFonts w:ascii="Times New Roman" w:hAnsi="Times New Roman" w:cs="Times New Roman"/>
          <w:sz w:val="24"/>
          <w:szCs w:val="24"/>
        </w:rPr>
        <w:t>para o ano de</w:t>
      </w:r>
      <w:r w:rsidR="0045048D">
        <w:rPr>
          <w:rFonts w:ascii="Times New Roman" w:hAnsi="Times New Roman" w:cs="Times New Roman"/>
          <w:sz w:val="24"/>
          <w:szCs w:val="24"/>
        </w:rPr>
        <w:t xml:space="preserve"> 2012</w:t>
      </w:r>
    </w:p>
    <w:tbl>
      <w:tblPr>
        <w:tblStyle w:val="Tabelacomgrade"/>
        <w:tblW w:w="0" w:type="auto"/>
        <w:tblLook w:val="04A0"/>
      </w:tblPr>
      <w:tblGrid>
        <w:gridCol w:w="4137"/>
        <w:gridCol w:w="2201"/>
        <w:gridCol w:w="1283"/>
        <w:gridCol w:w="1099"/>
      </w:tblGrid>
      <w:tr w:rsidR="00DA67FA" w:rsidRPr="0081227A" w:rsidTr="001F1AC4">
        <w:tc>
          <w:tcPr>
            <w:tcW w:w="4137" w:type="dxa"/>
            <w:shd w:val="clear" w:color="auto" w:fill="8DB3E2" w:themeFill="text2" w:themeFillTint="66"/>
          </w:tcPr>
          <w:p w:rsidR="00DA67FA" w:rsidRPr="0081227A" w:rsidRDefault="00DA67FA" w:rsidP="0081227A">
            <w:pPr>
              <w:spacing w:after="200"/>
              <w:jc w:val="both"/>
              <w:rPr>
                <w:rFonts w:ascii="Times New Roman" w:hAnsi="Times New Roman" w:cs="Times New Roman"/>
                <w:b/>
                <w:sz w:val="20"/>
                <w:szCs w:val="20"/>
              </w:rPr>
            </w:pPr>
            <w:r w:rsidRPr="0081227A">
              <w:rPr>
                <w:rFonts w:ascii="Times New Roman" w:hAnsi="Times New Roman" w:cs="Times New Roman"/>
                <w:b/>
                <w:sz w:val="20"/>
                <w:szCs w:val="20"/>
              </w:rPr>
              <w:t>Assunto</w:t>
            </w:r>
          </w:p>
        </w:tc>
        <w:tc>
          <w:tcPr>
            <w:tcW w:w="2201" w:type="dxa"/>
            <w:shd w:val="clear" w:color="auto" w:fill="8DB3E2" w:themeFill="text2" w:themeFillTint="66"/>
          </w:tcPr>
          <w:p w:rsidR="00DA67FA" w:rsidRPr="0081227A" w:rsidRDefault="00DA67FA" w:rsidP="0081227A">
            <w:pPr>
              <w:spacing w:after="200"/>
              <w:jc w:val="both"/>
              <w:rPr>
                <w:rFonts w:ascii="Times New Roman" w:hAnsi="Times New Roman" w:cs="Times New Roman"/>
                <w:b/>
                <w:sz w:val="20"/>
                <w:szCs w:val="20"/>
              </w:rPr>
            </w:pPr>
            <w:proofErr w:type="gramStart"/>
            <w:r w:rsidRPr="0081227A">
              <w:rPr>
                <w:rFonts w:ascii="Times New Roman" w:hAnsi="Times New Roman" w:cs="Times New Roman"/>
                <w:b/>
                <w:sz w:val="20"/>
                <w:szCs w:val="20"/>
              </w:rPr>
              <w:t>Apresentador(</w:t>
            </w:r>
            <w:proofErr w:type="gramEnd"/>
            <w:r w:rsidRPr="0081227A">
              <w:rPr>
                <w:rFonts w:ascii="Times New Roman" w:hAnsi="Times New Roman" w:cs="Times New Roman"/>
                <w:b/>
                <w:sz w:val="20"/>
                <w:szCs w:val="20"/>
              </w:rPr>
              <w:t>a)</w:t>
            </w:r>
          </w:p>
        </w:tc>
        <w:tc>
          <w:tcPr>
            <w:tcW w:w="1283" w:type="dxa"/>
            <w:shd w:val="clear" w:color="auto" w:fill="8DB3E2" w:themeFill="text2" w:themeFillTint="66"/>
          </w:tcPr>
          <w:p w:rsidR="00DA67FA" w:rsidRPr="0081227A" w:rsidRDefault="00DA67FA" w:rsidP="0081227A">
            <w:pPr>
              <w:spacing w:after="200"/>
              <w:jc w:val="both"/>
              <w:rPr>
                <w:rFonts w:ascii="Times New Roman" w:hAnsi="Times New Roman" w:cs="Times New Roman"/>
                <w:b/>
                <w:sz w:val="20"/>
                <w:szCs w:val="20"/>
              </w:rPr>
            </w:pPr>
            <w:r w:rsidRPr="0081227A">
              <w:rPr>
                <w:rFonts w:ascii="Times New Roman" w:hAnsi="Times New Roman" w:cs="Times New Roman"/>
                <w:b/>
                <w:sz w:val="20"/>
                <w:szCs w:val="20"/>
              </w:rPr>
              <w:t>Relator (a)</w:t>
            </w:r>
          </w:p>
        </w:tc>
        <w:tc>
          <w:tcPr>
            <w:tcW w:w="1099" w:type="dxa"/>
            <w:shd w:val="clear" w:color="auto" w:fill="8DB3E2" w:themeFill="text2" w:themeFillTint="66"/>
          </w:tcPr>
          <w:p w:rsidR="00DA67FA" w:rsidRPr="0081227A" w:rsidRDefault="00DA67FA" w:rsidP="0081227A">
            <w:pPr>
              <w:spacing w:after="200"/>
              <w:jc w:val="both"/>
              <w:rPr>
                <w:rFonts w:ascii="Times New Roman" w:hAnsi="Times New Roman" w:cs="Times New Roman"/>
                <w:b/>
                <w:sz w:val="20"/>
                <w:szCs w:val="20"/>
              </w:rPr>
            </w:pPr>
            <w:r w:rsidRPr="0081227A">
              <w:rPr>
                <w:rFonts w:ascii="Times New Roman" w:hAnsi="Times New Roman" w:cs="Times New Roman"/>
                <w:b/>
                <w:sz w:val="20"/>
                <w:szCs w:val="20"/>
              </w:rPr>
              <w:t>Data</w:t>
            </w:r>
          </w:p>
        </w:tc>
      </w:tr>
      <w:tr w:rsidR="00DA67FA" w:rsidRPr="0081227A" w:rsidTr="00DA67FA">
        <w:tc>
          <w:tcPr>
            <w:tcW w:w="4137" w:type="dxa"/>
          </w:tcPr>
          <w:p w:rsidR="008E675D" w:rsidRDefault="008E675D" w:rsidP="0081227A">
            <w:pPr>
              <w:spacing w:after="200"/>
              <w:jc w:val="both"/>
              <w:rPr>
                <w:rFonts w:ascii="Times New Roman" w:hAnsi="Times New Roman" w:cs="Times New Roman"/>
                <w:sz w:val="20"/>
                <w:szCs w:val="20"/>
              </w:rPr>
            </w:pPr>
            <w:r w:rsidRPr="008E675D">
              <w:rPr>
                <w:rFonts w:ascii="Times New Roman" w:hAnsi="Times New Roman" w:cs="Times New Roman"/>
                <w:b/>
                <w:sz w:val="20"/>
                <w:szCs w:val="20"/>
              </w:rPr>
              <w:t>Tema:</w:t>
            </w:r>
            <w:r>
              <w:rPr>
                <w:rFonts w:ascii="Times New Roman" w:hAnsi="Times New Roman" w:cs="Times New Roman"/>
                <w:sz w:val="20"/>
                <w:szCs w:val="20"/>
              </w:rPr>
              <w:t xml:space="preserve"> Transição agroecológica</w:t>
            </w:r>
          </w:p>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sz w:val="20"/>
                <w:szCs w:val="20"/>
              </w:rPr>
              <w:t>Transição agroecológica no assentamento Chico Mendes III via projetos</w:t>
            </w:r>
            <w:r w:rsidR="008E675D">
              <w:rPr>
                <w:rFonts w:ascii="Times New Roman" w:hAnsi="Times New Roman" w:cs="Times New Roman"/>
                <w:sz w:val="20"/>
                <w:szCs w:val="20"/>
              </w:rPr>
              <w:t xml:space="preserve"> e programas</w:t>
            </w:r>
          </w:p>
        </w:tc>
        <w:tc>
          <w:tcPr>
            <w:tcW w:w="2201" w:type="dxa"/>
          </w:tcPr>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sz w:val="20"/>
                <w:szCs w:val="20"/>
              </w:rPr>
              <w:t>Jorge Mattos</w:t>
            </w:r>
          </w:p>
        </w:tc>
        <w:tc>
          <w:tcPr>
            <w:tcW w:w="1283" w:type="dxa"/>
          </w:tcPr>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sz w:val="20"/>
                <w:szCs w:val="20"/>
              </w:rPr>
              <w:t>Emanuel</w:t>
            </w:r>
          </w:p>
        </w:tc>
        <w:tc>
          <w:tcPr>
            <w:tcW w:w="1099" w:type="dxa"/>
          </w:tcPr>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sz w:val="20"/>
                <w:szCs w:val="20"/>
              </w:rPr>
              <w:t>12.04</w:t>
            </w:r>
          </w:p>
        </w:tc>
      </w:tr>
      <w:tr w:rsidR="00DA67FA" w:rsidRPr="0081227A" w:rsidTr="00DA67FA">
        <w:tc>
          <w:tcPr>
            <w:tcW w:w="4137" w:type="dxa"/>
          </w:tcPr>
          <w:p w:rsidR="00DA67FA" w:rsidRPr="0081227A" w:rsidRDefault="00DA67FA" w:rsidP="0081227A">
            <w:pPr>
              <w:spacing w:after="200"/>
              <w:jc w:val="both"/>
              <w:rPr>
                <w:rFonts w:ascii="Times New Roman" w:hAnsi="Times New Roman" w:cs="Times New Roman"/>
                <w:sz w:val="20"/>
                <w:szCs w:val="20"/>
              </w:rPr>
            </w:pPr>
            <w:r w:rsidRPr="008E675D">
              <w:rPr>
                <w:rFonts w:ascii="Times New Roman" w:hAnsi="Times New Roman" w:cs="Times New Roman"/>
                <w:b/>
                <w:sz w:val="20"/>
                <w:szCs w:val="20"/>
              </w:rPr>
              <w:t>Tema:</w:t>
            </w:r>
            <w:r w:rsidRPr="0081227A">
              <w:rPr>
                <w:rFonts w:ascii="Times New Roman" w:hAnsi="Times New Roman" w:cs="Times New Roman"/>
                <w:sz w:val="20"/>
                <w:szCs w:val="20"/>
              </w:rPr>
              <w:t xml:space="preserve"> Pesquisa-ação</w:t>
            </w:r>
          </w:p>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sz w:val="20"/>
                <w:szCs w:val="20"/>
              </w:rPr>
              <w:t xml:space="preserve">TRIPP, D. Pesquisa-ação: uma introdução metodológica. </w:t>
            </w:r>
            <w:r w:rsidRPr="0081227A">
              <w:rPr>
                <w:rFonts w:ascii="Times New Roman" w:hAnsi="Times New Roman" w:cs="Times New Roman"/>
                <w:b/>
                <w:sz w:val="20"/>
                <w:szCs w:val="20"/>
              </w:rPr>
              <w:t>Educação e pesquisa</w:t>
            </w:r>
            <w:r w:rsidRPr="0081227A">
              <w:rPr>
                <w:rFonts w:ascii="Times New Roman" w:hAnsi="Times New Roman" w:cs="Times New Roman"/>
                <w:sz w:val="20"/>
                <w:szCs w:val="20"/>
              </w:rPr>
              <w:t>, v.31, n.3, p.443-466. 2005.</w:t>
            </w:r>
          </w:p>
        </w:tc>
        <w:tc>
          <w:tcPr>
            <w:tcW w:w="2201" w:type="dxa"/>
          </w:tcPr>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sz w:val="20"/>
                <w:szCs w:val="20"/>
              </w:rPr>
              <w:t>Geraldo</w:t>
            </w:r>
          </w:p>
        </w:tc>
        <w:tc>
          <w:tcPr>
            <w:tcW w:w="1283" w:type="dxa"/>
          </w:tcPr>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sz w:val="20"/>
                <w:szCs w:val="20"/>
              </w:rPr>
              <w:t>Caio</w:t>
            </w:r>
          </w:p>
        </w:tc>
        <w:tc>
          <w:tcPr>
            <w:tcW w:w="1099" w:type="dxa"/>
          </w:tcPr>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sz w:val="20"/>
                <w:szCs w:val="20"/>
              </w:rPr>
              <w:t>03.05</w:t>
            </w:r>
          </w:p>
        </w:tc>
      </w:tr>
      <w:tr w:rsidR="00DA67FA" w:rsidRPr="0081227A" w:rsidTr="00DA67FA">
        <w:tc>
          <w:tcPr>
            <w:tcW w:w="4137" w:type="dxa"/>
          </w:tcPr>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b/>
                <w:sz w:val="20"/>
                <w:szCs w:val="20"/>
              </w:rPr>
              <w:t>Tema:</w:t>
            </w:r>
            <w:r w:rsidRPr="0081227A">
              <w:rPr>
                <w:rFonts w:ascii="Times New Roman" w:hAnsi="Times New Roman" w:cs="Times New Roman"/>
                <w:sz w:val="20"/>
                <w:szCs w:val="20"/>
              </w:rPr>
              <w:t xml:space="preserve"> Metodologia Camponês a Camponês</w:t>
            </w:r>
          </w:p>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sz w:val="20"/>
                <w:szCs w:val="20"/>
              </w:rPr>
              <w:t xml:space="preserve">MOÇAMBIQUE. </w:t>
            </w:r>
            <w:r w:rsidRPr="0081227A">
              <w:rPr>
                <w:rFonts w:ascii="Times New Roman" w:hAnsi="Times New Roman" w:cs="Times New Roman"/>
                <w:b/>
                <w:sz w:val="20"/>
                <w:szCs w:val="20"/>
              </w:rPr>
              <w:t xml:space="preserve">Metodologia </w:t>
            </w:r>
            <w:proofErr w:type="spellStart"/>
            <w:r w:rsidRPr="0081227A">
              <w:rPr>
                <w:rFonts w:ascii="Times New Roman" w:hAnsi="Times New Roman" w:cs="Times New Roman"/>
                <w:b/>
                <w:sz w:val="20"/>
                <w:szCs w:val="20"/>
              </w:rPr>
              <w:t>camponês-a-campones</w:t>
            </w:r>
            <w:proofErr w:type="spellEnd"/>
            <w:r w:rsidRPr="0081227A">
              <w:rPr>
                <w:rFonts w:ascii="Times New Roman" w:hAnsi="Times New Roman" w:cs="Times New Roman"/>
                <w:b/>
                <w:sz w:val="20"/>
                <w:szCs w:val="20"/>
              </w:rPr>
              <w:t>:</w:t>
            </w:r>
            <w:r w:rsidRPr="0081227A">
              <w:rPr>
                <w:rFonts w:ascii="Times New Roman" w:hAnsi="Times New Roman" w:cs="Times New Roman"/>
                <w:sz w:val="20"/>
                <w:szCs w:val="20"/>
              </w:rPr>
              <w:t xml:space="preserve"> manual para técnicos. Beira, 2007. 41p.</w:t>
            </w:r>
          </w:p>
        </w:tc>
        <w:tc>
          <w:tcPr>
            <w:tcW w:w="2201" w:type="dxa"/>
          </w:tcPr>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sz w:val="20"/>
                <w:szCs w:val="20"/>
              </w:rPr>
              <w:t>Caio</w:t>
            </w:r>
          </w:p>
          <w:p w:rsidR="00DA67FA" w:rsidRPr="0081227A" w:rsidRDefault="00DA67FA" w:rsidP="0081227A">
            <w:pPr>
              <w:spacing w:after="200"/>
              <w:jc w:val="both"/>
              <w:rPr>
                <w:rFonts w:ascii="Times New Roman" w:hAnsi="Times New Roman" w:cs="Times New Roman"/>
                <w:sz w:val="20"/>
                <w:szCs w:val="20"/>
              </w:rPr>
            </w:pPr>
          </w:p>
        </w:tc>
        <w:tc>
          <w:tcPr>
            <w:tcW w:w="1283" w:type="dxa"/>
          </w:tcPr>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sz w:val="20"/>
                <w:szCs w:val="20"/>
              </w:rPr>
              <w:t>Rafaela</w:t>
            </w:r>
          </w:p>
        </w:tc>
        <w:tc>
          <w:tcPr>
            <w:tcW w:w="1099" w:type="dxa"/>
          </w:tcPr>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sz w:val="20"/>
                <w:szCs w:val="20"/>
              </w:rPr>
              <w:t>10.05</w:t>
            </w:r>
          </w:p>
        </w:tc>
      </w:tr>
      <w:tr w:rsidR="00DA67FA" w:rsidRPr="0081227A" w:rsidTr="00DA67FA">
        <w:tc>
          <w:tcPr>
            <w:tcW w:w="4137" w:type="dxa"/>
          </w:tcPr>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b/>
                <w:sz w:val="20"/>
                <w:szCs w:val="20"/>
              </w:rPr>
              <w:t>Tema</w:t>
            </w:r>
            <w:r w:rsidRPr="0081227A">
              <w:rPr>
                <w:rFonts w:ascii="Times New Roman" w:hAnsi="Times New Roman" w:cs="Times New Roman"/>
                <w:sz w:val="20"/>
                <w:szCs w:val="20"/>
              </w:rPr>
              <w:t>: PAA</w:t>
            </w:r>
          </w:p>
          <w:p w:rsidR="00DA67FA" w:rsidRPr="0081227A" w:rsidRDefault="00DA67FA" w:rsidP="0081227A">
            <w:pPr>
              <w:spacing w:after="200"/>
              <w:jc w:val="both"/>
              <w:rPr>
                <w:rFonts w:ascii="Times New Roman" w:hAnsi="Times New Roman" w:cs="Times New Roman"/>
                <w:bCs/>
                <w:sz w:val="20"/>
                <w:szCs w:val="20"/>
              </w:rPr>
            </w:pPr>
            <w:r w:rsidRPr="0081227A">
              <w:rPr>
                <w:rFonts w:ascii="Times New Roman" w:hAnsi="Times New Roman" w:cs="Times New Roman"/>
                <w:sz w:val="20"/>
                <w:szCs w:val="20"/>
              </w:rPr>
              <w:t xml:space="preserve">RAMOS, V. </w:t>
            </w:r>
            <w:r w:rsidRPr="0081227A">
              <w:rPr>
                <w:rFonts w:ascii="Times New Roman" w:hAnsi="Times New Roman" w:cs="Times New Roman"/>
                <w:bCs/>
                <w:sz w:val="20"/>
                <w:szCs w:val="20"/>
              </w:rPr>
              <w:t xml:space="preserve">As perspectivas e problemas do Programa de Aquisição de Alimentos. Entrevista com BRUNETTO, E. Cuiabá: </w:t>
            </w:r>
            <w:r w:rsidR="00AB03FC" w:rsidRPr="0081227A">
              <w:rPr>
                <w:rFonts w:ascii="Times New Roman" w:hAnsi="Times New Roman" w:cs="Times New Roman"/>
                <w:bCs/>
                <w:sz w:val="20"/>
                <w:szCs w:val="20"/>
              </w:rPr>
              <w:t>MST</w:t>
            </w:r>
            <w:r w:rsidRPr="0081227A">
              <w:rPr>
                <w:rFonts w:ascii="Times New Roman" w:hAnsi="Times New Roman" w:cs="Times New Roman"/>
                <w:bCs/>
                <w:sz w:val="20"/>
                <w:szCs w:val="20"/>
              </w:rPr>
              <w:t>, 2010.</w:t>
            </w:r>
          </w:p>
          <w:p w:rsidR="00DA67FA" w:rsidRPr="0081227A" w:rsidRDefault="00DA67FA" w:rsidP="0081227A">
            <w:pPr>
              <w:spacing w:after="200"/>
              <w:jc w:val="both"/>
              <w:rPr>
                <w:rFonts w:ascii="Times New Roman" w:hAnsi="Times New Roman" w:cs="Times New Roman"/>
                <w:bCs/>
                <w:sz w:val="20"/>
                <w:szCs w:val="20"/>
              </w:rPr>
            </w:pPr>
            <w:r w:rsidRPr="0081227A">
              <w:rPr>
                <w:rFonts w:ascii="Times New Roman" w:hAnsi="Times New Roman" w:cs="Times New Roman"/>
                <w:bCs/>
                <w:sz w:val="20"/>
                <w:szCs w:val="20"/>
              </w:rPr>
              <w:t xml:space="preserve">CONAB/MAPA. </w:t>
            </w:r>
            <w:r w:rsidRPr="0081227A">
              <w:rPr>
                <w:rFonts w:ascii="Times New Roman" w:hAnsi="Times New Roman" w:cs="Times New Roman"/>
                <w:b/>
                <w:bCs/>
                <w:sz w:val="20"/>
                <w:szCs w:val="20"/>
              </w:rPr>
              <w:t>Oficina de documentação participativa do programa de aquisição de alimentos da agricultura familiar</w:t>
            </w:r>
            <w:r w:rsidRPr="0081227A">
              <w:rPr>
                <w:rFonts w:ascii="Times New Roman" w:hAnsi="Times New Roman" w:cs="Times New Roman"/>
                <w:bCs/>
                <w:sz w:val="20"/>
                <w:szCs w:val="20"/>
              </w:rPr>
              <w:t xml:space="preserve"> – PAA região nordeste. Relatório síntese</w:t>
            </w:r>
            <w:r w:rsidRPr="0081227A">
              <w:rPr>
                <w:rFonts w:ascii="Times New Roman" w:hAnsi="Times New Roman" w:cs="Times New Roman"/>
                <w:b/>
                <w:bCs/>
                <w:sz w:val="20"/>
                <w:szCs w:val="20"/>
              </w:rPr>
              <w:t>. F</w:t>
            </w:r>
            <w:r w:rsidRPr="0081227A">
              <w:rPr>
                <w:rFonts w:ascii="Times New Roman" w:hAnsi="Times New Roman" w:cs="Times New Roman"/>
                <w:sz w:val="20"/>
                <w:szCs w:val="20"/>
              </w:rPr>
              <w:t>ortaleza, 2006. 46p.</w:t>
            </w:r>
          </w:p>
          <w:p w:rsidR="00DA67FA" w:rsidRPr="0081227A" w:rsidRDefault="00AB03FC" w:rsidP="0081227A">
            <w:pPr>
              <w:spacing w:after="200"/>
              <w:jc w:val="both"/>
              <w:rPr>
                <w:rFonts w:ascii="Times New Roman" w:hAnsi="Times New Roman" w:cs="Times New Roman"/>
                <w:sz w:val="20"/>
                <w:szCs w:val="20"/>
              </w:rPr>
            </w:pPr>
            <w:r>
              <w:rPr>
                <w:rFonts w:ascii="Times New Roman" w:hAnsi="Times New Roman" w:cs="Times New Roman"/>
                <w:bCs/>
                <w:sz w:val="20"/>
                <w:szCs w:val="20"/>
              </w:rPr>
              <w:t>Ver sítio</w:t>
            </w:r>
            <w:r w:rsidR="00DA67FA" w:rsidRPr="0081227A">
              <w:rPr>
                <w:rFonts w:ascii="Times New Roman" w:hAnsi="Times New Roman" w:cs="Times New Roman"/>
                <w:bCs/>
                <w:sz w:val="20"/>
                <w:szCs w:val="20"/>
              </w:rPr>
              <w:t xml:space="preserve"> da CONAB</w:t>
            </w:r>
          </w:p>
        </w:tc>
        <w:tc>
          <w:tcPr>
            <w:tcW w:w="2201" w:type="dxa"/>
          </w:tcPr>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sz w:val="20"/>
                <w:szCs w:val="20"/>
              </w:rPr>
              <w:t>Danilo</w:t>
            </w:r>
          </w:p>
        </w:tc>
        <w:tc>
          <w:tcPr>
            <w:tcW w:w="1283" w:type="dxa"/>
          </w:tcPr>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sz w:val="20"/>
                <w:szCs w:val="20"/>
              </w:rPr>
              <w:t>Tulio</w:t>
            </w:r>
          </w:p>
        </w:tc>
        <w:tc>
          <w:tcPr>
            <w:tcW w:w="1099" w:type="dxa"/>
          </w:tcPr>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sz w:val="20"/>
                <w:szCs w:val="20"/>
              </w:rPr>
              <w:t>17.05</w:t>
            </w:r>
          </w:p>
        </w:tc>
      </w:tr>
      <w:tr w:rsidR="00DA67FA" w:rsidRPr="0081227A" w:rsidTr="00DA67FA">
        <w:tc>
          <w:tcPr>
            <w:tcW w:w="4137" w:type="dxa"/>
          </w:tcPr>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b/>
                <w:sz w:val="20"/>
                <w:szCs w:val="20"/>
              </w:rPr>
              <w:t>Tema:</w:t>
            </w:r>
            <w:r w:rsidRPr="0081227A">
              <w:rPr>
                <w:rFonts w:ascii="Times New Roman" w:hAnsi="Times New Roman" w:cs="Times New Roman"/>
                <w:sz w:val="20"/>
                <w:szCs w:val="20"/>
              </w:rPr>
              <w:t xml:space="preserve"> PNAE</w:t>
            </w:r>
          </w:p>
          <w:p w:rsidR="00DA67FA" w:rsidRPr="0081227A" w:rsidRDefault="00AB03FC" w:rsidP="00BA1449">
            <w:pPr>
              <w:spacing w:after="200"/>
              <w:jc w:val="both"/>
              <w:rPr>
                <w:rFonts w:ascii="Times New Roman" w:hAnsi="Times New Roman" w:cs="Times New Roman"/>
                <w:sz w:val="20"/>
                <w:szCs w:val="20"/>
              </w:rPr>
            </w:pPr>
            <w:r>
              <w:rPr>
                <w:rFonts w:ascii="Times New Roman" w:hAnsi="Times New Roman" w:cs="Times New Roman"/>
                <w:sz w:val="20"/>
                <w:szCs w:val="20"/>
              </w:rPr>
              <w:t>S</w:t>
            </w:r>
            <w:r w:rsidR="00DA67FA" w:rsidRPr="00AB03FC">
              <w:rPr>
                <w:rFonts w:ascii="Times New Roman" w:hAnsi="Times New Roman" w:cs="Times New Roman"/>
                <w:sz w:val="20"/>
                <w:szCs w:val="20"/>
              </w:rPr>
              <w:t>it</w:t>
            </w:r>
            <w:r>
              <w:rPr>
                <w:rFonts w:ascii="Times New Roman" w:hAnsi="Times New Roman" w:cs="Times New Roman"/>
                <w:sz w:val="20"/>
                <w:szCs w:val="20"/>
              </w:rPr>
              <w:t>os</w:t>
            </w:r>
            <w:r w:rsidR="00DA67FA" w:rsidRPr="00AB03FC">
              <w:rPr>
                <w:rFonts w:ascii="Times New Roman" w:hAnsi="Times New Roman" w:cs="Times New Roman"/>
                <w:sz w:val="20"/>
                <w:szCs w:val="20"/>
              </w:rPr>
              <w:t xml:space="preserve"> </w:t>
            </w:r>
            <w:r w:rsidR="008E675D">
              <w:rPr>
                <w:rFonts w:ascii="Times New Roman" w:hAnsi="Times New Roman" w:cs="Times New Roman"/>
                <w:sz w:val="20"/>
                <w:szCs w:val="20"/>
              </w:rPr>
              <w:t xml:space="preserve">da </w:t>
            </w:r>
            <w:r w:rsidR="00DA67FA" w:rsidRPr="00AB03FC">
              <w:rPr>
                <w:rFonts w:ascii="Times New Roman" w:hAnsi="Times New Roman" w:cs="Times New Roman"/>
                <w:sz w:val="20"/>
                <w:szCs w:val="20"/>
              </w:rPr>
              <w:t>CONAB</w:t>
            </w:r>
            <w:r>
              <w:rPr>
                <w:rFonts w:ascii="Times New Roman" w:hAnsi="Times New Roman" w:cs="Times New Roman"/>
                <w:sz w:val="20"/>
                <w:szCs w:val="20"/>
              </w:rPr>
              <w:t xml:space="preserve"> e MDS</w:t>
            </w:r>
          </w:p>
        </w:tc>
        <w:tc>
          <w:tcPr>
            <w:tcW w:w="2201" w:type="dxa"/>
          </w:tcPr>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sz w:val="20"/>
                <w:szCs w:val="20"/>
              </w:rPr>
              <w:t>Tulio</w:t>
            </w:r>
          </w:p>
        </w:tc>
        <w:tc>
          <w:tcPr>
            <w:tcW w:w="1283" w:type="dxa"/>
          </w:tcPr>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sz w:val="20"/>
                <w:szCs w:val="20"/>
              </w:rPr>
              <w:t>Heitor</w:t>
            </w:r>
          </w:p>
        </w:tc>
        <w:tc>
          <w:tcPr>
            <w:tcW w:w="1099" w:type="dxa"/>
          </w:tcPr>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sz w:val="20"/>
                <w:szCs w:val="20"/>
              </w:rPr>
              <w:t>24.05</w:t>
            </w:r>
          </w:p>
        </w:tc>
      </w:tr>
      <w:tr w:rsidR="00DA67FA" w:rsidRPr="0081227A" w:rsidTr="00DA67FA">
        <w:tc>
          <w:tcPr>
            <w:tcW w:w="4137" w:type="dxa"/>
          </w:tcPr>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b/>
                <w:sz w:val="20"/>
                <w:szCs w:val="20"/>
              </w:rPr>
              <w:t>Tema:</w:t>
            </w:r>
            <w:r w:rsidRPr="0081227A">
              <w:rPr>
                <w:rFonts w:ascii="Times New Roman" w:hAnsi="Times New Roman" w:cs="Times New Roman"/>
                <w:sz w:val="20"/>
                <w:szCs w:val="20"/>
              </w:rPr>
              <w:t xml:space="preserve"> Circuitos curtos de comercialização</w:t>
            </w:r>
          </w:p>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bCs/>
                <w:sz w:val="20"/>
                <w:szCs w:val="20"/>
              </w:rPr>
              <w:t xml:space="preserve">KÜSTER, A. (Coord.). </w:t>
            </w:r>
            <w:r w:rsidRPr="0081227A">
              <w:rPr>
                <w:rFonts w:ascii="Times New Roman" w:hAnsi="Times New Roman" w:cs="Times New Roman"/>
                <w:b/>
                <w:bCs/>
                <w:sz w:val="20"/>
                <w:szCs w:val="20"/>
              </w:rPr>
              <w:t>Agroecologia entrando nos mercados</w:t>
            </w:r>
            <w:r w:rsidRPr="0081227A">
              <w:rPr>
                <w:rFonts w:ascii="Times New Roman" w:hAnsi="Times New Roman" w:cs="Times New Roman"/>
                <w:bCs/>
                <w:sz w:val="20"/>
                <w:szCs w:val="20"/>
              </w:rPr>
              <w:t xml:space="preserve">. Fortaleza: Fundação Konrad </w:t>
            </w:r>
            <w:proofErr w:type="spellStart"/>
            <w:r w:rsidRPr="0081227A">
              <w:rPr>
                <w:rFonts w:ascii="Times New Roman" w:hAnsi="Times New Roman" w:cs="Times New Roman"/>
                <w:bCs/>
                <w:sz w:val="20"/>
                <w:szCs w:val="20"/>
              </w:rPr>
              <w:t>Adenauer</w:t>
            </w:r>
            <w:proofErr w:type="spellEnd"/>
            <w:r w:rsidRPr="0081227A">
              <w:rPr>
                <w:rFonts w:ascii="Times New Roman" w:hAnsi="Times New Roman" w:cs="Times New Roman"/>
                <w:bCs/>
                <w:sz w:val="20"/>
                <w:szCs w:val="20"/>
              </w:rPr>
              <w:t xml:space="preserve">, 2010. 44p. (Agricultura Familiar, Agroecologia e Mercado, </w:t>
            </w:r>
            <w:proofErr w:type="gramStart"/>
            <w:r w:rsidRPr="0081227A">
              <w:rPr>
                <w:rFonts w:ascii="Times New Roman" w:hAnsi="Times New Roman" w:cs="Times New Roman"/>
                <w:bCs/>
                <w:sz w:val="20"/>
                <w:szCs w:val="20"/>
              </w:rPr>
              <w:t>7</w:t>
            </w:r>
            <w:proofErr w:type="gramEnd"/>
            <w:r w:rsidRPr="0081227A">
              <w:rPr>
                <w:rFonts w:ascii="Times New Roman" w:hAnsi="Times New Roman" w:cs="Times New Roman"/>
                <w:bCs/>
                <w:sz w:val="20"/>
                <w:szCs w:val="20"/>
              </w:rPr>
              <w:t>).</w:t>
            </w:r>
          </w:p>
        </w:tc>
        <w:tc>
          <w:tcPr>
            <w:tcW w:w="2201" w:type="dxa"/>
          </w:tcPr>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sz w:val="20"/>
                <w:szCs w:val="20"/>
              </w:rPr>
              <w:t>Renata</w:t>
            </w:r>
          </w:p>
        </w:tc>
        <w:tc>
          <w:tcPr>
            <w:tcW w:w="1283" w:type="dxa"/>
          </w:tcPr>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sz w:val="20"/>
                <w:szCs w:val="20"/>
              </w:rPr>
              <w:t>Danilo</w:t>
            </w:r>
          </w:p>
        </w:tc>
        <w:tc>
          <w:tcPr>
            <w:tcW w:w="1099" w:type="dxa"/>
          </w:tcPr>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sz w:val="20"/>
                <w:szCs w:val="20"/>
              </w:rPr>
              <w:t>31.05</w:t>
            </w:r>
          </w:p>
        </w:tc>
      </w:tr>
      <w:tr w:rsidR="00DA67FA" w:rsidRPr="0081227A" w:rsidTr="00DA67FA">
        <w:tc>
          <w:tcPr>
            <w:tcW w:w="4137" w:type="dxa"/>
          </w:tcPr>
          <w:p w:rsidR="00DA67FA" w:rsidRPr="0081227A" w:rsidRDefault="00DA67FA" w:rsidP="0081227A">
            <w:pPr>
              <w:spacing w:after="200"/>
              <w:jc w:val="both"/>
              <w:rPr>
                <w:rFonts w:ascii="Times New Roman" w:hAnsi="Times New Roman" w:cs="Times New Roman"/>
                <w:sz w:val="20"/>
                <w:szCs w:val="20"/>
                <w:lang w:val="es-ES"/>
              </w:rPr>
            </w:pPr>
            <w:r w:rsidRPr="0081227A">
              <w:rPr>
                <w:rFonts w:ascii="Times New Roman" w:hAnsi="Times New Roman" w:cs="Times New Roman"/>
                <w:b/>
                <w:sz w:val="20"/>
                <w:szCs w:val="20"/>
                <w:lang w:val="es-ES"/>
              </w:rPr>
              <w:t>Tema:</w:t>
            </w:r>
            <w:r w:rsidRPr="0081227A">
              <w:rPr>
                <w:rFonts w:ascii="Times New Roman" w:hAnsi="Times New Roman" w:cs="Times New Roman"/>
                <w:sz w:val="20"/>
                <w:szCs w:val="20"/>
                <w:lang w:val="es-ES"/>
              </w:rPr>
              <w:t xml:space="preserve"> </w:t>
            </w:r>
            <w:proofErr w:type="spellStart"/>
            <w:r w:rsidRPr="0081227A">
              <w:rPr>
                <w:rFonts w:ascii="Times New Roman" w:hAnsi="Times New Roman" w:cs="Times New Roman"/>
                <w:sz w:val="20"/>
                <w:szCs w:val="20"/>
                <w:lang w:val="es-ES"/>
              </w:rPr>
              <w:t>Feiras</w:t>
            </w:r>
            <w:proofErr w:type="spellEnd"/>
          </w:p>
          <w:p w:rsidR="00DA67FA" w:rsidRPr="0081227A" w:rsidRDefault="00DA67FA" w:rsidP="0081227A">
            <w:pPr>
              <w:spacing w:after="200"/>
              <w:jc w:val="both"/>
              <w:rPr>
                <w:rFonts w:ascii="Times New Roman" w:hAnsi="Times New Roman" w:cs="Times New Roman"/>
                <w:sz w:val="20"/>
                <w:szCs w:val="20"/>
                <w:lang w:val="es-ES"/>
              </w:rPr>
            </w:pPr>
            <w:r w:rsidRPr="0081227A">
              <w:rPr>
                <w:rFonts w:ascii="Times New Roman" w:hAnsi="Times New Roman" w:cs="Times New Roman"/>
                <w:bCs/>
                <w:sz w:val="20"/>
                <w:szCs w:val="20"/>
                <w:lang w:val="es-ES"/>
              </w:rPr>
              <w:t xml:space="preserve">VELASQÉZ RAMOS, S. </w:t>
            </w:r>
            <w:r w:rsidRPr="0081227A">
              <w:rPr>
                <w:rFonts w:ascii="Times New Roman" w:hAnsi="Times New Roman" w:cs="Times New Roman"/>
                <w:b/>
                <w:bCs/>
                <w:sz w:val="20"/>
                <w:szCs w:val="20"/>
                <w:lang w:val="es-ES"/>
              </w:rPr>
              <w:t>Manual para la organización de ferias de productores locales</w:t>
            </w:r>
            <w:r w:rsidRPr="0081227A">
              <w:rPr>
                <w:rFonts w:ascii="Times New Roman" w:hAnsi="Times New Roman" w:cs="Times New Roman"/>
                <w:bCs/>
                <w:sz w:val="20"/>
                <w:szCs w:val="20"/>
                <w:lang w:val="es-ES"/>
              </w:rPr>
              <w:t xml:space="preserve"> </w:t>
            </w:r>
            <w:r w:rsidRPr="0081227A">
              <w:rPr>
                <w:rFonts w:ascii="Times New Roman" w:hAnsi="Times New Roman" w:cs="Times New Roman"/>
                <w:sz w:val="20"/>
                <w:szCs w:val="20"/>
                <w:lang w:val="es-ES"/>
              </w:rPr>
              <w:t xml:space="preserve">- desde un enfoque de promoción del desarrollo económico local. Lima: OIT, 2006. 79p. </w:t>
            </w:r>
          </w:p>
        </w:tc>
        <w:tc>
          <w:tcPr>
            <w:tcW w:w="2201" w:type="dxa"/>
          </w:tcPr>
          <w:p w:rsidR="00DA67FA" w:rsidRPr="0081227A" w:rsidRDefault="00DA67FA" w:rsidP="0081227A">
            <w:pPr>
              <w:spacing w:after="200"/>
              <w:jc w:val="both"/>
              <w:rPr>
                <w:rFonts w:ascii="Times New Roman" w:hAnsi="Times New Roman" w:cs="Times New Roman"/>
                <w:sz w:val="20"/>
                <w:szCs w:val="20"/>
              </w:rPr>
            </w:pPr>
            <w:proofErr w:type="spellStart"/>
            <w:r w:rsidRPr="0081227A">
              <w:rPr>
                <w:rFonts w:ascii="Times New Roman" w:hAnsi="Times New Roman" w:cs="Times New Roman"/>
                <w:sz w:val="20"/>
                <w:szCs w:val="20"/>
              </w:rPr>
              <w:t>Girlaine</w:t>
            </w:r>
            <w:proofErr w:type="spellEnd"/>
          </w:p>
        </w:tc>
        <w:tc>
          <w:tcPr>
            <w:tcW w:w="1283" w:type="dxa"/>
          </w:tcPr>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sz w:val="20"/>
                <w:szCs w:val="20"/>
              </w:rPr>
              <w:t>Renata</w:t>
            </w:r>
          </w:p>
        </w:tc>
        <w:tc>
          <w:tcPr>
            <w:tcW w:w="1099" w:type="dxa"/>
          </w:tcPr>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sz w:val="20"/>
                <w:szCs w:val="20"/>
              </w:rPr>
              <w:t>14.06</w:t>
            </w:r>
          </w:p>
        </w:tc>
      </w:tr>
      <w:tr w:rsidR="00DA67FA" w:rsidRPr="0081227A" w:rsidTr="00DA67FA">
        <w:tc>
          <w:tcPr>
            <w:tcW w:w="4137" w:type="dxa"/>
          </w:tcPr>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b/>
                <w:sz w:val="20"/>
                <w:szCs w:val="20"/>
              </w:rPr>
              <w:t>Tema:</w:t>
            </w:r>
            <w:r w:rsidRPr="0081227A">
              <w:rPr>
                <w:rFonts w:ascii="Times New Roman" w:hAnsi="Times New Roman" w:cs="Times New Roman"/>
                <w:sz w:val="20"/>
                <w:szCs w:val="20"/>
              </w:rPr>
              <w:t xml:space="preserve"> Feiras</w:t>
            </w:r>
          </w:p>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bCs/>
                <w:sz w:val="20"/>
                <w:szCs w:val="20"/>
              </w:rPr>
              <w:t xml:space="preserve">BLOCH, Didier. </w:t>
            </w:r>
            <w:r w:rsidRPr="0081227A">
              <w:rPr>
                <w:rFonts w:ascii="Times New Roman" w:hAnsi="Times New Roman" w:cs="Times New Roman"/>
                <w:b/>
                <w:bCs/>
                <w:sz w:val="20"/>
                <w:szCs w:val="20"/>
              </w:rPr>
              <w:t>Agroecologia e acesso a mercados</w:t>
            </w:r>
            <w:r w:rsidRPr="0081227A">
              <w:rPr>
                <w:rFonts w:ascii="Times New Roman" w:hAnsi="Times New Roman" w:cs="Times New Roman"/>
                <w:bCs/>
                <w:sz w:val="20"/>
                <w:szCs w:val="20"/>
              </w:rPr>
              <w:t xml:space="preserve"> – três experiências na agricultura familiar da região nordeste do Brasil. Recife: </w:t>
            </w:r>
            <w:proofErr w:type="spellStart"/>
            <w:r w:rsidRPr="0081227A">
              <w:rPr>
                <w:rFonts w:ascii="Times New Roman" w:hAnsi="Times New Roman" w:cs="Times New Roman"/>
                <w:bCs/>
                <w:sz w:val="20"/>
                <w:szCs w:val="20"/>
              </w:rPr>
              <w:lastRenderedPageBreak/>
              <w:t>Oxfam</w:t>
            </w:r>
            <w:proofErr w:type="spellEnd"/>
            <w:r w:rsidRPr="0081227A">
              <w:rPr>
                <w:rFonts w:ascii="Times New Roman" w:hAnsi="Times New Roman" w:cs="Times New Roman"/>
                <w:bCs/>
                <w:sz w:val="20"/>
                <w:szCs w:val="20"/>
              </w:rPr>
              <w:t>, 2008. 193p.</w:t>
            </w:r>
          </w:p>
        </w:tc>
        <w:tc>
          <w:tcPr>
            <w:tcW w:w="2201" w:type="dxa"/>
          </w:tcPr>
          <w:p w:rsidR="00DA67FA" w:rsidRPr="0081227A" w:rsidRDefault="00DA67FA" w:rsidP="0081227A">
            <w:pPr>
              <w:spacing w:after="200"/>
              <w:jc w:val="both"/>
              <w:rPr>
                <w:rFonts w:ascii="Times New Roman" w:hAnsi="Times New Roman" w:cs="Times New Roman"/>
                <w:sz w:val="20"/>
                <w:szCs w:val="20"/>
              </w:rPr>
            </w:pPr>
          </w:p>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sz w:val="20"/>
                <w:szCs w:val="20"/>
              </w:rPr>
              <w:t>Danilo</w:t>
            </w:r>
          </w:p>
        </w:tc>
        <w:tc>
          <w:tcPr>
            <w:tcW w:w="1283" w:type="dxa"/>
          </w:tcPr>
          <w:p w:rsidR="00DA67FA" w:rsidRPr="0081227A" w:rsidRDefault="00DA67FA" w:rsidP="0081227A">
            <w:pPr>
              <w:spacing w:after="200"/>
              <w:jc w:val="both"/>
              <w:rPr>
                <w:rFonts w:ascii="Times New Roman" w:hAnsi="Times New Roman" w:cs="Times New Roman"/>
                <w:sz w:val="20"/>
                <w:szCs w:val="20"/>
              </w:rPr>
            </w:pPr>
            <w:proofErr w:type="spellStart"/>
            <w:r w:rsidRPr="0081227A">
              <w:rPr>
                <w:rFonts w:ascii="Times New Roman" w:hAnsi="Times New Roman" w:cs="Times New Roman"/>
                <w:sz w:val="20"/>
                <w:szCs w:val="20"/>
              </w:rPr>
              <w:t>Girlaine</w:t>
            </w:r>
            <w:proofErr w:type="spellEnd"/>
          </w:p>
        </w:tc>
        <w:tc>
          <w:tcPr>
            <w:tcW w:w="1099" w:type="dxa"/>
          </w:tcPr>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sz w:val="20"/>
                <w:szCs w:val="20"/>
              </w:rPr>
              <w:t>21.06</w:t>
            </w:r>
          </w:p>
        </w:tc>
      </w:tr>
      <w:tr w:rsidR="00DA67FA" w:rsidRPr="0081227A" w:rsidTr="00DA67FA">
        <w:tc>
          <w:tcPr>
            <w:tcW w:w="4137" w:type="dxa"/>
          </w:tcPr>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b/>
                <w:sz w:val="20"/>
                <w:szCs w:val="20"/>
              </w:rPr>
              <w:lastRenderedPageBreak/>
              <w:t xml:space="preserve">Tema: </w:t>
            </w:r>
            <w:r w:rsidRPr="0081227A">
              <w:rPr>
                <w:rFonts w:ascii="Times New Roman" w:hAnsi="Times New Roman" w:cs="Times New Roman"/>
                <w:sz w:val="20"/>
                <w:szCs w:val="20"/>
              </w:rPr>
              <w:t>Feiras</w:t>
            </w:r>
          </w:p>
          <w:p w:rsidR="00DA67FA" w:rsidRPr="0081227A" w:rsidRDefault="00DA67FA" w:rsidP="0081227A">
            <w:pPr>
              <w:spacing w:after="200"/>
              <w:jc w:val="both"/>
              <w:rPr>
                <w:rFonts w:ascii="Times New Roman" w:hAnsi="Times New Roman" w:cs="Times New Roman"/>
                <w:b/>
                <w:sz w:val="20"/>
                <w:szCs w:val="20"/>
              </w:rPr>
            </w:pPr>
            <w:r w:rsidRPr="0081227A">
              <w:rPr>
                <w:rFonts w:ascii="Times New Roman" w:hAnsi="Times New Roman" w:cs="Times New Roman"/>
                <w:bCs/>
                <w:sz w:val="20"/>
                <w:szCs w:val="20"/>
              </w:rPr>
              <w:t xml:space="preserve">DI LORENZO, I. D. N.; RODRIGUES, M. F. F. </w:t>
            </w:r>
            <w:r w:rsidRPr="0081227A">
              <w:rPr>
                <w:rFonts w:ascii="Times New Roman" w:hAnsi="Times New Roman" w:cs="Times New Roman"/>
                <w:b/>
                <w:bCs/>
                <w:sz w:val="20"/>
                <w:szCs w:val="20"/>
              </w:rPr>
              <w:t xml:space="preserve">A Feira </w:t>
            </w:r>
            <w:proofErr w:type="spellStart"/>
            <w:r w:rsidRPr="0081227A">
              <w:rPr>
                <w:rFonts w:ascii="Times New Roman" w:hAnsi="Times New Roman" w:cs="Times New Roman"/>
                <w:b/>
                <w:bCs/>
                <w:sz w:val="20"/>
                <w:szCs w:val="20"/>
              </w:rPr>
              <w:t>Agroecologica</w:t>
            </w:r>
            <w:proofErr w:type="spellEnd"/>
            <w:r w:rsidRPr="0081227A">
              <w:rPr>
                <w:rFonts w:ascii="Times New Roman" w:hAnsi="Times New Roman" w:cs="Times New Roman"/>
                <w:bCs/>
                <w:sz w:val="20"/>
                <w:szCs w:val="20"/>
              </w:rPr>
              <w:t>: um projeto de comercialização para assentamentos rurais – o caso do PA -1 Dona Helena.</w:t>
            </w:r>
            <w:r w:rsidRPr="0081227A">
              <w:rPr>
                <w:rFonts w:ascii="Times New Roman" w:hAnsi="Times New Roman" w:cs="Times New Roman"/>
                <w:sz w:val="20"/>
                <w:szCs w:val="20"/>
              </w:rPr>
              <w:t xml:space="preserve"> In: SIMPÓSIO NACIONAL DE GEOGRAFIA AGRÁRIA, 3, 2005, Presidente Prudente. </w:t>
            </w:r>
            <w:proofErr w:type="gramStart"/>
            <w:r w:rsidRPr="0081227A">
              <w:rPr>
                <w:rFonts w:ascii="Times New Roman" w:hAnsi="Times New Roman" w:cs="Times New Roman"/>
                <w:sz w:val="20"/>
                <w:szCs w:val="20"/>
              </w:rPr>
              <w:t>Anais...</w:t>
            </w:r>
            <w:proofErr w:type="gramEnd"/>
            <w:r w:rsidRPr="0081227A">
              <w:rPr>
                <w:rFonts w:ascii="Times New Roman" w:hAnsi="Times New Roman" w:cs="Times New Roman"/>
                <w:sz w:val="20"/>
                <w:szCs w:val="20"/>
              </w:rPr>
              <w:t xml:space="preserve">Presidente Prudente: 2005. 10p. </w:t>
            </w:r>
          </w:p>
        </w:tc>
        <w:tc>
          <w:tcPr>
            <w:tcW w:w="2201" w:type="dxa"/>
          </w:tcPr>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sz w:val="20"/>
                <w:szCs w:val="20"/>
              </w:rPr>
              <w:t>Rafaela</w:t>
            </w:r>
          </w:p>
        </w:tc>
        <w:tc>
          <w:tcPr>
            <w:tcW w:w="1283" w:type="dxa"/>
          </w:tcPr>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sz w:val="20"/>
                <w:szCs w:val="20"/>
              </w:rPr>
              <w:t>Geraldo</w:t>
            </w:r>
          </w:p>
        </w:tc>
        <w:tc>
          <w:tcPr>
            <w:tcW w:w="1099" w:type="dxa"/>
          </w:tcPr>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sz w:val="20"/>
                <w:szCs w:val="20"/>
              </w:rPr>
              <w:t>28.06</w:t>
            </w:r>
          </w:p>
        </w:tc>
      </w:tr>
      <w:tr w:rsidR="00DA67FA" w:rsidRPr="0081227A" w:rsidTr="00DA67FA">
        <w:tc>
          <w:tcPr>
            <w:tcW w:w="4137" w:type="dxa"/>
          </w:tcPr>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b/>
                <w:sz w:val="20"/>
                <w:szCs w:val="20"/>
              </w:rPr>
              <w:t>Tema:</w:t>
            </w:r>
            <w:r w:rsidRPr="0081227A">
              <w:rPr>
                <w:rFonts w:ascii="Times New Roman" w:hAnsi="Times New Roman" w:cs="Times New Roman"/>
                <w:sz w:val="20"/>
                <w:szCs w:val="20"/>
              </w:rPr>
              <w:t xml:space="preserve"> Legislação sobre sistemas de produçã</w:t>
            </w:r>
            <w:r w:rsidR="00AB03FC">
              <w:rPr>
                <w:rFonts w:ascii="Times New Roman" w:hAnsi="Times New Roman" w:cs="Times New Roman"/>
                <w:sz w:val="20"/>
                <w:szCs w:val="20"/>
              </w:rPr>
              <w:t>o orgânica</w:t>
            </w:r>
          </w:p>
          <w:p w:rsidR="00DA67FA" w:rsidRPr="0081227A" w:rsidRDefault="00DA67FA" w:rsidP="0081227A">
            <w:pPr>
              <w:spacing w:after="200"/>
              <w:jc w:val="both"/>
              <w:rPr>
                <w:rFonts w:ascii="Times New Roman" w:hAnsi="Times New Roman" w:cs="Times New Roman"/>
                <w:bCs/>
                <w:sz w:val="20"/>
                <w:szCs w:val="20"/>
              </w:rPr>
            </w:pPr>
            <w:r w:rsidRPr="0081227A">
              <w:rPr>
                <w:rFonts w:ascii="Times New Roman" w:hAnsi="Times New Roman" w:cs="Times New Roman"/>
                <w:bCs/>
                <w:sz w:val="20"/>
                <w:szCs w:val="20"/>
              </w:rPr>
              <w:t xml:space="preserve">BRASIL. </w:t>
            </w:r>
            <w:r w:rsidRPr="0081227A">
              <w:rPr>
                <w:rFonts w:ascii="Times New Roman" w:hAnsi="Times New Roman" w:cs="Times New Roman"/>
                <w:b/>
                <w:bCs/>
                <w:sz w:val="20"/>
                <w:szCs w:val="20"/>
              </w:rPr>
              <w:t>Lei n</w:t>
            </w:r>
            <w:r w:rsidRPr="0081227A">
              <w:rPr>
                <w:rFonts w:ascii="Times New Roman" w:hAnsi="Times New Roman" w:cs="Times New Roman"/>
                <w:b/>
                <w:bCs/>
                <w:sz w:val="20"/>
                <w:szCs w:val="20"/>
                <w:vertAlign w:val="superscript"/>
              </w:rPr>
              <w:t>o</w:t>
            </w:r>
            <w:r w:rsidRPr="0081227A">
              <w:rPr>
                <w:rFonts w:ascii="Times New Roman" w:hAnsi="Times New Roman" w:cs="Times New Roman"/>
                <w:b/>
                <w:bCs/>
                <w:sz w:val="20"/>
                <w:szCs w:val="20"/>
              </w:rPr>
              <w:t xml:space="preserve"> 10.831, de 23 de dezembro de 2003</w:t>
            </w:r>
            <w:r w:rsidRPr="0081227A">
              <w:rPr>
                <w:rFonts w:ascii="Times New Roman" w:hAnsi="Times New Roman" w:cs="Times New Roman"/>
                <w:bCs/>
                <w:sz w:val="20"/>
                <w:szCs w:val="20"/>
              </w:rPr>
              <w:t>. Dispõe sobre a agricultura orgânica e dá outras providências. Brasília: Presidência da República, 2003. 2p.</w:t>
            </w:r>
          </w:p>
          <w:p w:rsidR="00DA67FA" w:rsidRPr="0081227A" w:rsidRDefault="00DA67FA" w:rsidP="0081227A">
            <w:pPr>
              <w:spacing w:after="200"/>
              <w:jc w:val="both"/>
              <w:rPr>
                <w:rFonts w:ascii="Times New Roman" w:hAnsi="Times New Roman" w:cs="Times New Roman"/>
                <w:bCs/>
                <w:sz w:val="20"/>
                <w:szCs w:val="20"/>
              </w:rPr>
            </w:pPr>
            <w:r w:rsidRPr="0081227A">
              <w:rPr>
                <w:rFonts w:ascii="Times New Roman" w:hAnsi="Times New Roman" w:cs="Times New Roman"/>
                <w:bCs/>
                <w:sz w:val="20"/>
                <w:szCs w:val="20"/>
              </w:rPr>
              <w:t xml:space="preserve">BRASIL. </w:t>
            </w:r>
            <w:r w:rsidRPr="0081227A">
              <w:rPr>
                <w:rFonts w:ascii="Times New Roman" w:hAnsi="Times New Roman" w:cs="Times New Roman"/>
                <w:b/>
                <w:bCs/>
                <w:sz w:val="20"/>
                <w:szCs w:val="20"/>
              </w:rPr>
              <w:t>Decreto n</w:t>
            </w:r>
            <w:r w:rsidRPr="0081227A">
              <w:rPr>
                <w:rFonts w:ascii="Times New Roman" w:hAnsi="Times New Roman" w:cs="Times New Roman"/>
                <w:b/>
                <w:bCs/>
                <w:sz w:val="20"/>
                <w:szCs w:val="20"/>
                <w:vertAlign w:val="superscript"/>
              </w:rPr>
              <w:t>o</w:t>
            </w:r>
            <w:r w:rsidRPr="0081227A">
              <w:rPr>
                <w:rFonts w:ascii="Times New Roman" w:hAnsi="Times New Roman" w:cs="Times New Roman"/>
                <w:b/>
                <w:bCs/>
                <w:sz w:val="20"/>
                <w:szCs w:val="20"/>
              </w:rPr>
              <w:t xml:space="preserve"> 6.323, de 27 de dezembro de 2007</w:t>
            </w:r>
            <w:r w:rsidRPr="0081227A">
              <w:rPr>
                <w:rFonts w:ascii="Times New Roman" w:hAnsi="Times New Roman" w:cs="Times New Roman"/>
                <w:bCs/>
                <w:sz w:val="20"/>
                <w:szCs w:val="20"/>
              </w:rPr>
              <w:t>. Regulamenta a Lei n</w:t>
            </w:r>
            <w:r w:rsidRPr="0081227A">
              <w:rPr>
                <w:rFonts w:ascii="Times New Roman" w:hAnsi="Times New Roman" w:cs="Times New Roman"/>
                <w:bCs/>
                <w:sz w:val="20"/>
                <w:szCs w:val="20"/>
                <w:vertAlign w:val="superscript"/>
              </w:rPr>
              <w:t>o</w:t>
            </w:r>
            <w:r w:rsidRPr="0081227A">
              <w:rPr>
                <w:rFonts w:ascii="Times New Roman" w:hAnsi="Times New Roman" w:cs="Times New Roman"/>
                <w:bCs/>
                <w:sz w:val="20"/>
                <w:szCs w:val="20"/>
              </w:rPr>
              <w:t xml:space="preserve"> 10.831, de 23 de dezembro de 2003 que dispõe sobre a agricultura orgânica e dá outras providências. Brasília: Presidência da República, 2003. 23p.</w:t>
            </w:r>
          </w:p>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sz w:val="20"/>
                <w:szCs w:val="20"/>
              </w:rPr>
              <w:t xml:space="preserve">MAPA. </w:t>
            </w:r>
            <w:r w:rsidRPr="0081227A">
              <w:rPr>
                <w:rFonts w:ascii="Times New Roman" w:hAnsi="Times New Roman" w:cs="Times New Roman"/>
                <w:b/>
                <w:sz w:val="20"/>
                <w:szCs w:val="20"/>
              </w:rPr>
              <w:t xml:space="preserve">Instrução Normativa </w:t>
            </w:r>
            <w:proofErr w:type="gramStart"/>
            <w:r w:rsidRPr="0081227A">
              <w:rPr>
                <w:rFonts w:ascii="Times New Roman" w:hAnsi="Times New Roman" w:cs="Times New Roman"/>
                <w:b/>
                <w:sz w:val="20"/>
                <w:szCs w:val="20"/>
              </w:rPr>
              <w:t>n</w:t>
            </w:r>
            <w:r w:rsidRPr="0081227A">
              <w:rPr>
                <w:rFonts w:ascii="Times New Roman" w:hAnsi="Times New Roman" w:cs="Times New Roman"/>
                <w:b/>
                <w:sz w:val="20"/>
                <w:szCs w:val="20"/>
                <w:vertAlign w:val="superscript"/>
              </w:rPr>
              <w:t>o</w:t>
            </w:r>
            <w:r w:rsidRPr="0081227A">
              <w:rPr>
                <w:rFonts w:ascii="Times New Roman" w:hAnsi="Times New Roman" w:cs="Times New Roman"/>
                <w:b/>
                <w:sz w:val="20"/>
                <w:szCs w:val="20"/>
              </w:rPr>
              <w:t xml:space="preserve"> 46</w:t>
            </w:r>
            <w:proofErr w:type="gramEnd"/>
            <w:r w:rsidRPr="0081227A">
              <w:rPr>
                <w:rFonts w:ascii="Times New Roman" w:hAnsi="Times New Roman" w:cs="Times New Roman"/>
                <w:b/>
                <w:sz w:val="20"/>
                <w:szCs w:val="20"/>
              </w:rPr>
              <w:t xml:space="preserve"> de 6 de outubro de 2011</w:t>
            </w:r>
            <w:r w:rsidRPr="0081227A">
              <w:rPr>
                <w:rFonts w:ascii="Times New Roman" w:hAnsi="Times New Roman" w:cs="Times New Roman"/>
                <w:sz w:val="20"/>
                <w:szCs w:val="20"/>
              </w:rPr>
              <w:t>. 32p.</w:t>
            </w:r>
          </w:p>
        </w:tc>
        <w:tc>
          <w:tcPr>
            <w:tcW w:w="2201" w:type="dxa"/>
          </w:tcPr>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sz w:val="20"/>
                <w:szCs w:val="20"/>
              </w:rPr>
              <w:t>Tulio</w:t>
            </w:r>
          </w:p>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sz w:val="20"/>
                <w:szCs w:val="20"/>
              </w:rPr>
              <w:t>Danilo</w:t>
            </w:r>
          </w:p>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sz w:val="20"/>
                <w:szCs w:val="20"/>
              </w:rPr>
              <w:t>Renata</w:t>
            </w:r>
          </w:p>
        </w:tc>
        <w:tc>
          <w:tcPr>
            <w:tcW w:w="1283" w:type="dxa"/>
          </w:tcPr>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sz w:val="20"/>
                <w:szCs w:val="20"/>
              </w:rPr>
              <w:t>Caio</w:t>
            </w:r>
          </w:p>
        </w:tc>
        <w:tc>
          <w:tcPr>
            <w:tcW w:w="1099" w:type="dxa"/>
          </w:tcPr>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sz w:val="20"/>
                <w:szCs w:val="20"/>
              </w:rPr>
              <w:t>18.10</w:t>
            </w:r>
          </w:p>
        </w:tc>
      </w:tr>
      <w:tr w:rsidR="00DA67FA" w:rsidRPr="0081227A" w:rsidTr="00DA67FA">
        <w:tc>
          <w:tcPr>
            <w:tcW w:w="4137" w:type="dxa"/>
          </w:tcPr>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b/>
                <w:sz w:val="20"/>
                <w:szCs w:val="20"/>
              </w:rPr>
              <w:t>Tema:</w:t>
            </w:r>
            <w:r w:rsidRPr="0081227A">
              <w:rPr>
                <w:rFonts w:ascii="Times New Roman" w:hAnsi="Times New Roman" w:cs="Times New Roman"/>
                <w:sz w:val="20"/>
                <w:szCs w:val="20"/>
              </w:rPr>
              <w:t xml:space="preserve"> OCS</w:t>
            </w:r>
          </w:p>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sz w:val="20"/>
                <w:szCs w:val="20"/>
              </w:rPr>
              <w:t xml:space="preserve">BRASIL. Ministério da Agricultura, Pecuária e Abastecimento. </w:t>
            </w:r>
            <w:r w:rsidRPr="0081227A">
              <w:rPr>
                <w:rFonts w:ascii="Times New Roman" w:hAnsi="Times New Roman" w:cs="Times New Roman"/>
                <w:b/>
                <w:bCs/>
                <w:sz w:val="20"/>
                <w:szCs w:val="20"/>
              </w:rPr>
              <w:t>Controle social na venda direta ao consumidor de produtos orgânicos sem certificação</w:t>
            </w:r>
            <w:r w:rsidRPr="0081227A">
              <w:rPr>
                <w:rFonts w:ascii="Times New Roman" w:hAnsi="Times New Roman" w:cs="Times New Roman"/>
                <w:sz w:val="20"/>
                <w:szCs w:val="20"/>
              </w:rPr>
              <w:t>. Brasília: Mapa/ACS, 2008. 24 p.</w:t>
            </w:r>
          </w:p>
        </w:tc>
        <w:tc>
          <w:tcPr>
            <w:tcW w:w="2201" w:type="dxa"/>
          </w:tcPr>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sz w:val="20"/>
                <w:szCs w:val="20"/>
              </w:rPr>
              <w:t>Danilo</w:t>
            </w:r>
          </w:p>
        </w:tc>
        <w:tc>
          <w:tcPr>
            <w:tcW w:w="1283" w:type="dxa"/>
          </w:tcPr>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sz w:val="20"/>
                <w:szCs w:val="20"/>
              </w:rPr>
              <w:t>Rafaela</w:t>
            </w:r>
          </w:p>
        </w:tc>
        <w:tc>
          <w:tcPr>
            <w:tcW w:w="1099" w:type="dxa"/>
          </w:tcPr>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sz w:val="20"/>
                <w:szCs w:val="20"/>
              </w:rPr>
              <w:t>12.07</w:t>
            </w:r>
          </w:p>
        </w:tc>
      </w:tr>
      <w:tr w:rsidR="00DA67FA" w:rsidRPr="0081227A" w:rsidTr="00DA67FA">
        <w:tc>
          <w:tcPr>
            <w:tcW w:w="4137" w:type="dxa"/>
          </w:tcPr>
          <w:p w:rsidR="00AB03FC" w:rsidRDefault="00AB03FC" w:rsidP="0081227A">
            <w:pPr>
              <w:spacing w:after="200"/>
              <w:jc w:val="both"/>
              <w:rPr>
                <w:rFonts w:ascii="Times New Roman" w:hAnsi="Times New Roman" w:cs="Times New Roman"/>
                <w:sz w:val="20"/>
                <w:szCs w:val="20"/>
              </w:rPr>
            </w:pPr>
            <w:r w:rsidRPr="008E675D">
              <w:rPr>
                <w:rFonts w:ascii="Times New Roman" w:hAnsi="Times New Roman" w:cs="Times New Roman"/>
                <w:b/>
                <w:sz w:val="20"/>
                <w:szCs w:val="20"/>
              </w:rPr>
              <w:t>Tema:</w:t>
            </w:r>
            <w:r>
              <w:rPr>
                <w:rFonts w:ascii="Times New Roman" w:hAnsi="Times New Roman" w:cs="Times New Roman"/>
                <w:sz w:val="20"/>
                <w:szCs w:val="20"/>
              </w:rPr>
              <w:t xml:space="preserve"> Regimento</w:t>
            </w:r>
          </w:p>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sz w:val="20"/>
                <w:szCs w:val="20"/>
              </w:rPr>
              <w:t xml:space="preserve"> Regimento interno de produção e comercialização</w:t>
            </w:r>
            <w:r w:rsidR="00AB03FC">
              <w:rPr>
                <w:rFonts w:ascii="Times New Roman" w:hAnsi="Times New Roman" w:cs="Times New Roman"/>
                <w:sz w:val="20"/>
                <w:szCs w:val="20"/>
              </w:rPr>
              <w:t xml:space="preserve"> do Assentamento Chico Mendes III</w:t>
            </w:r>
          </w:p>
        </w:tc>
        <w:tc>
          <w:tcPr>
            <w:tcW w:w="2201" w:type="dxa"/>
          </w:tcPr>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sz w:val="20"/>
                <w:szCs w:val="20"/>
              </w:rPr>
              <w:t>Heitor</w:t>
            </w:r>
          </w:p>
        </w:tc>
        <w:tc>
          <w:tcPr>
            <w:tcW w:w="1283" w:type="dxa"/>
          </w:tcPr>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sz w:val="20"/>
                <w:szCs w:val="20"/>
              </w:rPr>
              <w:t>Tulio</w:t>
            </w:r>
          </w:p>
        </w:tc>
        <w:tc>
          <w:tcPr>
            <w:tcW w:w="1099" w:type="dxa"/>
          </w:tcPr>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sz w:val="20"/>
                <w:szCs w:val="20"/>
              </w:rPr>
              <w:t>19.07</w:t>
            </w:r>
          </w:p>
        </w:tc>
      </w:tr>
      <w:tr w:rsidR="00DA67FA" w:rsidRPr="0081227A" w:rsidTr="00DA67FA">
        <w:tc>
          <w:tcPr>
            <w:tcW w:w="4137" w:type="dxa"/>
          </w:tcPr>
          <w:p w:rsidR="00DA67FA" w:rsidRPr="008E675D" w:rsidRDefault="00DA67FA" w:rsidP="0081227A">
            <w:pPr>
              <w:spacing w:after="200"/>
              <w:jc w:val="both"/>
              <w:rPr>
                <w:rFonts w:ascii="Times New Roman" w:hAnsi="Times New Roman" w:cs="Times New Roman"/>
                <w:sz w:val="20"/>
                <w:szCs w:val="20"/>
              </w:rPr>
            </w:pPr>
            <w:r w:rsidRPr="008E675D">
              <w:rPr>
                <w:rFonts w:ascii="Times New Roman" w:hAnsi="Times New Roman" w:cs="Times New Roman"/>
                <w:b/>
                <w:sz w:val="20"/>
                <w:szCs w:val="20"/>
              </w:rPr>
              <w:t>Tema:</w:t>
            </w:r>
            <w:r w:rsidRPr="008E675D">
              <w:rPr>
                <w:rFonts w:ascii="Times New Roman" w:hAnsi="Times New Roman" w:cs="Times New Roman"/>
                <w:sz w:val="20"/>
                <w:szCs w:val="20"/>
              </w:rPr>
              <w:t xml:space="preserve"> Movimentos sociais do campo</w:t>
            </w:r>
          </w:p>
          <w:p w:rsidR="00AB03FC" w:rsidRPr="008E675D" w:rsidRDefault="008E675D" w:rsidP="008E675D">
            <w:pPr>
              <w:spacing w:after="200"/>
              <w:jc w:val="both"/>
              <w:rPr>
                <w:rFonts w:ascii="Times New Roman" w:hAnsi="Times New Roman" w:cs="Times New Roman"/>
                <w:sz w:val="20"/>
                <w:szCs w:val="20"/>
              </w:rPr>
            </w:pPr>
            <w:r>
              <w:rPr>
                <w:rFonts w:ascii="Times New Roman" w:hAnsi="Times New Roman" w:cs="Times New Roman"/>
                <w:sz w:val="20"/>
                <w:szCs w:val="20"/>
              </w:rPr>
              <w:t>CARVALHO, H.M. C</w:t>
            </w:r>
            <w:r w:rsidRPr="008E675D">
              <w:rPr>
                <w:rFonts w:ascii="Times New Roman" w:hAnsi="Times New Roman" w:cs="Times New Roman"/>
                <w:sz w:val="20"/>
                <w:szCs w:val="20"/>
              </w:rPr>
              <w:t>ontexto atual da</w:t>
            </w:r>
            <w:r>
              <w:rPr>
                <w:rFonts w:ascii="Times New Roman" w:hAnsi="Times New Roman" w:cs="Times New Roman"/>
                <w:sz w:val="20"/>
                <w:szCs w:val="20"/>
              </w:rPr>
              <w:t xml:space="preserve"> </w:t>
            </w:r>
            <w:r w:rsidRPr="008E675D">
              <w:rPr>
                <w:rFonts w:ascii="Times New Roman" w:hAnsi="Times New Roman" w:cs="Times New Roman"/>
                <w:sz w:val="20"/>
                <w:szCs w:val="20"/>
              </w:rPr>
              <w:t>correlação de forças e das lutas sociais no campo</w:t>
            </w:r>
            <w:r>
              <w:rPr>
                <w:rFonts w:ascii="Times New Roman" w:hAnsi="Times New Roman" w:cs="Times New Roman"/>
                <w:sz w:val="20"/>
                <w:szCs w:val="20"/>
              </w:rPr>
              <w:t xml:space="preserve">. 2004. </w:t>
            </w:r>
            <w:proofErr w:type="gramStart"/>
            <w:r>
              <w:rPr>
                <w:rFonts w:ascii="Times New Roman" w:hAnsi="Times New Roman" w:cs="Times New Roman"/>
                <w:sz w:val="20"/>
                <w:szCs w:val="20"/>
              </w:rPr>
              <w:t>27P</w:t>
            </w:r>
            <w:proofErr w:type="gramEnd"/>
            <w:r>
              <w:rPr>
                <w:rFonts w:ascii="Times New Roman" w:hAnsi="Times New Roman" w:cs="Times New Roman"/>
                <w:sz w:val="20"/>
                <w:szCs w:val="20"/>
              </w:rPr>
              <w:t>.</w:t>
            </w:r>
          </w:p>
        </w:tc>
        <w:tc>
          <w:tcPr>
            <w:tcW w:w="2201" w:type="dxa"/>
          </w:tcPr>
          <w:p w:rsidR="00DA67FA" w:rsidRPr="008E675D" w:rsidRDefault="00DA67FA" w:rsidP="0081227A">
            <w:pPr>
              <w:spacing w:after="200"/>
              <w:jc w:val="both"/>
              <w:rPr>
                <w:rFonts w:ascii="Times New Roman" w:hAnsi="Times New Roman" w:cs="Times New Roman"/>
                <w:sz w:val="20"/>
                <w:szCs w:val="20"/>
              </w:rPr>
            </w:pPr>
            <w:r w:rsidRPr="008E675D">
              <w:rPr>
                <w:rFonts w:ascii="Times New Roman" w:hAnsi="Times New Roman" w:cs="Times New Roman"/>
                <w:sz w:val="20"/>
                <w:szCs w:val="20"/>
              </w:rPr>
              <w:t>Tulio</w:t>
            </w:r>
          </w:p>
        </w:tc>
        <w:tc>
          <w:tcPr>
            <w:tcW w:w="1283" w:type="dxa"/>
          </w:tcPr>
          <w:p w:rsidR="00DA67FA" w:rsidRPr="008E675D" w:rsidRDefault="00DA67FA" w:rsidP="0081227A">
            <w:pPr>
              <w:spacing w:after="200"/>
              <w:jc w:val="both"/>
              <w:rPr>
                <w:rFonts w:ascii="Times New Roman" w:hAnsi="Times New Roman" w:cs="Times New Roman"/>
                <w:sz w:val="20"/>
                <w:szCs w:val="20"/>
              </w:rPr>
            </w:pPr>
            <w:r w:rsidRPr="008E675D">
              <w:rPr>
                <w:rFonts w:ascii="Times New Roman" w:hAnsi="Times New Roman" w:cs="Times New Roman"/>
                <w:sz w:val="20"/>
                <w:szCs w:val="20"/>
              </w:rPr>
              <w:t>Heitor</w:t>
            </w:r>
          </w:p>
        </w:tc>
        <w:tc>
          <w:tcPr>
            <w:tcW w:w="1099" w:type="dxa"/>
          </w:tcPr>
          <w:p w:rsidR="00DA67FA" w:rsidRPr="0081227A" w:rsidRDefault="00DA67FA" w:rsidP="0081227A">
            <w:pPr>
              <w:spacing w:after="200"/>
              <w:jc w:val="both"/>
              <w:rPr>
                <w:rFonts w:ascii="Times New Roman" w:hAnsi="Times New Roman" w:cs="Times New Roman"/>
                <w:sz w:val="20"/>
                <w:szCs w:val="20"/>
              </w:rPr>
            </w:pPr>
            <w:r w:rsidRPr="008E675D">
              <w:rPr>
                <w:rFonts w:ascii="Times New Roman" w:hAnsi="Times New Roman" w:cs="Times New Roman"/>
                <w:sz w:val="20"/>
                <w:szCs w:val="20"/>
              </w:rPr>
              <w:t>02.08</w:t>
            </w:r>
          </w:p>
        </w:tc>
      </w:tr>
      <w:tr w:rsidR="00DA67FA" w:rsidRPr="0081227A" w:rsidTr="00DA67FA">
        <w:tc>
          <w:tcPr>
            <w:tcW w:w="4137" w:type="dxa"/>
          </w:tcPr>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b/>
                <w:sz w:val="20"/>
                <w:szCs w:val="20"/>
              </w:rPr>
              <w:t>Tema:</w:t>
            </w:r>
            <w:r w:rsidRPr="0081227A">
              <w:rPr>
                <w:rFonts w:ascii="Times New Roman" w:hAnsi="Times New Roman" w:cs="Times New Roman"/>
                <w:sz w:val="20"/>
                <w:szCs w:val="20"/>
              </w:rPr>
              <w:t xml:space="preserve"> Reforma agrária</w:t>
            </w:r>
          </w:p>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sz w:val="20"/>
                <w:szCs w:val="20"/>
              </w:rPr>
              <w:t xml:space="preserve">SIGAUD, L.; ROSA, M.; MACEDO, M.E. </w:t>
            </w:r>
            <w:r w:rsidRPr="0081227A">
              <w:rPr>
                <w:rFonts w:ascii="Times New Roman" w:hAnsi="Times New Roman" w:cs="Times New Roman"/>
                <w:bCs/>
                <w:sz w:val="20"/>
                <w:szCs w:val="20"/>
              </w:rPr>
              <w:t>Ocupações de Terra, Acampamentos e Demandas ao Estado: Uma Análise em Perspectiva Comparada.</w:t>
            </w:r>
            <w:r w:rsidRPr="0081227A">
              <w:rPr>
                <w:rFonts w:ascii="Times New Roman" w:hAnsi="Times New Roman" w:cs="Times New Roman"/>
                <w:b/>
                <w:bCs/>
                <w:sz w:val="20"/>
                <w:szCs w:val="20"/>
              </w:rPr>
              <w:t xml:space="preserve"> </w:t>
            </w:r>
            <w:r w:rsidRPr="0081227A">
              <w:rPr>
                <w:rFonts w:ascii="Times New Roman" w:hAnsi="Times New Roman" w:cs="Times New Roman"/>
                <w:b/>
                <w:iCs/>
                <w:sz w:val="20"/>
                <w:szCs w:val="20"/>
              </w:rPr>
              <w:t>Revista de Ciências Sociais</w:t>
            </w:r>
            <w:r w:rsidRPr="0081227A">
              <w:rPr>
                <w:rFonts w:ascii="Times New Roman" w:hAnsi="Times New Roman" w:cs="Times New Roman"/>
                <w:sz w:val="20"/>
                <w:szCs w:val="20"/>
              </w:rPr>
              <w:t>, v. 51, n. 1, p. 107 - 142. 2008.</w:t>
            </w:r>
          </w:p>
        </w:tc>
        <w:tc>
          <w:tcPr>
            <w:tcW w:w="2201" w:type="dxa"/>
          </w:tcPr>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sz w:val="20"/>
                <w:szCs w:val="20"/>
              </w:rPr>
              <w:t>Caio</w:t>
            </w:r>
          </w:p>
        </w:tc>
        <w:tc>
          <w:tcPr>
            <w:tcW w:w="1283" w:type="dxa"/>
          </w:tcPr>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sz w:val="20"/>
                <w:szCs w:val="20"/>
              </w:rPr>
              <w:t>Danilo</w:t>
            </w:r>
          </w:p>
        </w:tc>
        <w:tc>
          <w:tcPr>
            <w:tcW w:w="1099" w:type="dxa"/>
          </w:tcPr>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sz w:val="20"/>
                <w:szCs w:val="20"/>
              </w:rPr>
              <w:t>09.08</w:t>
            </w:r>
          </w:p>
        </w:tc>
      </w:tr>
      <w:tr w:rsidR="00DA67FA" w:rsidRPr="0081227A" w:rsidTr="00DA67FA">
        <w:tc>
          <w:tcPr>
            <w:tcW w:w="4137" w:type="dxa"/>
          </w:tcPr>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b/>
                <w:sz w:val="20"/>
                <w:szCs w:val="20"/>
              </w:rPr>
              <w:t>Tema:</w:t>
            </w:r>
            <w:r w:rsidRPr="0081227A">
              <w:rPr>
                <w:rFonts w:ascii="Times New Roman" w:hAnsi="Times New Roman" w:cs="Times New Roman"/>
                <w:sz w:val="20"/>
                <w:szCs w:val="20"/>
              </w:rPr>
              <w:t xml:space="preserve"> Assentamentos rurais</w:t>
            </w:r>
          </w:p>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sz w:val="20"/>
                <w:szCs w:val="20"/>
              </w:rPr>
              <w:t xml:space="preserve">MEDEIROS, L.S. As novas faces do rural e a luta por terra no Brasil contemporâneo. </w:t>
            </w:r>
            <w:r w:rsidRPr="0081227A">
              <w:rPr>
                <w:rFonts w:ascii="Times New Roman" w:hAnsi="Times New Roman" w:cs="Times New Roman"/>
                <w:b/>
                <w:sz w:val="20"/>
                <w:szCs w:val="20"/>
              </w:rPr>
              <w:lastRenderedPageBreak/>
              <w:t>Nómadas</w:t>
            </w:r>
            <w:r w:rsidRPr="0081227A">
              <w:rPr>
                <w:rFonts w:ascii="Times New Roman" w:hAnsi="Times New Roman" w:cs="Times New Roman"/>
                <w:sz w:val="20"/>
                <w:szCs w:val="20"/>
              </w:rPr>
              <w:t>. P. 210-219.</w:t>
            </w:r>
          </w:p>
        </w:tc>
        <w:tc>
          <w:tcPr>
            <w:tcW w:w="2201" w:type="dxa"/>
          </w:tcPr>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sz w:val="20"/>
                <w:szCs w:val="20"/>
              </w:rPr>
              <w:lastRenderedPageBreak/>
              <w:t>Rafaela</w:t>
            </w:r>
          </w:p>
        </w:tc>
        <w:tc>
          <w:tcPr>
            <w:tcW w:w="1283" w:type="dxa"/>
          </w:tcPr>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sz w:val="20"/>
                <w:szCs w:val="20"/>
              </w:rPr>
              <w:t>Renata</w:t>
            </w:r>
          </w:p>
        </w:tc>
        <w:tc>
          <w:tcPr>
            <w:tcW w:w="1099" w:type="dxa"/>
          </w:tcPr>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sz w:val="20"/>
                <w:szCs w:val="20"/>
              </w:rPr>
              <w:t>16.08</w:t>
            </w:r>
          </w:p>
        </w:tc>
      </w:tr>
      <w:tr w:rsidR="00DA67FA" w:rsidRPr="0081227A" w:rsidTr="00DA67FA">
        <w:tc>
          <w:tcPr>
            <w:tcW w:w="4137" w:type="dxa"/>
          </w:tcPr>
          <w:p w:rsidR="00DA67F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b/>
                <w:sz w:val="20"/>
                <w:szCs w:val="20"/>
              </w:rPr>
              <w:lastRenderedPageBreak/>
              <w:t>Tema</w:t>
            </w:r>
            <w:r w:rsidRPr="0081227A">
              <w:rPr>
                <w:rFonts w:ascii="Times New Roman" w:hAnsi="Times New Roman" w:cs="Times New Roman"/>
                <w:sz w:val="20"/>
                <w:szCs w:val="20"/>
              </w:rPr>
              <w:t>: Plano de Desenvolvimento de Assentamento – PDA</w:t>
            </w:r>
          </w:p>
          <w:p w:rsidR="008E675D" w:rsidRPr="0081227A" w:rsidRDefault="007E4451" w:rsidP="0081227A">
            <w:pPr>
              <w:spacing w:after="200"/>
              <w:jc w:val="both"/>
              <w:rPr>
                <w:rFonts w:ascii="Times New Roman" w:hAnsi="Times New Roman" w:cs="Times New Roman"/>
                <w:sz w:val="20"/>
                <w:szCs w:val="20"/>
              </w:rPr>
            </w:pPr>
            <w:proofErr w:type="gramStart"/>
            <w:r>
              <w:rPr>
                <w:rFonts w:ascii="Times New Roman" w:hAnsi="Times New Roman" w:cs="Times New Roman"/>
                <w:sz w:val="20"/>
                <w:szCs w:val="20"/>
              </w:rPr>
              <w:t>INCRA –MDA</w:t>
            </w:r>
            <w:proofErr w:type="gramEnd"/>
            <w:r>
              <w:rPr>
                <w:rFonts w:ascii="Times New Roman" w:hAnsi="Times New Roman" w:cs="Times New Roman"/>
                <w:sz w:val="20"/>
                <w:szCs w:val="20"/>
              </w:rPr>
              <w:t>. Assessoria técnica, social e ambiental: manual operacional. 2008. 142p.</w:t>
            </w:r>
          </w:p>
        </w:tc>
        <w:tc>
          <w:tcPr>
            <w:tcW w:w="2201" w:type="dxa"/>
          </w:tcPr>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sz w:val="20"/>
                <w:szCs w:val="20"/>
              </w:rPr>
              <w:t>Danilo</w:t>
            </w:r>
          </w:p>
        </w:tc>
        <w:tc>
          <w:tcPr>
            <w:tcW w:w="1283" w:type="dxa"/>
          </w:tcPr>
          <w:p w:rsidR="00DA67FA" w:rsidRPr="0081227A" w:rsidRDefault="00DA67FA" w:rsidP="0081227A">
            <w:pPr>
              <w:spacing w:after="200"/>
              <w:jc w:val="both"/>
              <w:rPr>
                <w:rFonts w:ascii="Times New Roman" w:hAnsi="Times New Roman" w:cs="Times New Roman"/>
                <w:sz w:val="20"/>
                <w:szCs w:val="20"/>
              </w:rPr>
            </w:pPr>
            <w:proofErr w:type="spellStart"/>
            <w:r w:rsidRPr="0081227A">
              <w:rPr>
                <w:rFonts w:ascii="Times New Roman" w:hAnsi="Times New Roman" w:cs="Times New Roman"/>
                <w:sz w:val="20"/>
                <w:szCs w:val="20"/>
              </w:rPr>
              <w:t>Girlaine</w:t>
            </w:r>
            <w:proofErr w:type="spellEnd"/>
          </w:p>
        </w:tc>
        <w:tc>
          <w:tcPr>
            <w:tcW w:w="1099" w:type="dxa"/>
          </w:tcPr>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sz w:val="20"/>
                <w:szCs w:val="20"/>
              </w:rPr>
              <w:t>23.08</w:t>
            </w:r>
          </w:p>
        </w:tc>
      </w:tr>
      <w:tr w:rsidR="00DA67FA" w:rsidRPr="0081227A" w:rsidTr="00DA67FA">
        <w:tc>
          <w:tcPr>
            <w:tcW w:w="4137" w:type="dxa"/>
          </w:tcPr>
          <w:p w:rsidR="00DA67FA" w:rsidRDefault="005949EC" w:rsidP="0081227A">
            <w:pPr>
              <w:spacing w:after="200"/>
              <w:jc w:val="both"/>
              <w:rPr>
                <w:rFonts w:ascii="Times New Roman" w:hAnsi="Times New Roman" w:cs="Times New Roman"/>
                <w:sz w:val="20"/>
                <w:szCs w:val="20"/>
              </w:rPr>
            </w:pPr>
            <w:r w:rsidRPr="007E4451">
              <w:rPr>
                <w:rFonts w:ascii="Times New Roman" w:hAnsi="Times New Roman" w:cs="Times New Roman"/>
                <w:b/>
                <w:sz w:val="20"/>
                <w:szCs w:val="20"/>
              </w:rPr>
              <w:t>Tema:</w:t>
            </w:r>
            <w:r>
              <w:rPr>
                <w:rFonts w:ascii="Times New Roman" w:hAnsi="Times New Roman" w:cs="Times New Roman"/>
                <w:sz w:val="20"/>
                <w:szCs w:val="20"/>
              </w:rPr>
              <w:t xml:space="preserve"> </w:t>
            </w:r>
            <w:r w:rsidR="00DA67FA" w:rsidRPr="0081227A">
              <w:rPr>
                <w:rFonts w:ascii="Times New Roman" w:hAnsi="Times New Roman" w:cs="Times New Roman"/>
                <w:sz w:val="20"/>
                <w:szCs w:val="20"/>
              </w:rPr>
              <w:t>ATER (ates) em Assentamentos</w:t>
            </w:r>
          </w:p>
          <w:p w:rsidR="007E4451" w:rsidRPr="0081227A" w:rsidRDefault="007E4451" w:rsidP="0081227A">
            <w:pPr>
              <w:spacing w:after="200"/>
              <w:jc w:val="both"/>
              <w:rPr>
                <w:rFonts w:ascii="Times New Roman" w:hAnsi="Times New Roman" w:cs="Times New Roman"/>
                <w:sz w:val="20"/>
                <w:szCs w:val="20"/>
              </w:rPr>
            </w:pPr>
            <w:proofErr w:type="gramStart"/>
            <w:r>
              <w:rPr>
                <w:rFonts w:ascii="Times New Roman" w:hAnsi="Times New Roman" w:cs="Times New Roman"/>
                <w:sz w:val="20"/>
                <w:szCs w:val="20"/>
              </w:rPr>
              <w:t>INCRA –MDA</w:t>
            </w:r>
            <w:proofErr w:type="gramEnd"/>
            <w:r>
              <w:rPr>
                <w:rFonts w:ascii="Times New Roman" w:hAnsi="Times New Roman" w:cs="Times New Roman"/>
                <w:sz w:val="20"/>
                <w:szCs w:val="20"/>
              </w:rPr>
              <w:t>. Assessoria técnica, social e ambiental: manual operacional. 2008. 142p.</w:t>
            </w:r>
          </w:p>
        </w:tc>
        <w:tc>
          <w:tcPr>
            <w:tcW w:w="2201" w:type="dxa"/>
          </w:tcPr>
          <w:p w:rsidR="00DA67FA" w:rsidRPr="0081227A" w:rsidRDefault="00DA67FA" w:rsidP="0081227A">
            <w:pPr>
              <w:spacing w:after="200"/>
              <w:jc w:val="both"/>
              <w:rPr>
                <w:rFonts w:ascii="Times New Roman" w:hAnsi="Times New Roman" w:cs="Times New Roman"/>
                <w:sz w:val="20"/>
                <w:szCs w:val="20"/>
              </w:rPr>
            </w:pPr>
            <w:proofErr w:type="spellStart"/>
            <w:r w:rsidRPr="0081227A">
              <w:rPr>
                <w:rFonts w:ascii="Times New Roman" w:hAnsi="Times New Roman" w:cs="Times New Roman"/>
                <w:sz w:val="20"/>
                <w:szCs w:val="20"/>
              </w:rPr>
              <w:t>Girlaine</w:t>
            </w:r>
            <w:proofErr w:type="spellEnd"/>
          </w:p>
        </w:tc>
        <w:tc>
          <w:tcPr>
            <w:tcW w:w="1283" w:type="dxa"/>
          </w:tcPr>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sz w:val="20"/>
                <w:szCs w:val="20"/>
              </w:rPr>
              <w:t>Geraldo</w:t>
            </w:r>
          </w:p>
        </w:tc>
        <w:tc>
          <w:tcPr>
            <w:tcW w:w="1099" w:type="dxa"/>
          </w:tcPr>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sz w:val="20"/>
                <w:szCs w:val="20"/>
              </w:rPr>
              <w:t>30.08</w:t>
            </w:r>
          </w:p>
        </w:tc>
      </w:tr>
      <w:tr w:rsidR="00DA67FA" w:rsidRPr="0081227A" w:rsidTr="00DA67FA">
        <w:tc>
          <w:tcPr>
            <w:tcW w:w="4137" w:type="dxa"/>
          </w:tcPr>
          <w:p w:rsidR="007E4451" w:rsidRPr="007E4451" w:rsidRDefault="005949EC" w:rsidP="007E4451">
            <w:pPr>
              <w:spacing w:after="200"/>
              <w:jc w:val="both"/>
              <w:rPr>
                <w:rFonts w:ascii="Times New Roman" w:hAnsi="Times New Roman" w:cs="Times New Roman"/>
                <w:sz w:val="20"/>
                <w:szCs w:val="20"/>
              </w:rPr>
            </w:pPr>
            <w:r w:rsidRPr="007E4451">
              <w:rPr>
                <w:rFonts w:ascii="Times New Roman" w:hAnsi="Times New Roman" w:cs="Times New Roman"/>
                <w:b/>
                <w:sz w:val="20"/>
                <w:szCs w:val="20"/>
              </w:rPr>
              <w:t>Tema:</w:t>
            </w:r>
            <w:r>
              <w:rPr>
                <w:rFonts w:ascii="Times New Roman" w:hAnsi="Times New Roman" w:cs="Times New Roman"/>
                <w:sz w:val="20"/>
                <w:szCs w:val="20"/>
              </w:rPr>
              <w:t xml:space="preserve"> </w:t>
            </w:r>
            <w:r w:rsidR="00DA67FA" w:rsidRPr="0081227A">
              <w:rPr>
                <w:rFonts w:ascii="Times New Roman" w:hAnsi="Times New Roman" w:cs="Times New Roman"/>
                <w:sz w:val="20"/>
                <w:szCs w:val="20"/>
              </w:rPr>
              <w:t>Cooperativismo-Associativismo em Assentamentos</w:t>
            </w:r>
          </w:p>
          <w:p w:rsidR="007E4451" w:rsidRPr="0081227A" w:rsidRDefault="007E4451" w:rsidP="007E4451">
            <w:pPr>
              <w:spacing w:after="200"/>
              <w:jc w:val="both"/>
              <w:rPr>
                <w:rFonts w:ascii="Times New Roman" w:hAnsi="Times New Roman" w:cs="Times New Roman"/>
                <w:sz w:val="20"/>
                <w:szCs w:val="20"/>
              </w:rPr>
            </w:pPr>
            <w:r w:rsidRPr="007E4451">
              <w:rPr>
                <w:rFonts w:ascii="Times New Roman" w:hAnsi="Times New Roman" w:cs="Times New Roman"/>
                <w:sz w:val="20"/>
                <w:szCs w:val="20"/>
              </w:rPr>
              <w:t xml:space="preserve"> </w:t>
            </w:r>
            <w:r>
              <w:rPr>
                <w:rFonts w:ascii="Times New Roman" w:hAnsi="Times New Roman" w:cs="Times New Roman"/>
                <w:sz w:val="20"/>
                <w:szCs w:val="20"/>
              </w:rPr>
              <w:t xml:space="preserve">EID, F.; PIMENTEL, A.E.B. </w:t>
            </w:r>
            <w:r w:rsidRPr="007E4451">
              <w:rPr>
                <w:rFonts w:ascii="Times New Roman" w:hAnsi="Times New Roman" w:cs="Times New Roman"/>
                <w:b/>
                <w:bCs/>
                <w:sz w:val="20"/>
                <w:szCs w:val="20"/>
              </w:rPr>
              <w:t>A organização da produção em cooperativas de reforma</w:t>
            </w:r>
            <w:r>
              <w:rPr>
                <w:rFonts w:ascii="Times New Roman" w:hAnsi="Times New Roman" w:cs="Times New Roman"/>
                <w:b/>
                <w:bCs/>
                <w:sz w:val="20"/>
                <w:szCs w:val="20"/>
              </w:rPr>
              <w:t xml:space="preserve">. </w:t>
            </w:r>
            <w:r w:rsidRPr="007E4451">
              <w:rPr>
                <w:rFonts w:ascii="Times New Roman" w:hAnsi="Times New Roman" w:cs="Times New Roman"/>
                <w:bCs/>
                <w:sz w:val="20"/>
                <w:szCs w:val="20"/>
              </w:rPr>
              <w:t>1999.</w:t>
            </w:r>
            <w:r w:rsidR="00D71A2C">
              <w:rPr>
                <w:rFonts w:ascii="Times New Roman" w:hAnsi="Times New Roman" w:cs="Times New Roman"/>
                <w:bCs/>
                <w:sz w:val="20"/>
                <w:szCs w:val="20"/>
              </w:rPr>
              <w:t xml:space="preserve"> 9p.</w:t>
            </w:r>
          </w:p>
        </w:tc>
        <w:tc>
          <w:tcPr>
            <w:tcW w:w="2201" w:type="dxa"/>
          </w:tcPr>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sz w:val="20"/>
                <w:szCs w:val="20"/>
              </w:rPr>
              <w:t>Rafaela</w:t>
            </w:r>
          </w:p>
        </w:tc>
        <w:tc>
          <w:tcPr>
            <w:tcW w:w="1283" w:type="dxa"/>
          </w:tcPr>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sz w:val="20"/>
                <w:szCs w:val="20"/>
              </w:rPr>
              <w:t>Caio</w:t>
            </w:r>
          </w:p>
        </w:tc>
        <w:tc>
          <w:tcPr>
            <w:tcW w:w="1099" w:type="dxa"/>
          </w:tcPr>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sz w:val="20"/>
                <w:szCs w:val="20"/>
              </w:rPr>
              <w:t>06.09</w:t>
            </w:r>
          </w:p>
        </w:tc>
      </w:tr>
      <w:tr w:rsidR="00DA67FA" w:rsidRPr="0081227A" w:rsidTr="00DA67FA">
        <w:tc>
          <w:tcPr>
            <w:tcW w:w="4137" w:type="dxa"/>
          </w:tcPr>
          <w:p w:rsidR="00DA67FA" w:rsidRPr="0081227A" w:rsidRDefault="00DA67FA" w:rsidP="0081227A">
            <w:pPr>
              <w:spacing w:after="200"/>
              <w:jc w:val="both"/>
              <w:rPr>
                <w:rFonts w:ascii="Times New Roman" w:hAnsi="Times New Roman" w:cs="Times New Roman"/>
                <w:iCs/>
                <w:sz w:val="20"/>
                <w:szCs w:val="20"/>
              </w:rPr>
            </w:pPr>
            <w:r w:rsidRPr="0081227A">
              <w:rPr>
                <w:rFonts w:ascii="Times New Roman" w:hAnsi="Times New Roman" w:cs="Times New Roman"/>
                <w:b/>
                <w:iCs/>
                <w:sz w:val="20"/>
                <w:szCs w:val="20"/>
              </w:rPr>
              <w:t>Tema:</w:t>
            </w:r>
            <w:r w:rsidR="007E4451">
              <w:rPr>
                <w:rFonts w:ascii="Times New Roman" w:hAnsi="Times New Roman" w:cs="Times New Roman"/>
                <w:iCs/>
                <w:sz w:val="20"/>
                <w:szCs w:val="20"/>
              </w:rPr>
              <w:t xml:space="preserve"> E</w:t>
            </w:r>
            <w:r w:rsidRPr="0081227A">
              <w:rPr>
                <w:rFonts w:ascii="Times New Roman" w:hAnsi="Times New Roman" w:cs="Times New Roman"/>
                <w:iCs/>
                <w:sz w:val="20"/>
                <w:szCs w:val="20"/>
              </w:rPr>
              <w:t>conomia ecológica</w:t>
            </w:r>
          </w:p>
          <w:p w:rsidR="00DA67FA" w:rsidRPr="0081227A" w:rsidRDefault="00DA67FA" w:rsidP="00F46042">
            <w:pPr>
              <w:spacing w:after="200"/>
              <w:jc w:val="both"/>
              <w:rPr>
                <w:rFonts w:ascii="Times New Roman" w:hAnsi="Times New Roman" w:cs="Times New Roman"/>
                <w:sz w:val="20"/>
                <w:szCs w:val="20"/>
              </w:rPr>
            </w:pPr>
            <w:r w:rsidRPr="0081227A">
              <w:rPr>
                <w:rFonts w:ascii="Times New Roman" w:hAnsi="Times New Roman" w:cs="Times New Roman"/>
                <w:iCs/>
                <w:sz w:val="20"/>
                <w:szCs w:val="20"/>
              </w:rPr>
              <w:t>CAVALCANTI, c.</w:t>
            </w:r>
            <w:r w:rsidRPr="0081227A">
              <w:rPr>
                <w:rFonts w:ascii="Times New Roman" w:hAnsi="Times New Roman" w:cs="Times New Roman"/>
                <w:sz w:val="20"/>
                <w:szCs w:val="20"/>
              </w:rPr>
              <w:t xml:space="preserve"> Concepções da economia</w:t>
            </w:r>
            <w:r w:rsidR="00F46042">
              <w:rPr>
                <w:rFonts w:ascii="Times New Roman" w:hAnsi="Times New Roman" w:cs="Times New Roman"/>
                <w:sz w:val="20"/>
                <w:szCs w:val="20"/>
              </w:rPr>
              <w:t xml:space="preserve"> </w:t>
            </w:r>
            <w:r w:rsidRPr="0081227A">
              <w:rPr>
                <w:rFonts w:ascii="Times New Roman" w:hAnsi="Times New Roman" w:cs="Times New Roman"/>
                <w:sz w:val="20"/>
                <w:szCs w:val="20"/>
              </w:rPr>
              <w:t xml:space="preserve">ecológica: suas relações com a economia dominante e a economia ambiental. </w:t>
            </w:r>
            <w:r w:rsidRPr="0081227A">
              <w:rPr>
                <w:rFonts w:ascii="Times New Roman" w:hAnsi="Times New Roman" w:cs="Times New Roman"/>
                <w:b/>
                <w:sz w:val="20"/>
                <w:szCs w:val="20"/>
              </w:rPr>
              <w:t>Estudos Avançados</w:t>
            </w:r>
            <w:r w:rsidRPr="0081227A">
              <w:rPr>
                <w:rFonts w:ascii="Times New Roman" w:hAnsi="Times New Roman" w:cs="Times New Roman"/>
                <w:sz w:val="20"/>
                <w:szCs w:val="20"/>
              </w:rPr>
              <w:t>, v.24, n.68, p. 53-67, 2010.</w:t>
            </w:r>
          </w:p>
        </w:tc>
        <w:tc>
          <w:tcPr>
            <w:tcW w:w="2201" w:type="dxa"/>
          </w:tcPr>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sz w:val="20"/>
                <w:szCs w:val="20"/>
              </w:rPr>
              <w:t>Caio</w:t>
            </w:r>
          </w:p>
        </w:tc>
        <w:tc>
          <w:tcPr>
            <w:tcW w:w="1283" w:type="dxa"/>
          </w:tcPr>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sz w:val="20"/>
                <w:szCs w:val="20"/>
              </w:rPr>
              <w:t>Tulio</w:t>
            </w:r>
          </w:p>
        </w:tc>
        <w:tc>
          <w:tcPr>
            <w:tcW w:w="1099" w:type="dxa"/>
          </w:tcPr>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sz w:val="20"/>
                <w:szCs w:val="20"/>
              </w:rPr>
              <w:t>13.09</w:t>
            </w:r>
          </w:p>
        </w:tc>
      </w:tr>
      <w:tr w:rsidR="00DA67FA" w:rsidRPr="0081227A" w:rsidTr="00DA67FA">
        <w:tc>
          <w:tcPr>
            <w:tcW w:w="4137" w:type="dxa"/>
          </w:tcPr>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b/>
                <w:sz w:val="20"/>
                <w:szCs w:val="20"/>
              </w:rPr>
              <w:t>Tema:</w:t>
            </w:r>
            <w:r w:rsidRPr="0081227A">
              <w:rPr>
                <w:rFonts w:ascii="Times New Roman" w:hAnsi="Times New Roman" w:cs="Times New Roman"/>
                <w:sz w:val="20"/>
                <w:szCs w:val="20"/>
              </w:rPr>
              <w:t xml:space="preserve"> Economia solidária </w:t>
            </w:r>
          </w:p>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bCs/>
                <w:sz w:val="20"/>
                <w:szCs w:val="20"/>
              </w:rPr>
              <w:t xml:space="preserve">GAIGER, L.I.G. A associação econômica dos pobres como via de combate às desigualdades. </w:t>
            </w:r>
            <w:r w:rsidRPr="0081227A">
              <w:rPr>
                <w:rFonts w:ascii="Times New Roman" w:hAnsi="Times New Roman" w:cs="Times New Roman"/>
                <w:b/>
                <w:bCs/>
                <w:sz w:val="20"/>
                <w:szCs w:val="20"/>
              </w:rPr>
              <w:t>Caderno CRH</w:t>
            </w:r>
            <w:r w:rsidRPr="0081227A">
              <w:rPr>
                <w:rFonts w:ascii="Times New Roman" w:hAnsi="Times New Roman" w:cs="Times New Roman"/>
                <w:bCs/>
                <w:sz w:val="20"/>
                <w:szCs w:val="20"/>
              </w:rPr>
              <w:t>, v.22, n.57, p.563-580. 2009.</w:t>
            </w:r>
          </w:p>
        </w:tc>
        <w:tc>
          <w:tcPr>
            <w:tcW w:w="2201" w:type="dxa"/>
          </w:tcPr>
          <w:p w:rsidR="00DA67FA" w:rsidRPr="0081227A" w:rsidRDefault="00DA67FA" w:rsidP="0081227A">
            <w:pPr>
              <w:spacing w:after="200"/>
              <w:jc w:val="both"/>
              <w:rPr>
                <w:rFonts w:ascii="Times New Roman" w:hAnsi="Times New Roman" w:cs="Times New Roman"/>
                <w:sz w:val="20"/>
                <w:szCs w:val="20"/>
              </w:rPr>
            </w:pPr>
            <w:proofErr w:type="spellStart"/>
            <w:r w:rsidRPr="0081227A">
              <w:rPr>
                <w:rFonts w:ascii="Times New Roman" w:hAnsi="Times New Roman" w:cs="Times New Roman"/>
                <w:sz w:val="20"/>
                <w:szCs w:val="20"/>
              </w:rPr>
              <w:t>Girlaine</w:t>
            </w:r>
            <w:proofErr w:type="spellEnd"/>
          </w:p>
        </w:tc>
        <w:tc>
          <w:tcPr>
            <w:tcW w:w="1283" w:type="dxa"/>
          </w:tcPr>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sz w:val="20"/>
                <w:szCs w:val="20"/>
              </w:rPr>
              <w:t>Rafaela</w:t>
            </w:r>
          </w:p>
        </w:tc>
        <w:tc>
          <w:tcPr>
            <w:tcW w:w="1099" w:type="dxa"/>
          </w:tcPr>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sz w:val="20"/>
                <w:szCs w:val="20"/>
              </w:rPr>
              <w:t>20.09</w:t>
            </w:r>
          </w:p>
        </w:tc>
      </w:tr>
      <w:tr w:rsidR="00DA67FA" w:rsidRPr="0081227A" w:rsidTr="00DA67FA">
        <w:tc>
          <w:tcPr>
            <w:tcW w:w="4137" w:type="dxa"/>
          </w:tcPr>
          <w:p w:rsidR="00DA67FA" w:rsidRPr="0081227A" w:rsidRDefault="00DA67FA" w:rsidP="0081227A">
            <w:pPr>
              <w:spacing w:after="200"/>
              <w:jc w:val="both"/>
              <w:rPr>
                <w:rFonts w:ascii="Times New Roman" w:hAnsi="Times New Roman" w:cs="Times New Roman"/>
                <w:b/>
                <w:sz w:val="20"/>
                <w:szCs w:val="20"/>
              </w:rPr>
            </w:pPr>
            <w:r w:rsidRPr="0081227A">
              <w:rPr>
                <w:rFonts w:ascii="Times New Roman" w:hAnsi="Times New Roman" w:cs="Times New Roman"/>
                <w:b/>
                <w:sz w:val="20"/>
                <w:szCs w:val="20"/>
              </w:rPr>
              <w:t xml:space="preserve">Tema: </w:t>
            </w:r>
            <w:r w:rsidR="005949EC">
              <w:rPr>
                <w:rFonts w:ascii="Times New Roman" w:hAnsi="Times New Roman" w:cs="Times New Roman"/>
                <w:sz w:val="20"/>
                <w:szCs w:val="20"/>
              </w:rPr>
              <w:t>E</w:t>
            </w:r>
            <w:r w:rsidRPr="0081227A">
              <w:rPr>
                <w:rFonts w:ascii="Times New Roman" w:hAnsi="Times New Roman" w:cs="Times New Roman"/>
                <w:sz w:val="20"/>
                <w:szCs w:val="20"/>
              </w:rPr>
              <w:t>conomia solidária</w:t>
            </w:r>
          </w:p>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sz w:val="20"/>
                <w:szCs w:val="20"/>
              </w:rPr>
              <w:t xml:space="preserve">LEITE, M.P. A economia solidária e o trabalho associativo. Teorias e realidades. </w:t>
            </w:r>
            <w:r w:rsidRPr="0081227A">
              <w:rPr>
                <w:rFonts w:ascii="Times New Roman" w:hAnsi="Times New Roman" w:cs="Times New Roman"/>
                <w:b/>
                <w:sz w:val="20"/>
                <w:szCs w:val="20"/>
              </w:rPr>
              <w:t>Revista Brasileira de Ciências Sociais</w:t>
            </w:r>
            <w:r w:rsidRPr="0081227A">
              <w:rPr>
                <w:rFonts w:ascii="Times New Roman" w:hAnsi="Times New Roman" w:cs="Times New Roman"/>
                <w:sz w:val="20"/>
                <w:szCs w:val="20"/>
              </w:rPr>
              <w:t>, v.24,</w:t>
            </w:r>
            <w:proofErr w:type="gramStart"/>
            <w:r w:rsidRPr="0081227A">
              <w:rPr>
                <w:rFonts w:ascii="Times New Roman" w:hAnsi="Times New Roman" w:cs="Times New Roman"/>
                <w:sz w:val="20"/>
                <w:szCs w:val="20"/>
              </w:rPr>
              <w:t xml:space="preserve">  </w:t>
            </w:r>
            <w:proofErr w:type="gramEnd"/>
            <w:r w:rsidRPr="0081227A">
              <w:rPr>
                <w:rFonts w:ascii="Times New Roman" w:hAnsi="Times New Roman" w:cs="Times New Roman"/>
                <w:sz w:val="20"/>
                <w:szCs w:val="20"/>
              </w:rPr>
              <w:t>n. 69, p.31-51. 2009.</w:t>
            </w:r>
          </w:p>
        </w:tc>
        <w:tc>
          <w:tcPr>
            <w:tcW w:w="2201" w:type="dxa"/>
          </w:tcPr>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sz w:val="20"/>
                <w:szCs w:val="20"/>
              </w:rPr>
              <w:t>Rafaela</w:t>
            </w:r>
          </w:p>
        </w:tc>
        <w:tc>
          <w:tcPr>
            <w:tcW w:w="1283" w:type="dxa"/>
          </w:tcPr>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sz w:val="20"/>
                <w:szCs w:val="20"/>
              </w:rPr>
              <w:t>Tulio</w:t>
            </w:r>
          </w:p>
        </w:tc>
        <w:tc>
          <w:tcPr>
            <w:tcW w:w="1099" w:type="dxa"/>
          </w:tcPr>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sz w:val="20"/>
                <w:szCs w:val="20"/>
              </w:rPr>
              <w:t>27.09</w:t>
            </w:r>
          </w:p>
        </w:tc>
      </w:tr>
      <w:tr w:rsidR="00DA67FA" w:rsidRPr="0081227A" w:rsidTr="00DA67FA">
        <w:tc>
          <w:tcPr>
            <w:tcW w:w="4137" w:type="dxa"/>
          </w:tcPr>
          <w:p w:rsidR="00DA67FA" w:rsidRPr="0081227A" w:rsidRDefault="00DA67FA" w:rsidP="0081227A">
            <w:pPr>
              <w:spacing w:after="200"/>
              <w:jc w:val="both"/>
              <w:rPr>
                <w:rFonts w:ascii="Times New Roman" w:hAnsi="Times New Roman" w:cs="Times New Roman"/>
                <w:b/>
                <w:sz w:val="20"/>
                <w:szCs w:val="20"/>
              </w:rPr>
            </w:pPr>
            <w:r w:rsidRPr="0081227A">
              <w:rPr>
                <w:rFonts w:ascii="Times New Roman" w:hAnsi="Times New Roman" w:cs="Times New Roman"/>
                <w:b/>
                <w:sz w:val="20"/>
                <w:szCs w:val="20"/>
              </w:rPr>
              <w:t xml:space="preserve">Tema: </w:t>
            </w:r>
            <w:r w:rsidRPr="0081227A">
              <w:rPr>
                <w:rFonts w:ascii="Times New Roman" w:hAnsi="Times New Roman" w:cs="Times New Roman"/>
                <w:sz w:val="20"/>
                <w:szCs w:val="20"/>
              </w:rPr>
              <w:t>Campesinato</w:t>
            </w:r>
          </w:p>
          <w:p w:rsidR="00DA67FA" w:rsidRPr="0081227A" w:rsidRDefault="00DA67FA" w:rsidP="0081227A">
            <w:pPr>
              <w:spacing w:after="200"/>
              <w:jc w:val="both"/>
              <w:rPr>
                <w:rFonts w:ascii="Times New Roman" w:hAnsi="Times New Roman" w:cs="Times New Roman"/>
                <w:b/>
                <w:sz w:val="20"/>
                <w:szCs w:val="20"/>
              </w:rPr>
            </w:pPr>
            <w:r w:rsidRPr="0081227A">
              <w:rPr>
                <w:rFonts w:ascii="Times New Roman" w:hAnsi="Times New Roman" w:cs="Times New Roman"/>
                <w:sz w:val="20"/>
                <w:szCs w:val="20"/>
              </w:rPr>
              <w:t xml:space="preserve">WANDERLEY, M.N.B. Raízes históricas do campesinato brasileiro. In: ENCONTRO ANUAL DA ANPOCS. GT 17. PROCESSOS SOCIAIS AGRÁRIOS, 20, </w:t>
            </w:r>
            <w:proofErr w:type="spellStart"/>
            <w:r w:rsidRPr="0081227A">
              <w:rPr>
                <w:rFonts w:ascii="Times New Roman" w:hAnsi="Times New Roman" w:cs="Times New Roman"/>
                <w:sz w:val="20"/>
                <w:szCs w:val="20"/>
              </w:rPr>
              <w:t>Caxambú</w:t>
            </w:r>
            <w:proofErr w:type="spellEnd"/>
            <w:r w:rsidRPr="0081227A">
              <w:rPr>
                <w:rFonts w:ascii="Times New Roman" w:hAnsi="Times New Roman" w:cs="Times New Roman"/>
                <w:sz w:val="20"/>
                <w:szCs w:val="20"/>
              </w:rPr>
              <w:t>, 1996. Anais... Caxambu, MG: ANPOCS. 1996. 18p.</w:t>
            </w:r>
          </w:p>
        </w:tc>
        <w:tc>
          <w:tcPr>
            <w:tcW w:w="2201" w:type="dxa"/>
          </w:tcPr>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sz w:val="20"/>
                <w:szCs w:val="20"/>
              </w:rPr>
              <w:t>Geraldo</w:t>
            </w:r>
          </w:p>
        </w:tc>
        <w:tc>
          <w:tcPr>
            <w:tcW w:w="1283" w:type="dxa"/>
          </w:tcPr>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sz w:val="20"/>
                <w:szCs w:val="20"/>
              </w:rPr>
              <w:t>Heitor</w:t>
            </w:r>
          </w:p>
        </w:tc>
        <w:tc>
          <w:tcPr>
            <w:tcW w:w="1099" w:type="dxa"/>
          </w:tcPr>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sz w:val="20"/>
                <w:szCs w:val="20"/>
              </w:rPr>
              <w:t>04.10</w:t>
            </w:r>
          </w:p>
        </w:tc>
      </w:tr>
      <w:tr w:rsidR="00DA67FA" w:rsidRPr="0081227A" w:rsidTr="00DA67FA">
        <w:tc>
          <w:tcPr>
            <w:tcW w:w="4137" w:type="dxa"/>
          </w:tcPr>
          <w:p w:rsidR="00DA67FA" w:rsidRPr="0081227A" w:rsidRDefault="00DA67FA" w:rsidP="0081227A">
            <w:pPr>
              <w:spacing w:after="200"/>
              <w:jc w:val="both"/>
              <w:rPr>
                <w:rFonts w:ascii="Times New Roman" w:hAnsi="Times New Roman" w:cs="Times New Roman"/>
                <w:b/>
                <w:sz w:val="20"/>
                <w:szCs w:val="20"/>
              </w:rPr>
            </w:pPr>
            <w:r w:rsidRPr="0081227A">
              <w:rPr>
                <w:rFonts w:ascii="Times New Roman" w:hAnsi="Times New Roman" w:cs="Times New Roman"/>
                <w:b/>
                <w:sz w:val="20"/>
                <w:szCs w:val="20"/>
              </w:rPr>
              <w:t>Tema:</w:t>
            </w:r>
            <w:r w:rsidRPr="0081227A">
              <w:rPr>
                <w:rFonts w:ascii="Times New Roman" w:hAnsi="Times New Roman" w:cs="Times New Roman"/>
                <w:sz w:val="20"/>
                <w:szCs w:val="20"/>
              </w:rPr>
              <w:t xml:space="preserve"> Ciências</w:t>
            </w:r>
          </w:p>
          <w:p w:rsidR="00DA67FA" w:rsidRPr="0081227A" w:rsidRDefault="00DA67FA" w:rsidP="0081227A">
            <w:pPr>
              <w:spacing w:after="200"/>
              <w:jc w:val="both"/>
              <w:rPr>
                <w:rFonts w:ascii="Times New Roman" w:hAnsi="Times New Roman" w:cs="Times New Roman"/>
                <w:b/>
                <w:sz w:val="20"/>
                <w:szCs w:val="20"/>
              </w:rPr>
            </w:pPr>
            <w:r w:rsidRPr="0081227A">
              <w:rPr>
                <w:rFonts w:ascii="Times New Roman" w:hAnsi="Times New Roman" w:cs="Times New Roman"/>
                <w:sz w:val="20"/>
                <w:szCs w:val="20"/>
              </w:rPr>
              <w:t xml:space="preserve">SANTOS, B.S. Um discurso sobre as ciências. 13. </w:t>
            </w:r>
            <w:proofErr w:type="gramStart"/>
            <w:r w:rsidRPr="0081227A">
              <w:rPr>
                <w:rFonts w:ascii="Times New Roman" w:hAnsi="Times New Roman" w:cs="Times New Roman"/>
                <w:sz w:val="20"/>
                <w:szCs w:val="20"/>
              </w:rPr>
              <w:t>ed.</w:t>
            </w:r>
            <w:proofErr w:type="gramEnd"/>
            <w:r w:rsidRPr="0081227A">
              <w:rPr>
                <w:rFonts w:ascii="Times New Roman" w:hAnsi="Times New Roman" w:cs="Times New Roman"/>
                <w:sz w:val="20"/>
                <w:szCs w:val="20"/>
              </w:rPr>
              <w:t xml:space="preserve"> São Paulo: Cortez, 2006. 92p.</w:t>
            </w:r>
          </w:p>
        </w:tc>
        <w:tc>
          <w:tcPr>
            <w:tcW w:w="2201" w:type="dxa"/>
          </w:tcPr>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sz w:val="20"/>
                <w:szCs w:val="20"/>
              </w:rPr>
              <w:t>Heitor</w:t>
            </w:r>
          </w:p>
        </w:tc>
        <w:tc>
          <w:tcPr>
            <w:tcW w:w="1283" w:type="dxa"/>
          </w:tcPr>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sz w:val="20"/>
                <w:szCs w:val="20"/>
              </w:rPr>
              <w:t>Danilo</w:t>
            </w:r>
          </w:p>
        </w:tc>
        <w:tc>
          <w:tcPr>
            <w:tcW w:w="1099" w:type="dxa"/>
          </w:tcPr>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sz w:val="20"/>
                <w:szCs w:val="20"/>
              </w:rPr>
              <w:t>11.10</w:t>
            </w:r>
          </w:p>
        </w:tc>
      </w:tr>
      <w:tr w:rsidR="00DA67FA" w:rsidRPr="0081227A" w:rsidTr="00DA67FA">
        <w:tc>
          <w:tcPr>
            <w:tcW w:w="4137" w:type="dxa"/>
          </w:tcPr>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b/>
                <w:sz w:val="20"/>
                <w:szCs w:val="20"/>
              </w:rPr>
              <w:t>Tema:</w:t>
            </w:r>
            <w:r w:rsidRPr="0081227A">
              <w:rPr>
                <w:rFonts w:ascii="Times New Roman" w:hAnsi="Times New Roman" w:cs="Times New Roman"/>
                <w:sz w:val="20"/>
                <w:szCs w:val="20"/>
              </w:rPr>
              <w:t xml:space="preserve"> Agroecologia</w:t>
            </w:r>
          </w:p>
          <w:p w:rsidR="00DA67FA" w:rsidRPr="0081227A" w:rsidRDefault="00DA67FA" w:rsidP="0081227A">
            <w:pPr>
              <w:spacing w:after="200"/>
              <w:jc w:val="both"/>
              <w:rPr>
                <w:rFonts w:ascii="Times New Roman" w:hAnsi="Times New Roman" w:cs="Times New Roman"/>
                <w:sz w:val="20"/>
                <w:szCs w:val="20"/>
                <w:lang w:val="es-ES"/>
              </w:rPr>
            </w:pPr>
            <w:r w:rsidRPr="0081227A">
              <w:rPr>
                <w:rFonts w:ascii="Times New Roman" w:hAnsi="Times New Roman" w:cs="Times New Roman"/>
                <w:sz w:val="20"/>
                <w:szCs w:val="20"/>
              </w:rPr>
              <w:t xml:space="preserve">GOMES, J.C.C. As bases epistemológicas da Agroecologia. </w:t>
            </w:r>
            <w:r w:rsidRPr="0081227A">
              <w:rPr>
                <w:rFonts w:ascii="Times New Roman" w:hAnsi="Times New Roman" w:cs="Times New Roman"/>
                <w:sz w:val="20"/>
                <w:szCs w:val="20"/>
                <w:lang w:val="es-ES"/>
              </w:rPr>
              <w:t xml:space="preserve">In: GOMES, J.C.C. O pluralismo metodológico in La </w:t>
            </w:r>
            <w:proofErr w:type="spellStart"/>
            <w:r w:rsidRPr="0081227A">
              <w:rPr>
                <w:rFonts w:ascii="Times New Roman" w:hAnsi="Times New Roman" w:cs="Times New Roman"/>
                <w:sz w:val="20"/>
                <w:szCs w:val="20"/>
                <w:lang w:val="es-ES"/>
              </w:rPr>
              <w:t>producciós</w:t>
            </w:r>
            <w:proofErr w:type="spellEnd"/>
            <w:r w:rsidRPr="0081227A">
              <w:rPr>
                <w:rFonts w:ascii="Times New Roman" w:hAnsi="Times New Roman" w:cs="Times New Roman"/>
                <w:sz w:val="20"/>
                <w:szCs w:val="20"/>
                <w:lang w:val="es-ES"/>
              </w:rPr>
              <w:t xml:space="preserve"> e circulación Del conocimiento </w:t>
            </w:r>
            <w:proofErr w:type="spellStart"/>
            <w:r w:rsidRPr="0081227A">
              <w:rPr>
                <w:rFonts w:ascii="Times New Roman" w:hAnsi="Times New Roman" w:cs="Times New Roman"/>
                <w:sz w:val="20"/>
                <w:szCs w:val="20"/>
                <w:lang w:val="es-ES"/>
              </w:rPr>
              <w:t>agrário</w:t>
            </w:r>
            <w:proofErr w:type="spellEnd"/>
            <w:r w:rsidRPr="0081227A">
              <w:rPr>
                <w:rFonts w:ascii="Times New Roman" w:hAnsi="Times New Roman" w:cs="Times New Roman"/>
                <w:sz w:val="20"/>
                <w:szCs w:val="20"/>
                <w:lang w:val="es-ES"/>
              </w:rPr>
              <w:t xml:space="preserve">. Fundamentación epistemológica y </w:t>
            </w:r>
            <w:proofErr w:type="spellStart"/>
            <w:r w:rsidRPr="0081227A">
              <w:rPr>
                <w:rFonts w:ascii="Times New Roman" w:hAnsi="Times New Roman" w:cs="Times New Roman"/>
                <w:sz w:val="20"/>
                <w:szCs w:val="20"/>
                <w:lang w:val="es-ES"/>
              </w:rPr>
              <w:t>aproximaxión</w:t>
            </w:r>
            <w:proofErr w:type="spellEnd"/>
            <w:r w:rsidRPr="0081227A">
              <w:rPr>
                <w:rFonts w:ascii="Times New Roman" w:hAnsi="Times New Roman" w:cs="Times New Roman"/>
                <w:sz w:val="20"/>
                <w:szCs w:val="20"/>
                <w:lang w:val="es-ES"/>
              </w:rPr>
              <w:t xml:space="preserve"> </w:t>
            </w:r>
            <w:proofErr w:type="spellStart"/>
            <w:r w:rsidRPr="0081227A">
              <w:rPr>
                <w:rFonts w:ascii="Times New Roman" w:hAnsi="Times New Roman" w:cs="Times New Roman"/>
                <w:sz w:val="20"/>
                <w:szCs w:val="20"/>
                <w:lang w:val="es-ES"/>
              </w:rPr>
              <w:t>empirica</w:t>
            </w:r>
            <w:proofErr w:type="spellEnd"/>
            <w:r w:rsidRPr="0081227A">
              <w:rPr>
                <w:rFonts w:ascii="Times New Roman" w:hAnsi="Times New Roman" w:cs="Times New Roman"/>
                <w:sz w:val="20"/>
                <w:szCs w:val="20"/>
                <w:lang w:val="es-ES"/>
              </w:rPr>
              <w:t xml:space="preserve"> a casos del sur de Brasil. 1999. 16p.</w:t>
            </w:r>
          </w:p>
        </w:tc>
        <w:tc>
          <w:tcPr>
            <w:tcW w:w="2201" w:type="dxa"/>
          </w:tcPr>
          <w:p w:rsidR="00DA67FA" w:rsidRPr="0081227A" w:rsidRDefault="00DA67FA" w:rsidP="0081227A">
            <w:pPr>
              <w:spacing w:after="200"/>
              <w:jc w:val="both"/>
              <w:rPr>
                <w:rFonts w:ascii="Times New Roman" w:hAnsi="Times New Roman" w:cs="Times New Roman"/>
                <w:sz w:val="20"/>
                <w:szCs w:val="20"/>
                <w:lang w:val="es-ES"/>
              </w:rPr>
            </w:pPr>
            <w:proofErr w:type="spellStart"/>
            <w:r w:rsidRPr="0081227A">
              <w:rPr>
                <w:rFonts w:ascii="Times New Roman" w:hAnsi="Times New Roman" w:cs="Times New Roman"/>
                <w:sz w:val="20"/>
                <w:szCs w:val="20"/>
                <w:lang w:val="es-ES"/>
              </w:rPr>
              <w:t>Caio</w:t>
            </w:r>
            <w:proofErr w:type="spellEnd"/>
          </w:p>
        </w:tc>
        <w:tc>
          <w:tcPr>
            <w:tcW w:w="1283" w:type="dxa"/>
          </w:tcPr>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sz w:val="20"/>
                <w:szCs w:val="20"/>
              </w:rPr>
              <w:t>Renata</w:t>
            </w:r>
          </w:p>
        </w:tc>
        <w:tc>
          <w:tcPr>
            <w:tcW w:w="1099" w:type="dxa"/>
          </w:tcPr>
          <w:p w:rsidR="00DA67FA" w:rsidRPr="0081227A" w:rsidRDefault="00DA67FA" w:rsidP="0081227A">
            <w:pPr>
              <w:spacing w:after="200"/>
              <w:jc w:val="both"/>
              <w:rPr>
                <w:rFonts w:ascii="Times New Roman" w:hAnsi="Times New Roman" w:cs="Times New Roman"/>
                <w:sz w:val="20"/>
                <w:szCs w:val="20"/>
                <w:lang w:val="es-ES"/>
              </w:rPr>
            </w:pPr>
            <w:r w:rsidRPr="0081227A">
              <w:rPr>
                <w:rFonts w:ascii="Times New Roman" w:hAnsi="Times New Roman" w:cs="Times New Roman"/>
                <w:sz w:val="20"/>
                <w:szCs w:val="20"/>
                <w:lang w:val="es-ES"/>
              </w:rPr>
              <w:t>18.10</w:t>
            </w:r>
          </w:p>
        </w:tc>
      </w:tr>
      <w:tr w:rsidR="00DA67FA" w:rsidRPr="0081227A" w:rsidTr="00DA67FA">
        <w:tc>
          <w:tcPr>
            <w:tcW w:w="4137" w:type="dxa"/>
          </w:tcPr>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b/>
                <w:sz w:val="20"/>
                <w:szCs w:val="20"/>
              </w:rPr>
              <w:lastRenderedPageBreak/>
              <w:t>Tema:</w:t>
            </w:r>
            <w:r w:rsidRPr="0081227A">
              <w:rPr>
                <w:rFonts w:ascii="Times New Roman" w:hAnsi="Times New Roman" w:cs="Times New Roman"/>
                <w:sz w:val="20"/>
                <w:szCs w:val="20"/>
              </w:rPr>
              <w:t xml:space="preserve"> Agroecologia</w:t>
            </w:r>
          </w:p>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sz w:val="20"/>
                <w:szCs w:val="20"/>
              </w:rPr>
              <w:t xml:space="preserve">CAPORAL, F.R.; COSTABEBER, J.A. </w:t>
            </w:r>
            <w:r w:rsidRPr="0081227A">
              <w:rPr>
                <w:rFonts w:ascii="Times New Roman" w:hAnsi="Times New Roman" w:cs="Times New Roman"/>
                <w:b/>
                <w:sz w:val="20"/>
                <w:szCs w:val="20"/>
              </w:rPr>
              <w:t>Agroecologia:</w:t>
            </w:r>
            <w:r w:rsidRPr="0081227A">
              <w:rPr>
                <w:rFonts w:ascii="Times New Roman" w:hAnsi="Times New Roman" w:cs="Times New Roman"/>
                <w:sz w:val="20"/>
                <w:szCs w:val="20"/>
              </w:rPr>
              <w:t xml:space="preserve"> alguns conceitos e princípios. Brasília: MDA, 2004.24p.</w:t>
            </w:r>
          </w:p>
        </w:tc>
        <w:tc>
          <w:tcPr>
            <w:tcW w:w="2201" w:type="dxa"/>
          </w:tcPr>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sz w:val="20"/>
                <w:szCs w:val="20"/>
              </w:rPr>
              <w:t>Heitor</w:t>
            </w:r>
          </w:p>
        </w:tc>
        <w:tc>
          <w:tcPr>
            <w:tcW w:w="1283" w:type="dxa"/>
          </w:tcPr>
          <w:p w:rsidR="00DA67FA" w:rsidRPr="0081227A" w:rsidRDefault="00DA67FA" w:rsidP="0081227A">
            <w:pPr>
              <w:spacing w:after="200"/>
              <w:jc w:val="both"/>
              <w:rPr>
                <w:rFonts w:ascii="Times New Roman" w:hAnsi="Times New Roman" w:cs="Times New Roman"/>
                <w:sz w:val="20"/>
                <w:szCs w:val="20"/>
              </w:rPr>
            </w:pPr>
            <w:proofErr w:type="spellStart"/>
            <w:r w:rsidRPr="0081227A">
              <w:rPr>
                <w:rFonts w:ascii="Times New Roman" w:hAnsi="Times New Roman" w:cs="Times New Roman"/>
                <w:sz w:val="20"/>
                <w:szCs w:val="20"/>
              </w:rPr>
              <w:t>Girlaine</w:t>
            </w:r>
            <w:proofErr w:type="spellEnd"/>
          </w:p>
        </w:tc>
        <w:tc>
          <w:tcPr>
            <w:tcW w:w="1099" w:type="dxa"/>
          </w:tcPr>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sz w:val="20"/>
                <w:szCs w:val="20"/>
              </w:rPr>
              <w:t>25.10</w:t>
            </w:r>
          </w:p>
        </w:tc>
      </w:tr>
      <w:tr w:rsidR="00DA67FA" w:rsidRPr="0081227A" w:rsidTr="00DA67FA">
        <w:tc>
          <w:tcPr>
            <w:tcW w:w="4137" w:type="dxa"/>
          </w:tcPr>
          <w:p w:rsidR="00DA67FA" w:rsidRPr="0081227A" w:rsidRDefault="00DA67FA" w:rsidP="0081227A">
            <w:pPr>
              <w:spacing w:after="200"/>
              <w:jc w:val="both"/>
              <w:rPr>
                <w:rFonts w:ascii="Times New Roman" w:hAnsi="Times New Roman" w:cs="Times New Roman"/>
                <w:sz w:val="20"/>
                <w:szCs w:val="20"/>
              </w:rPr>
            </w:pPr>
            <w:proofErr w:type="gramStart"/>
            <w:r w:rsidRPr="0081227A">
              <w:rPr>
                <w:rFonts w:ascii="Times New Roman" w:hAnsi="Times New Roman" w:cs="Times New Roman"/>
                <w:b/>
                <w:sz w:val="20"/>
                <w:szCs w:val="20"/>
              </w:rPr>
              <w:t>Tema:</w:t>
            </w:r>
            <w:proofErr w:type="gramEnd"/>
            <w:r w:rsidRPr="0081227A">
              <w:rPr>
                <w:rFonts w:ascii="Times New Roman" w:hAnsi="Times New Roman" w:cs="Times New Roman"/>
                <w:sz w:val="20"/>
                <w:szCs w:val="20"/>
              </w:rPr>
              <w:t xml:space="preserve">Transição </w:t>
            </w:r>
            <w:proofErr w:type="spellStart"/>
            <w:r w:rsidRPr="0081227A">
              <w:rPr>
                <w:rFonts w:ascii="Times New Roman" w:hAnsi="Times New Roman" w:cs="Times New Roman"/>
                <w:sz w:val="20"/>
                <w:szCs w:val="20"/>
              </w:rPr>
              <w:t>agroecológica</w:t>
            </w:r>
            <w:proofErr w:type="spellEnd"/>
          </w:p>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sz w:val="20"/>
                <w:szCs w:val="20"/>
              </w:rPr>
              <w:t xml:space="preserve">SCHIMITT, C.J. Transição agroecológica e desenvolvimento rural. In: SAUER, S.; BALESTRO, </w:t>
            </w:r>
            <w:proofErr w:type="spellStart"/>
            <w:proofErr w:type="gramStart"/>
            <w:r w:rsidRPr="0081227A">
              <w:rPr>
                <w:rFonts w:ascii="Times New Roman" w:hAnsi="Times New Roman" w:cs="Times New Roman"/>
                <w:sz w:val="20"/>
                <w:szCs w:val="20"/>
              </w:rPr>
              <w:t>M.V.</w:t>
            </w:r>
            <w:proofErr w:type="spellEnd"/>
            <w:proofErr w:type="gramEnd"/>
            <w:r w:rsidRPr="0081227A">
              <w:rPr>
                <w:rFonts w:ascii="Times New Roman" w:hAnsi="Times New Roman" w:cs="Times New Roman"/>
                <w:sz w:val="20"/>
                <w:szCs w:val="20"/>
              </w:rPr>
              <w:t>São Paulo: Expressão popular. P.177-203.</w:t>
            </w:r>
          </w:p>
        </w:tc>
        <w:tc>
          <w:tcPr>
            <w:tcW w:w="2201" w:type="dxa"/>
          </w:tcPr>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sz w:val="20"/>
                <w:szCs w:val="20"/>
              </w:rPr>
              <w:t>Geraldo</w:t>
            </w:r>
          </w:p>
          <w:p w:rsidR="00DA67FA" w:rsidRPr="0081227A" w:rsidRDefault="00DA67FA" w:rsidP="0081227A">
            <w:pPr>
              <w:spacing w:after="200"/>
              <w:jc w:val="both"/>
              <w:rPr>
                <w:rFonts w:ascii="Times New Roman" w:hAnsi="Times New Roman" w:cs="Times New Roman"/>
                <w:sz w:val="20"/>
                <w:szCs w:val="20"/>
              </w:rPr>
            </w:pPr>
          </w:p>
        </w:tc>
        <w:tc>
          <w:tcPr>
            <w:tcW w:w="1283" w:type="dxa"/>
          </w:tcPr>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sz w:val="20"/>
                <w:szCs w:val="20"/>
              </w:rPr>
              <w:t>Tulio</w:t>
            </w:r>
          </w:p>
        </w:tc>
        <w:tc>
          <w:tcPr>
            <w:tcW w:w="1099" w:type="dxa"/>
          </w:tcPr>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sz w:val="20"/>
                <w:szCs w:val="20"/>
              </w:rPr>
              <w:t>01.11</w:t>
            </w:r>
          </w:p>
        </w:tc>
      </w:tr>
      <w:tr w:rsidR="00DA67FA" w:rsidRPr="0081227A" w:rsidTr="00DA67FA">
        <w:tc>
          <w:tcPr>
            <w:tcW w:w="4137" w:type="dxa"/>
          </w:tcPr>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b/>
                <w:sz w:val="20"/>
                <w:szCs w:val="20"/>
              </w:rPr>
              <w:t xml:space="preserve">Tema: </w:t>
            </w:r>
            <w:r w:rsidRPr="0081227A">
              <w:rPr>
                <w:rFonts w:ascii="Times New Roman" w:hAnsi="Times New Roman" w:cs="Times New Roman"/>
                <w:sz w:val="20"/>
                <w:szCs w:val="20"/>
              </w:rPr>
              <w:t>Agrotóxicos</w:t>
            </w:r>
          </w:p>
          <w:p w:rsidR="00DA67FA" w:rsidRPr="0081227A" w:rsidRDefault="00DA67FA" w:rsidP="0081227A">
            <w:pPr>
              <w:spacing w:after="200"/>
              <w:jc w:val="both"/>
              <w:rPr>
                <w:rFonts w:ascii="Times New Roman" w:hAnsi="Times New Roman" w:cs="Times New Roman"/>
                <w:b/>
                <w:sz w:val="20"/>
                <w:szCs w:val="20"/>
              </w:rPr>
            </w:pPr>
            <w:r w:rsidRPr="0081227A">
              <w:rPr>
                <w:rFonts w:ascii="Times New Roman" w:hAnsi="Times New Roman" w:cs="Times New Roman"/>
                <w:sz w:val="20"/>
                <w:szCs w:val="20"/>
              </w:rPr>
              <w:t>LONFRES, F. Agrotóxicos no Brasil.</w:t>
            </w:r>
            <w:r w:rsidRPr="0081227A">
              <w:rPr>
                <w:rFonts w:ascii="Times New Roman" w:hAnsi="Times New Roman" w:cs="Times New Roman"/>
                <w:b/>
                <w:sz w:val="20"/>
                <w:szCs w:val="20"/>
              </w:rPr>
              <w:t xml:space="preserve"> Um guia para a ação em defesa da vida. </w:t>
            </w:r>
            <w:r w:rsidRPr="0081227A">
              <w:rPr>
                <w:rFonts w:ascii="Times New Roman" w:hAnsi="Times New Roman" w:cs="Times New Roman"/>
                <w:sz w:val="20"/>
                <w:szCs w:val="20"/>
              </w:rPr>
              <w:t>Rio de Janeiro: ANA, 2011. 190p.</w:t>
            </w:r>
          </w:p>
        </w:tc>
        <w:tc>
          <w:tcPr>
            <w:tcW w:w="2201" w:type="dxa"/>
          </w:tcPr>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sz w:val="20"/>
                <w:szCs w:val="20"/>
              </w:rPr>
              <w:t>Danilo</w:t>
            </w:r>
          </w:p>
        </w:tc>
        <w:tc>
          <w:tcPr>
            <w:tcW w:w="1283" w:type="dxa"/>
          </w:tcPr>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sz w:val="20"/>
                <w:szCs w:val="20"/>
              </w:rPr>
              <w:t>Caio</w:t>
            </w:r>
          </w:p>
        </w:tc>
        <w:tc>
          <w:tcPr>
            <w:tcW w:w="1099" w:type="dxa"/>
          </w:tcPr>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sz w:val="20"/>
                <w:szCs w:val="20"/>
              </w:rPr>
              <w:t>08.11</w:t>
            </w:r>
          </w:p>
        </w:tc>
      </w:tr>
      <w:tr w:rsidR="00DA67FA" w:rsidRPr="0081227A" w:rsidTr="00DA67FA">
        <w:tc>
          <w:tcPr>
            <w:tcW w:w="4137" w:type="dxa"/>
          </w:tcPr>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b/>
                <w:sz w:val="20"/>
                <w:szCs w:val="20"/>
              </w:rPr>
              <w:t>Tema:</w:t>
            </w:r>
            <w:r w:rsidRPr="0081227A">
              <w:rPr>
                <w:rFonts w:ascii="Times New Roman" w:hAnsi="Times New Roman" w:cs="Times New Roman"/>
                <w:sz w:val="20"/>
                <w:szCs w:val="20"/>
              </w:rPr>
              <w:t xml:space="preserve"> OGM</w:t>
            </w:r>
          </w:p>
          <w:p w:rsidR="00DA67FA" w:rsidRPr="0081227A" w:rsidRDefault="00DA67FA" w:rsidP="0081227A">
            <w:pPr>
              <w:spacing w:after="200"/>
              <w:jc w:val="both"/>
              <w:rPr>
                <w:rFonts w:ascii="Times New Roman" w:hAnsi="Times New Roman" w:cs="Times New Roman"/>
                <w:b/>
                <w:sz w:val="20"/>
                <w:szCs w:val="20"/>
              </w:rPr>
            </w:pPr>
            <w:r w:rsidRPr="0081227A">
              <w:rPr>
                <w:rFonts w:ascii="Times New Roman" w:hAnsi="Times New Roman" w:cs="Times New Roman"/>
                <w:sz w:val="20"/>
                <w:szCs w:val="20"/>
              </w:rPr>
              <w:t>LACEY, H. Há alternativa ao uso dos transgênicos.</w:t>
            </w:r>
            <w:r w:rsidRPr="0081227A">
              <w:rPr>
                <w:rFonts w:ascii="Times New Roman" w:hAnsi="Times New Roman" w:cs="Times New Roman"/>
                <w:b/>
                <w:sz w:val="20"/>
                <w:szCs w:val="20"/>
              </w:rPr>
              <w:t xml:space="preserve"> Novos Estudos, </w:t>
            </w:r>
            <w:r w:rsidRPr="0081227A">
              <w:rPr>
                <w:rFonts w:ascii="Times New Roman" w:hAnsi="Times New Roman" w:cs="Times New Roman"/>
                <w:sz w:val="20"/>
                <w:szCs w:val="20"/>
              </w:rPr>
              <w:t>v.78, p.31-39, 2007.</w:t>
            </w:r>
          </w:p>
        </w:tc>
        <w:tc>
          <w:tcPr>
            <w:tcW w:w="2201" w:type="dxa"/>
          </w:tcPr>
          <w:p w:rsidR="00DA67FA" w:rsidRPr="0081227A" w:rsidRDefault="00DA67FA" w:rsidP="0081227A">
            <w:pPr>
              <w:spacing w:after="200"/>
              <w:jc w:val="both"/>
              <w:rPr>
                <w:rFonts w:ascii="Times New Roman" w:hAnsi="Times New Roman" w:cs="Times New Roman"/>
                <w:sz w:val="20"/>
                <w:szCs w:val="20"/>
              </w:rPr>
            </w:pPr>
            <w:proofErr w:type="spellStart"/>
            <w:r w:rsidRPr="0081227A">
              <w:rPr>
                <w:rFonts w:ascii="Times New Roman" w:hAnsi="Times New Roman" w:cs="Times New Roman"/>
                <w:sz w:val="20"/>
                <w:szCs w:val="20"/>
              </w:rPr>
              <w:t>Girlaine</w:t>
            </w:r>
            <w:proofErr w:type="spellEnd"/>
          </w:p>
        </w:tc>
        <w:tc>
          <w:tcPr>
            <w:tcW w:w="1283" w:type="dxa"/>
          </w:tcPr>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sz w:val="20"/>
                <w:szCs w:val="20"/>
              </w:rPr>
              <w:t>Rafaela</w:t>
            </w:r>
          </w:p>
        </w:tc>
        <w:tc>
          <w:tcPr>
            <w:tcW w:w="1099" w:type="dxa"/>
          </w:tcPr>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sz w:val="20"/>
                <w:szCs w:val="20"/>
              </w:rPr>
              <w:t>22.11</w:t>
            </w:r>
          </w:p>
        </w:tc>
      </w:tr>
      <w:tr w:rsidR="00DA67FA" w:rsidRPr="0081227A" w:rsidTr="00DA67FA">
        <w:tc>
          <w:tcPr>
            <w:tcW w:w="4137" w:type="dxa"/>
          </w:tcPr>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b/>
                <w:sz w:val="20"/>
                <w:szCs w:val="20"/>
              </w:rPr>
              <w:t>Tema:</w:t>
            </w:r>
            <w:r w:rsidRPr="0081227A">
              <w:rPr>
                <w:rFonts w:ascii="Times New Roman" w:hAnsi="Times New Roman" w:cs="Times New Roman"/>
                <w:sz w:val="20"/>
                <w:szCs w:val="20"/>
              </w:rPr>
              <w:t xml:space="preserve"> Banco de sementes</w:t>
            </w:r>
          </w:p>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sz w:val="20"/>
                <w:szCs w:val="20"/>
              </w:rPr>
              <w:t xml:space="preserve">AS-PTA. </w:t>
            </w:r>
            <w:r w:rsidRPr="0081227A">
              <w:rPr>
                <w:rFonts w:ascii="Times New Roman" w:hAnsi="Times New Roman" w:cs="Times New Roman"/>
                <w:b/>
                <w:sz w:val="20"/>
                <w:szCs w:val="20"/>
              </w:rPr>
              <w:t>Semente crioula</w:t>
            </w:r>
            <w:r w:rsidRPr="0081227A">
              <w:rPr>
                <w:rFonts w:ascii="Times New Roman" w:hAnsi="Times New Roman" w:cs="Times New Roman"/>
                <w:sz w:val="20"/>
                <w:szCs w:val="20"/>
              </w:rPr>
              <w:t xml:space="preserve">: cuidar, multiplicar e partilhar. Passo Fundo: gráfica </w:t>
            </w:r>
            <w:proofErr w:type="spellStart"/>
            <w:r w:rsidRPr="0081227A">
              <w:rPr>
                <w:rFonts w:ascii="Times New Roman" w:hAnsi="Times New Roman" w:cs="Times New Roman"/>
                <w:sz w:val="20"/>
                <w:szCs w:val="20"/>
              </w:rPr>
              <w:t>Battistel</w:t>
            </w:r>
            <w:proofErr w:type="spellEnd"/>
            <w:r w:rsidRPr="0081227A">
              <w:rPr>
                <w:rFonts w:ascii="Times New Roman" w:hAnsi="Times New Roman" w:cs="Times New Roman"/>
                <w:sz w:val="20"/>
                <w:szCs w:val="20"/>
              </w:rPr>
              <w:t>, 2009. 41p.</w:t>
            </w:r>
          </w:p>
        </w:tc>
        <w:tc>
          <w:tcPr>
            <w:tcW w:w="2201" w:type="dxa"/>
          </w:tcPr>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sz w:val="20"/>
                <w:szCs w:val="20"/>
              </w:rPr>
              <w:t>Tulio</w:t>
            </w:r>
          </w:p>
        </w:tc>
        <w:tc>
          <w:tcPr>
            <w:tcW w:w="1283" w:type="dxa"/>
          </w:tcPr>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sz w:val="20"/>
                <w:szCs w:val="20"/>
              </w:rPr>
              <w:t>Geraldo</w:t>
            </w:r>
          </w:p>
        </w:tc>
        <w:tc>
          <w:tcPr>
            <w:tcW w:w="1099" w:type="dxa"/>
          </w:tcPr>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sz w:val="20"/>
                <w:szCs w:val="20"/>
              </w:rPr>
              <w:t>29.11</w:t>
            </w:r>
          </w:p>
        </w:tc>
      </w:tr>
      <w:tr w:rsidR="00DA67FA" w:rsidRPr="0081227A" w:rsidTr="00DA67FA">
        <w:tc>
          <w:tcPr>
            <w:tcW w:w="4137" w:type="dxa"/>
          </w:tcPr>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b/>
                <w:sz w:val="20"/>
                <w:szCs w:val="20"/>
              </w:rPr>
              <w:t>Tema:</w:t>
            </w:r>
            <w:r w:rsidRPr="0081227A">
              <w:rPr>
                <w:rFonts w:ascii="Times New Roman" w:hAnsi="Times New Roman" w:cs="Times New Roman"/>
                <w:sz w:val="20"/>
                <w:szCs w:val="20"/>
              </w:rPr>
              <w:t xml:space="preserve"> Qualidade dos alimentos</w:t>
            </w:r>
          </w:p>
          <w:p w:rsidR="00DA67FA" w:rsidRPr="0081227A" w:rsidRDefault="00DA67FA" w:rsidP="0081227A">
            <w:pPr>
              <w:spacing w:after="200"/>
              <w:jc w:val="both"/>
              <w:rPr>
                <w:rFonts w:ascii="Times New Roman" w:hAnsi="Times New Roman" w:cs="Times New Roman"/>
                <w:b/>
                <w:sz w:val="20"/>
                <w:szCs w:val="20"/>
              </w:rPr>
            </w:pPr>
            <w:r w:rsidRPr="0081227A">
              <w:rPr>
                <w:rFonts w:ascii="Times New Roman" w:hAnsi="Times New Roman" w:cs="Times New Roman"/>
                <w:sz w:val="20"/>
                <w:szCs w:val="20"/>
              </w:rPr>
              <w:t>CRUZ, F. T.; SCHNEIDER, S.</w:t>
            </w:r>
            <w:r w:rsidRPr="0081227A">
              <w:rPr>
                <w:rFonts w:ascii="Times New Roman" w:hAnsi="Times New Roman" w:cs="Times New Roman"/>
                <w:b/>
                <w:bCs/>
                <w:sz w:val="20"/>
                <w:szCs w:val="20"/>
              </w:rPr>
              <w:t xml:space="preserve"> </w:t>
            </w:r>
            <w:r w:rsidRPr="0081227A">
              <w:rPr>
                <w:rFonts w:ascii="Times New Roman" w:hAnsi="Times New Roman" w:cs="Times New Roman"/>
                <w:bCs/>
                <w:sz w:val="20"/>
                <w:szCs w:val="20"/>
              </w:rPr>
              <w:t>Qualidade dos alimentos, escalas de produção e valorização de produtos tradicionais.</w:t>
            </w:r>
            <w:r w:rsidRPr="0081227A">
              <w:rPr>
                <w:rFonts w:ascii="Times New Roman" w:hAnsi="Times New Roman" w:cs="Times New Roman"/>
                <w:b/>
                <w:bCs/>
                <w:sz w:val="20"/>
                <w:szCs w:val="20"/>
              </w:rPr>
              <w:t xml:space="preserve"> Revista Brasileira de Agroecologia</w:t>
            </w:r>
            <w:r w:rsidRPr="0081227A">
              <w:rPr>
                <w:rFonts w:ascii="Times New Roman" w:hAnsi="Times New Roman" w:cs="Times New Roman"/>
                <w:bCs/>
                <w:sz w:val="20"/>
                <w:szCs w:val="20"/>
              </w:rPr>
              <w:t>, v.5, n.2, p.22-38, 2009.</w:t>
            </w:r>
          </w:p>
        </w:tc>
        <w:tc>
          <w:tcPr>
            <w:tcW w:w="2201" w:type="dxa"/>
          </w:tcPr>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sz w:val="20"/>
                <w:szCs w:val="20"/>
              </w:rPr>
              <w:t>Rafaela</w:t>
            </w:r>
          </w:p>
        </w:tc>
        <w:tc>
          <w:tcPr>
            <w:tcW w:w="1283" w:type="dxa"/>
          </w:tcPr>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sz w:val="20"/>
                <w:szCs w:val="20"/>
              </w:rPr>
              <w:t>Heitor</w:t>
            </w:r>
          </w:p>
        </w:tc>
        <w:tc>
          <w:tcPr>
            <w:tcW w:w="1099" w:type="dxa"/>
          </w:tcPr>
          <w:p w:rsidR="00DA67FA" w:rsidRPr="0081227A" w:rsidRDefault="00DA67FA" w:rsidP="0081227A">
            <w:pPr>
              <w:spacing w:after="200"/>
              <w:jc w:val="both"/>
              <w:rPr>
                <w:rFonts w:ascii="Times New Roman" w:hAnsi="Times New Roman" w:cs="Times New Roman"/>
                <w:sz w:val="20"/>
                <w:szCs w:val="20"/>
              </w:rPr>
            </w:pPr>
            <w:r w:rsidRPr="0081227A">
              <w:rPr>
                <w:rFonts w:ascii="Times New Roman" w:hAnsi="Times New Roman" w:cs="Times New Roman"/>
                <w:sz w:val="20"/>
                <w:szCs w:val="20"/>
              </w:rPr>
              <w:t>06.12</w:t>
            </w:r>
          </w:p>
        </w:tc>
      </w:tr>
    </w:tbl>
    <w:p w:rsidR="00DA67FA" w:rsidRDefault="00DA67FA" w:rsidP="003C33D5">
      <w:pPr>
        <w:spacing w:line="360" w:lineRule="auto"/>
        <w:jc w:val="both"/>
        <w:rPr>
          <w:rFonts w:ascii="Times New Roman" w:hAnsi="Times New Roman" w:cs="Times New Roman"/>
          <w:sz w:val="24"/>
          <w:szCs w:val="24"/>
        </w:rPr>
      </w:pPr>
    </w:p>
    <w:p w:rsidR="00C76143" w:rsidRDefault="00C76143" w:rsidP="003C33D5">
      <w:pPr>
        <w:spacing w:line="360" w:lineRule="auto"/>
        <w:jc w:val="both"/>
        <w:rPr>
          <w:rFonts w:ascii="Times New Roman" w:hAnsi="Times New Roman" w:cs="Times New Roman"/>
          <w:sz w:val="24"/>
          <w:szCs w:val="24"/>
        </w:rPr>
      </w:pPr>
      <w:r w:rsidRPr="00D71A2C">
        <w:rPr>
          <w:rFonts w:ascii="Times New Roman" w:hAnsi="Times New Roman" w:cs="Times New Roman"/>
          <w:sz w:val="24"/>
          <w:szCs w:val="24"/>
        </w:rPr>
        <w:t>Questões operacionais</w:t>
      </w:r>
    </w:p>
    <w:p w:rsidR="00C76143" w:rsidRDefault="00D71A2C" w:rsidP="003C33D5">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2C4D62">
        <w:rPr>
          <w:rFonts w:ascii="Times New Roman" w:hAnsi="Times New Roman" w:cs="Times New Roman"/>
          <w:sz w:val="24"/>
          <w:szCs w:val="24"/>
        </w:rPr>
        <w:t xml:space="preserve">As questões operacionais compreendem desde a feitura de relatórios e publicações, </w:t>
      </w:r>
      <w:proofErr w:type="gramStart"/>
      <w:r w:rsidR="002C4D62">
        <w:rPr>
          <w:rFonts w:ascii="Times New Roman" w:hAnsi="Times New Roman" w:cs="Times New Roman"/>
          <w:sz w:val="24"/>
          <w:szCs w:val="24"/>
        </w:rPr>
        <w:t>visitas</w:t>
      </w:r>
      <w:proofErr w:type="gramEnd"/>
      <w:r w:rsidR="002C4D62">
        <w:rPr>
          <w:rFonts w:ascii="Times New Roman" w:hAnsi="Times New Roman" w:cs="Times New Roman"/>
          <w:sz w:val="24"/>
          <w:szCs w:val="24"/>
        </w:rPr>
        <w:t xml:space="preserve"> a campo, abordagens nos programas de rádio, participação em eventos, mas</w:t>
      </w:r>
      <w:r w:rsidR="003E3CAE">
        <w:rPr>
          <w:rFonts w:ascii="Times New Roman" w:hAnsi="Times New Roman" w:cs="Times New Roman"/>
          <w:sz w:val="24"/>
          <w:szCs w:val="24"/>
        </w:rPr>
        <w:t>,</w:t>
      </w:r>
      <w:r w:rsidR="002C4D62">
        <w:rPr>
          <w:rFonts w:ascii="Times New Roman" w:hAnsi="Times New Roman" w:cs="Times New Roman"/>
          <w:sz w:val="24"/>
          <w:szCs w:val="24"/>
        </w:rPr>
        <w:t xml:space="preserve"> principalmente</w:t>
      </w:r>
      <w:r w:rsidR="003E3CAE">
        <w:rPr>
          <w:rFonts w:ascii="Times New Roman" w:hAnsi="Times New Roman" w:cs="Times New Roman"/>
          <w:sz w:val="24"/>
          <w:szCs w:val="24"/>
        </w:rPr>
        <w:t>,</w:t>
      </w:r>
      <w:r w:rsidR="002C4D62">
        <w:rPr>
          <w:rFonts w:ascii="Times New Roman" w:hAnsi="Times New Roman" w:cs="Times New Roman"/>
          <w:sz w:val="24"/>
          <w:szCs w:val="24"/>
        </w:rPr>
        <w:t xml:space="preserve"> </w:t>
      </w:r>
      <w:r w:rsidR="00D26FA4">
        <w:rPr>
          <w:rFonts w:ascii="Times New Roman" w:hAnsi="Times New Roman" w:cs="Times New Roman"/>
          <w:sz w:val="24"/>
          <w:szCs w:val="24"/>
        </w:rPr>
        <w:t xml:space="preserve">aspectos de ordem técnica, como por exemplo </w:t>
      </w:r>
      <w:r w:rsidR="003E3CAE">
        <w:rPr>
          <w:rFonts w:ascii="Times New Roman" w:hAnsi="Times New Roman" w:cs="Times New Roman"/>
          <w:sz w:val="24"/>
          <w:szCs w:val="24"/>
        </w:rPr>
        <w:t xml:space="preserve">o </w:t>
      </w:r>
      <w:r w:rsidR="00D26FA4">
        <w:rPr>
          <w:rFonts w:ascii="Times New Roman" w:hAnsi="Times New Roman" w:cs="Times New Roman"/>
          <w:sz w:val="24"/>
          <w:szCs w:val="24"/>
        </w:rPr>
        <w:t>aparecimento de “pragas e doenças” nas unidades de experimentação agroecológica. Para</w:t>
      </w:r>
      <w:proofErr w:type="gramStart"/>
      <w:r w:rsidR="00D26FA4">
        <w:rPr>
          <w:rFonts w:ascii="Times New Roman" w:hAnsi="Times New Roman" w:cs="Times New Roman"/>
          <w:sz w:val="24"/>
          <w:szCs w:val="24"/>
        </w:rPr>
        <w:t xml:space="preserve"> além disso</w:t>
      </w:r>
      <w:proofErr w:type="gramEnd"/>
      <w:r w:rsidR="00D26FA4">
        <w:rPr>
          <w:rFonts w:ascii="Times New Roman" w:hAnsi="Times New Roman" w:cs="Times New Roman"/>
          <w:sz w:val="24"/>
          <w:szCs w:val="24"/>
        </w:rPr>
        <w:t>, a</w:t>
      </w:r>
      <w:r>
        <w:rPr>
          <w:rFonts w:ascii="Times New Roman" w:hAnsi="Times New Roman" w:cs="Times New Roman"/>
          <w:sz w:val="24"/>
          <w:szCs w:val="24"/>
        </w:rPr>
        <w:t>s questões operacionais e</w:t>
      </w:r>
      <w:r w:rsidR="00877F57" w:rsidRPr="00D71A2C">
        <w:rPr>
          <w:rFonts w:ascii="Times New Roman" w:hAnsi="Times New Roman" w:cs="Times New Roman"/>
          <w:sz w:val="24"/>
          <w:szCs w:val="24"/>
        </w:rPr>
        <w:t>nvolve</w:t>
      </w:r>
      <w:r>
        <w:rPr>
          <w:rFonts w:ascii="Times New Roman" w:hAnsi="Times New Roman" w:cs="Times New Roman"/>
          <w:sz w:val="24"/>
          <w:szCs w:val="24"/>
        </w:rPr>
        <w:t>m procedimentos decorrentes dos</w:t>
      </w:r>
      <w:r w:rsidR="00877F57" w:rsidRPr="00D71A2C">
        <w:rPr>
          <w:rFonts w:ascii="Times New Roman" w:hAnsi="Times New Roman" w:cs="Times New Roman"/>
          <w:sz w:val="24"/>
          <w:szCs w:val="24"/>
        </w:rPr>
        <w:t xml:space="preserve"> relatos </w:t>
      </w:r>
      <w:r w:rsidR="00862E0C" w:rsidRPr="00D71A2C">
        <w:rPr>
          <w:rFonts w:ascii="Times New Roman" w:hAnsi="Times New Roman" w:cs="Times New Roman"/>
          <w:sz w:val="24"/>
          <w:szCs w:val="24"/>
        </w:rPr>
        <w:t xml:space="preserve">das experiências </w:t>
      </w:r>
      <w:r w:rsidR="00877F57" w:rsidRPr="00D71A2C">
        <w:rPr>
          <w:rFonts w:ascii="Times New Roman" w:hAnsi="Times New Roman" w:cs="Times New Roman"/>
          <w:sz w:val="24"/>
          <w:szCs w:val="24"/>
        </w:rPr>
        <w:t>e reflexão sobre a prática</w:t>
      </w:r>
      <w:r>
        <w:rPr>
          <w:rFonts w:ascii="Times New Roman" w:hAnsi="Times New Roman" w:cs="Times New Roman"/>
          <w:sz w:val="24"/>
          <w:szCs w:val="24"/>
        </w:rPr>
        <w:t xml:space="preserve"> dos envolvidos nos projetos e programas, discussões sobre os caminhos a seguir e tomadas de decisões. O conjunto dos relatos enriquece a reflexão na medida em que problemas </w:t>
      </w:r>
      <w:r w:rsidR="00497D09">
        <w:rPr>
          <w:rFonts w:ascii="Times New Roman" w:hAnsi="Times New Roman" w:cs="Times New Roman"/>
          <w:sz w:val="24"/>
          <w:szCs w:val="24"/>
        </w:rPr>
        <w:t xml:space="preserve">e soluções </w:t>
      </w:r>
      <w:r>
        <w:rPr>
          <w:rFonts w:ascii="Times New Roman" w:hAnsi="Times New Roman" w:cs="Times New Roman"/>
          <w:sz w:val="24"/>
          <w:szCs w:val="24"/>
        </w:rPr>
        <w:t xml:space="preserve">comuns </w:t>
      </w:r>
      <w:r w:rsidR="00497D09">
        <w:rPr>
          <w:rFonts w:ascii="Times New Roman" w:hAnsi="Times New Roman" w:cs="Times New Roman"/>
          <w:sz w:val="24"/>
          <w:szCs w:val="24"/>
        </w:rPr>
        <w:t>são apropriados e debatidos coletivamente, dando</w:t>
      </w:r>
      <w:r>
        <w:rPr>
          <w:rFonts w:ascii="Times New Roman" w:hAnsi="Times New Roman" w:cs="Times New Roman"/>
          <w:sz w:val="24"/>
          <w:szCs w:val="24"/>
        </w:rPr>
        <w:t xml:space="preserve"> mais argumentos e segurança para a </w:t>
      </w:r>
      <w:r>
        <w:rPr>
          <w:rFonts w:ascii="Times New Roman" w:hAnsi="Times New Roman" w:cs="Times New Roman"/>
          <w:sz w:val="24"/>
          <w:szCs w:val="24"/>
        </w:rPr>
        <w:lastRenderedPageBreak/>
        <w:t>tomada de decisão.</w:t>
      </w:r>
      <w:r w:rsidR="00497D09">
        <w:rPr>
          <w:rFonts w:ascii="Times New Roman" w:hAnsi="Times New Roman" w:cs="Times New Roman"/>
          <w:sz w:val="24"/>
          <w:szCs w:val="24"/>
        </w:rPr>
        <w:t xml:space="preserve"> Em geral, os problemas </w:t>
      </w:r>
      <w:r w:rsidR="002C4D62">
        <w:rPr>
          <w:rFonts w:ascii="Times New Roman" w:hAnsi="Times New Roman" w:cs="Times New Roman"/>
          <w:sz w:val="24"/>
          <w:szCs w:val="24"/>
        </w:rPr>
        <w:t xml:space="preserve">trazidos pelos bolsistas </w:t>
      </w:r>
      <w:r w:rsidR="00497D09">
        <w:rPr>
          <w:rFonts w:ascii="Times New Roman" w:hAnsi="Times New Roman" w:cs="Times New Roman"/>
          <w:sz w:val="24"/>
          <w:szCs w:val="24"/>
        </w:rPr>
        <w:t>já vêm associados a algum tipo de solução.</w:t>
      </w:r>
    </w:p>
    <w:p w:rsidR="00862E0C" w:rsidRPr="00DA67FA" w:rsidRDefault="00862E0C" w:rsidP="003C33D5">
      <w:pPr>
        <w:spacing w:line="360" w:lineRule="auto"/>
        <w:jc w:val="both"/>
        <w:rPr>
          <w:rFonts w:ascii="Times New Roman" w:hAnsi="Times New Roman" w:cs="Times New Roman"/>
          <w:sz w:val="24"/>
          <w:szCs w:val="24"/>
        </w:rPr>
      </w:pPr>
    </w:p>
    <w:p w:rsidR="00F95A38" w:rsidRPr="00862E0C" w:rsidRDefault="00F95A38" w:rsidP="003C33D5">
      <w:pPr>
        <w:spacing w:line="360" w:lineRule="auto"/>
        <w:jc w:val="both"/>
        <w:rPr>
          <w:rFonts w:ascii="Times New Roman" w:hAnsi="Times New Roman" w:cs="Times New Roman"/>
          <w:sz w:val="24"/>
          <w:szCs w:val="24"/>
        </w:rPr>
      </w:pPr>
      <w:r w:rsidRPr="00862E0C">
        <w:rPr>
          <w:rFonts w:ascii="Times New Roman" w:hAnsi="Times New Roman" w:cs="Times New Roman"/>
          <w:sz w:val="24"/>
          <w:szCs w:val="24"/>
        </w:rPr>
        <w:t>Diálogos sobre Agroecologia</w:t>
      </w:r>
    </w:p>
    <w:p w:rsidR="00CE2647" w:rsidRDefault="00CE2647" w:rsidP="00A1274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Em 2013 o grupo de estudos sofreu alterações na sua concepção, objetivos e operacionalidade. </w:t>
      </w:r>
      <w:r w:rsidR="00167878">
        <w:rPr>
          <w:rFonts w:ascii="Times New Roman" w:hAnsi="Times New Roman" w:cs="Times New Roman"/>
          <w:sz w:val="24"/>
          <w:szCs w:val="24"/>
        </w:rPr>
        <w:t xml:space="preserve">Dada a demanda de novos associados do NAC e o entendimento da atual diretoria em ampliar o debate com a comunidade acadêmica e a sociedade resolveu-se </w:t>
      </w:r>
      <w:r w:rsidR="00DA7E6C">
        <w:rPr>
          <w:rFonts w:ascii="Times New Roman" w:hAnsi="Times New Roman" w:cs="Times New Roman"/>
          <w:sz w:val="24"/>
          <w:szCs w:val="24"/>
        </w:rPr>
        <w:t>transformar o grupo de estudo num</w:t>
      </w:r>
      <w:r w:rsidR="00167878">
        <w:rPr>
          <w:rFonts w:ascii="Times New Roman" w:hAnsi="Times New Roman" w:cs="Times New Roman"/>
          <w:sz w:val="24"/>
          <w:szCs w:val="24"/>
        </w:rPr>
        <w:t xml:space="preserve"> espaço de </w:t>
      </w:r>
      <w:r w:rsidR="00DA7E6C">
        <w:rPr>
          <w:rFonts w:ascii="Times New Roman" w:hAnsi="Times New Roman" w:cs="Times New Roman"/>
          <w:sz w:val="24"/>
          <w:szCs w:val="24"/>
        </w:rPr>
        <w:t>“</w:t>
      </w:r>
      <w:r w:rsidR="00167878">
        <w:rPr>
          <w:rFonts w:ascii="Times New Roman" w:hAnsi="Times New Roman" w:cs="Times New Roman"/>
          <w:sz w:val="24"/>
          <w:szCs w:val="24"/>
        </w:rPr>
        <w:t>Diálogo</w:t>
      </w:r>
      <w:r w:rsidR="00DA7E6C">
        <w:rPr>
          <w:rFonts w:ascii="Times New Roman" w:hAnsi="Times New Roman" w:cs="Times New Roman"/>
          <w:sz w:val="24"/>
          <w:szCs w:val="24"/>
        </w:rPr>
        <w:t>s</w:t>
      </w:r>
      <w:r w:rsidR="00167878">
        <w:rPr>
          <w:rFonts w:ascii="Times New Roman" w:hAnsi="Times New Roman" w:cs="Times New Roman"/>
          <w:sz w:val="24"/>
          <w:szCs w:val="24"/>
        </w:rPr>
        <w:t xml:space="preserve"> sobre Agroecologia</w:t>
      </w:r>
      <w:r w:rsidR="00DA7E6C">
        <w:rPr>
          <w:rFonts w:ascii="Times New Roman" w:hAnsi="Times New Roman" w:cs="Times New Roman"/>
          <w:sz w:val="24"/>
          <w:szCs w:val="24"/>
        </w:rPr>
        <w:t>”</w:t>
      </w:r>
      <w:r w:rsidR="003E3CAE">
        <w:rPr>
          <w:rFonts w:ascii="Times New Roman" w:hAnsi="Times New Roman" w:cs="Times New Roman"/>
          <w:sz w:val="24"/>
          <w:szCs w:val="24"/>
        </w:rPr>
        <w:t xml:space="preserve"> (DAS)</w:t>
      </w:r>
      <w:r w:rsidR="00167878">
        <w:rPr>
          <w:rFonts w:ascii="Times New Roman" w:hAnsi="Times New Roman" w:cs="Times New Roman"/>
          <w:sz w:val="24"/>
          <w:szCs w:val="24"/>
        </w:rPr>
        <w:t xml:space="preserve">.  </w:t>
      </w:r>
      <w:r w:rsidR="004658CA">
        <w:rPr>
          <w:rFonts w:ascii="Times New Roman" w:hAnsi="Times New Roman" w:cs="Times New Roman"/>
          <w:sz w:val="24"/>
          <w:szCs w:val="24"/>
        </w:rPr>
        <w:t>O D</w:t>
      </w:r>
      <w:r w:rsidR="00A351EC">
        <w:rPr>
          <w:rFonts w:ascii="Times New Roman" w:hAnsi="Times New Roman" w:cs="Times New Roman"/>
          <w:sz w:val="24"/>
          <w:szCs w:val="24"/>
        </w:rPr>
        <w:t>S</w:t>
      </w:r>
      <w:r w:rsidR="004658CA">
        <w:rPr>
          <w:rFonts w:ascii="Times New Roman" w:hAnsi="Times New Roman" w:cs="Times New Roman"/>
          <w:sz w:val="24"/>
          <w:szCs w:val="24"/>
        </w:rPr>
        <w:t>A</w:t>
      </w:r>
      <w:r w:rsidR="00A351EC">
        <w:rPr>
          <w:rFonts w:ascii="Times New Roman" w:hAnsi="Times New Roman" w:cs="Times New Roman"/>
          <w:sz w:val="24"/>
          <w:szCs w:val="24"/>
        </w:rPr>
        <w:t xml:space="preserve"> ocorre de 15 em 15 d</w:t>
      </w:r>
      <w:r w:rsidR="00597115">
        <w:rPr>
          <w:rFonts w:ascii="Times New Roman" w:hAnsi="Times New Roman" w:cs="Times New Roman"/>
          <w:sz w:val="24"/>
          <w:szCs w:val="24"/>
        </w:rPr>
        <w:t xml:space="preserve">ias nas quintas feiras </w:t>
      </w:r>
      <w:r w:rsidR="003E3CAE">
        <w:rPr>
          <w:rFonts w:ascii="Times New Roman" w:hAnsi="Times New Roman" w:cs="Times New Roman"/>
          <w:sz w:val="24"/>
          <w:szCs w:val="24"/>
        </w:rPr>
        <w:t>pela</w:t>
      </w:r>
      <w:r w:rsidR="00597115">
        <w:rPr>
          <w:rFonts w:ascii="Times New Roman" w:hAnsi="Times New Roman" w:cs="Times New Roman"/>
          <w:sz w:val="24"/>
          <w:szCs w:val="24"/>
        </w:rPr>
        <w:t xml:space="preserve"> manhã. </w:t>
      </w:r>
      <w:r w:rsidR="00F35E3F">
        <w:rPr>
          <w:rFonts w:ascii="Times New Roman" w:hAnsi="Times New Roman" w:cs="Times New Roman"/>
          <w:sz w:val="24"/>
          <w:szCs w:val="24"/>
        </w:rPr>
        <w:t xml:space="preserve"> O objetivo principal</w:t>
      </w:r>
      <w:r w:rsidR="00597115">
        <w:rPr>
          <w:rFonts w:ascii="Times New Roman" w:hAnsi="Times New Roman" w:cs="Times New Roman"/>
          <w:sz w:val="24"/>
          <w:szCs w:val="24"/>
        </w:rPr>
        <w:t xml:space="preserve"> é oportunizar o debate sobre as questões que envolvem a Agroecologia, contando com a contribuição de palestrantes da própria UFRPE e</w:t>
      </w:r>
      <w:r w:rsidR="00F35E3F">
        <w:rPr>
          <w:rFonts w:ascii="Times New Roman" w:hAnsi="Times New Roman" w:cs="Times New Roman"/>
          <w:sz w:val="24"/>
          <w:szCs w:val="24"/>
        </w:rPr>
        <w:t>/ou de</w:t>
      </w:r>
      <w:r w:rsidR="00597115">
        <w:rPr>
          <w:rFonts w:ascii="Times New Roman" w:hAnsi="Times New Roman" w:cs="Times New Roman"/>
          <w:sz w:val="24"/>
          <w:szCs w:val="24"/>
        </w:rPr>
        <w:t xml:space="preserve"> entidades parceiras</w:t>
      </w:r>
      <w:r w:rsidR="00D26FA4">
        <w:rPr>
          <w:rFonts w:ascii="Times New Roman" w:hAnsi="Times New Roman" w:cs="Times New Roman"/>
          <w:sz w:val="24"/>
          <w:szCs w:val="24"/>
        </w:rPr>
        <w:t xml:space="preserve"> (quadro </w:t>
      </w:r>
      <w:proofErr w:type="gramStart"/>
      <w:r w:rsidR="00D26FA4">
        <w:rPr>
          <w:rFonts w:ascii="Times New Roman" w:hAnsi="Times New Roman" w:cs="Times New Roman"/>
          <w:sz w:val="24"/>
          <w:szCs w:val="24"/>
        </w:rPr>
        <w:t>5</w:t>
      </w:r>
      <w:proofErr w:type="gramEnd"/>
      <w:r w:rsidR="00D26FA4">
        <w:rPr>
          <w:rFonts w:ascii="Times New Roman" w:hAnsi="Times New Roman" w:cs="Times New Roman"/>
          <w:sz w:val="24"/>
          <w:szCs w:val="24"/>
        </w:rPr>
        <w:t>)</w:t>
      </w:r>
      <w:r w:rsidR="00597115">
        <w:rPr>
          <w:rFonts w:ascii="Times New Roman" w:hAnsi="Times New Roman" w:cs="Times New Roman"/>
          <w:sz w:val="24"/>
          <w:szCs w:val="24"/>
        </w:rPr>
        <w:t>.</w:t>
      </w:r>
    </w:p>
    <w:p w:rsidR="00FD6622" w:rsidRDefault="00FD6622" w:rsidP="00A1274B">
      <w:pPr>
        <w:spacing w:line="360" w:lineRule="auto"/>
        <w:ind w:firstLine="708"/>
        <w:jc w:val="both"/>
        <w:rPr>
          <w:rFonts w:ascii="Times New Roman" w:hAnsi="Times New Roman" w:cs="Times New Roman"/>
          <w:sz w:val="24"/>
          <w:szCs w:val="24"/>
        </w:rPr>
      </w:pPr>
    </w:p>
    <w:p w:rsidR="00A351EC" w:rsidRDefault="00A351EC" w:rsidP="00A351EC">
      <w:pPr>
        <w:spacing w:line="360" w:lineRule="auto"/>
        <w:jc w:val="both"/>
        <w:rPr>
          <w:rFonts w:ascii="Times New Roman" w:hAnsi="Times New Roman" w:cs="Times New Roman"/>
          <w:sz w:val="24"/>
          <w:szCs w:val="24"/>
        </w:rPr>
      </w:pPr>
      <w:r w:rsidRPr="00A351EC">
        <w:rPr>
          <w:rFonts w:ascii="Times New Roman" w:hAnsi="Times New Roman" w:cs="Times New Roman"/>
          <w:b/>
          <w:sz w:val="24"/>
          <w:szCs w:val="24"/>
        </w:rPr>
        <w:t>Qua</w:t>
      </w:r>
      <w:r w:rsidR="00D26FA4">
        <w:rPr>
          <w:rFonts w:ascii="Times New Roman" w:hAnsi="Times New Roman" w:cs="Times New Roman"/>
          <w:b/>
          <w:sz w:val="24"/>
          <w:szCs w:val="24"/>
        </w:rPr>
        <w:t>dro 5</w:t>
      </w:r>
      <w:r w:rsidRPr="00A351EC">
        <w:rPr>
          <w:rFonts w:ascii="Times New Roman" w:hAnsi="Times New Roman" w:cs="Times New Roman"/>
          <w:b/>
          <w:sz w:val="24"/>
          <w:szCs w:val="24"/>
        </w:rPr>
        <w:t xml:space="preserve"> –</w:t>
      </w:r>
      <w:r>
        <w:rPr>
          <w:rFonts w:ascii="Times New Roman" w:hAnsi="Times New Roman" w:cs="Times New Roman"/>
          <w:sz w:val="24"/>
          <w:szCs w:val="24"/>
        </w:rPr>
        <w:t xml:space="preserve"> Programação </w:t>
      </w:r>
      <w:proofErr w:type="gramStart"/>
      <w:r>
        <w:rPr>
          <w:rFonts w:ascii="Times New Roman" w:hAnsi="Times New Roman" w:cs="Times New Roman"/>
          <w:sz w:val="24"/>
          <w:szCs w:val="24"/>
        </w:rPr>
        <w:t>do “Diálogos</w:t>
      </w:r>
      <w:proofErr w:type="gramEnd"/>
      <w:r>
        <w:rPr>
          <w:rFonts w:ascii="Times New Roman" w:hAnsi="Times New Roman" w:cs="Times New Roman"/>
          <w:sz w:val="24"/>
          <w:szCs w:val="24"/>
        </w:rPr>
        <w:t xml:space="preserve"> sobre Agroecologia”</w:t>
      </w:r>
    </w:p>
    <w:tbl>
      <w:tblPr>
        <w:tblStyle w:val="Tabelacomgrade"/>
        <w:tblW w:w="0" w:type="auto"/>
        <w:tblLook w:val="04A0"/>
      </w:tblPr>
      <w:tblGrid>
        <w:gridCol w:w="3652"/>
        <w:gridCol w:w="3075"/>
        <w:gridCol w:w="1128"/>
        <w:gridCol w:w="865"/>
      </w:tblGrid>
      <w:tr w:rsidR="00F6223A" w:rsidRPr="002535EC" w:rsidTr="00DF58E8">
        <w:tc>
          <w:tcPr>
            <w:tcW w:w="3652" w:type="dxa"/>
            <w:shd w:val="clear" w:color="auto" w:fill="C6D9F1" w:themeFill="text2" w:themeFillTint="33"/>
          </w:tcPr>
          <w:p w:rsidR="00F6223A" w:rsidRPr="002535EC" w:rsidRDefault="00F6223A" w:rsidP="002535EC">
            <w:pPr>
              <w:jc w:val="both"/>
              <w:rPr>
                <w:rFonts w:ascii="Times New Roman" w:hAnsi="Times New Roman" w:cs="Times New Roman"/>
                <w:b/>
                <w:sz w:val="20"/>
                <w:szCs w:val="20"/>
              </w:rPr>
            </w:pPr>
            <w:r w:rsidRPr="002535EC">
              <w:rPr>
                <w:rFonts w:ascii="Times New Roman" w:hAnsi="Times New Roman" w:cs="Times New Roman"/>
                <w:b/>
                <w:sz w:val="20"/>
                <w:szCs w:val="20"/>
              </w:rPr>
              <w:t>Tema</w:t>
            </w:r>
          </w:p>
        </w:tc>
        <w:tc>
          <w:tcPr>
            <w:tcW w:w="3075" w:type="dxa"/>
            <w:shd w:val="clear" w:color="auto" w:fill="C6D9F1" w:themeFill="text2" w:themeFillTint="33"/>
          </w:tcPr>
          <w:p w:rsidR="00F6223A" w:rsidRPr="002535EC" w:rsidRDefault="00F6223A" w:rsidP="00A351EC">
            <w:pPr>
              <w:jc w:val="center"/>
              <w:rPr>
                <w:rFonts w:ascii="Times New Roman" w:hAnsi="Times New Roman" w:cs="Times New Roman"/>
                <w:b/>
                <w:sz w:val="20"/>
                <w:szCs w:val="20"/>
              </w:rPr>
            </w:pPr>
            <w:r w:rsidRPr="002535EC">
              <w:rPr>
                <w:rFonts w:ascii="Times New Roman" w:hAnsi="Times New Roman" w:cs="Times New Roman"/>
                <w:b/>
                <w:sz w:val="20"/>
                <w:szCs w:val="20"/>
              </w:rPr>
              <w:t>Palestrante</w:t>
            </w:r>
          </w:p>
        </w:tc>
        <w:tc>
          <w:tcPr>
            <w:tcW w:w="1128" w:type="dxa"/>
            <w:shd w:val="clear" w:color="auto" w:fill="C6D9F1" w:themeFill="text2" w:themeFillTint="33"/>
          </w:tcPr>
          <w:p w:rsidR="00F6223A" w:rsidRPr="002535EC" w:rsidRDefault="00F6223A" w:rsidP="00A351EC">
            <w:pPr>
              <w:jc w:val="center"/>
              <w:rPr>
                <w:rFonts w:ascii="Times New Roman" w:hAnsi="Times New Roman" w:cs="Times New Roman"/>
                <w:b/>
                <w:sz w:val="20"/>
                <w:szCs w:val="20"/>
              </w:rPr>
            </w:pPr>
            <w:r>
              <w:rPr>
                <w:rFonts w:ascii="Times New Roman" w:hAnsi="Times New Roman" w:cs="Times New Roman"/>
                <w:b/>
                <w:sz w:val="20"/>
                <w:szCs w:val="20"/>
              </w:rPr>
              <w:t>Instituição</w:t>
            </w:r>
          </w:p>
        </w:tc>
        <w:tc>
          <w:tcPr>
            <w:tcW w:w="865" w:type="dxa"/>
            <w:shd w:val="clear" w:color="auto" w:fill="C6D9F1" w:themeFill="text2" w:themeFillTint="33"/>
          </w:tcPr>
          <w:p w:rsidR="00F6223A" w:rsidRPr="002535EC" w:rsidRDefault="00F6223A" w:rsidP="002535EC">
            <w:pPr>
              <w:jc w:val="center"/>
              <w:rPr>
                <w:rFonts w:ascii="Times New Roman" w:hAnsi="Times New Roman" w:cs="Times New Roman"/>
                <w:b/>
                <w:sz w:val="20"/>
                <w:szCs w:val="20"/>
              </w:rPr>
            </w:pPr>
            <w:r w:rsidRPr="002535EC">
              <w:rPr>
                <w:rFonts w:ascii="Times New Roman" w:hAnsi="Times New Roman" w:cs="Times New Roman"/>
                <w:b/>
                <w:sz w:val="20"/>
                <w:szCs w:val="20"/>
              </w:rPr>
              <w:t>Data</w:t>
            </w:r>
          </w:p>
        </w:tc>
      </w:tr>
      <w:tr w:rsidR="00F6223A" w:rsidRPr="002535EC" w:rsidTr="00F6223A">
        <w:tc>
          <w:tcPr>
            <w:tcW w:w="3652" w:type="dxa"/>
          </w:tcPr>
          <w:p w:rsidR="00F6223A" w:rsidRPr="002535EC" w:rsidRDefault="00F6223A" w:rsidP="002535EC">
            <w:pPr>
              <w:jc w:val="both"/>
              <w:rPr>
                <w:rFonts w:ascii="Times New Roman" w:hAnsi="Times New Roman" w:cs="Times New Roman"/>
                <w:sz w:val="20"/>
                <w:szCs w:val="20"/>
              </w:rPr>
            </w:pPr>
            <w:r>
              <w:rPr>
                <w:rFonts w:ascii="Times New Roman" w:hAnsi="Times New Roman" w:cs="Times New Roman"/>
                <w:sz w:val="20"/>
                <w:szCs w:val="20"/>
              </w:rPr>
              <w:t>Conversas sobre Agroecologia – uma introdução</w:t>
            </w:r>
          </w:p>
        </w:tc>
        <w:tc>
          <w:tcPr>
            <w:tcW w:w="3075" w:type="dxa"/>
          </w:tcPr>
          <w:p w:rsidR="00F6223A" w:rsidRPr="002535EC" w:rsidRDefault="00F6223A" w:rsidP="00A351EC">
            <w:pPr>
              <w:jc w:val="center"/>
              <w:rPr>
                <w:rFonts w:ascii="Times New Roman" w:hAnsi="Times New Roman" w:cs="Times New Roman"/>
                <w:sz w:val="20"/>
                <w:szCs w:val="20"/>
              </w:rPr>
            </w:pPr>
            <w:r>
              <w:rPr>
                <w:rFonts w:ascii="Times New Roman" w:hAnsi="Times New Roman" w:cs="Times New Roman"/>
                <w:sz w:val="20"/>
                <w:szCs w:val="20"/>
              </w:rPr>
              <w:t xml:space="preserve">Francisco Roberto </w:t>
            </w:r>
            <w:proofErr w:type="spellStart"/>
            <w:r>
              <w:rPr>
                <w:rFonts w:ascii="Times New Roman" w:hAnsi="Times New Roman" w:cs="Times New Roman"/>
                <w:sz w:val="20"/>
                <w:szCs w:val="20"/>
              </w:rPr>
              <w:t>Caporal</w:t>
            </w:r>
            <w:proofErr w:type="spellEnd"/>
          </w:p>
        </w:tc>
        <w:tc>
          <w:tcPr>
            <w:tcW w:w="1128" w:type="dxa"/>
          </w:tcPr>
          <w:p w:rsidR="00F6223A" w:rsidRPr="002535EC" w:rsidRDefault="00F6223A" w:rsidP="00A351EC">
            <w:pPr>
              <w:jc w:val="center"/>
              <w:rPr>
                <w:rFonts w:ascii="Times New Roman" w:hAnsi="Times New Roman" w:cs="Times New Roman"/>
                <w:sz w:val="20"/>
                <w:szCs w:val="20"/>
              </w:rPr>
            </w:pPr>
            <w:r>
              <w:rPr>
                <w:rFonts w:ascii="Times New Roman" w:hAnsi="Times New Roman" w:cs="Times New Roman"/>
                <w:sz w:val="20"/>
                <w:szCs w:val="20"/>
              </w:rPr>
              <w:t>NAC</w:t>
            </w:r>
          </w:p>
        </w:tc>
        <w:tc>
          <w:tcPr>
            <w:tcW w:w="865" w:type="dxa"/>
          </w:tcPr>
          <w:p w:rsidR="00F6223A" w:rsidRPr="002535EC" w:rsidRDefault="00167878" w:rsidP="002535EC">
            <w:pPr>
              <w:jc w:val="both"/>
              <w:rPr>
                <w:rFonts w:ascii="Times New Roman" w:hAnsi="Times New Roman" w:cs="Times New Roman"/>
                <w:sz w:val="20"/>
                <w:szCs w:val="20"/>
              </w:rPr>
            </w:pPr>
            <w:r>
              <w:rPr>
                <w:rFonts w:ascii="Times New Roman" w:hAnsi="Times New Roman" w:cs="Times New Roman"/>
                <w:sz w:val="20"/>
                <w:szCs w:val="20"/>
              </w:rPr>
              <w:t>21.02</w:t>
            </w:r>
          </w:p>
        </w:tc>
      </w:tr>
      <w:tr w:rsidR="00F6223A" w:rsidRPr="002535EC" w:rsidTr="00F6223A">
        <w:tc>
          <w:tcPr>
            <w:tcW w:w="3652" w:type="dxa"/>
          </w:tcPr>
          <w:p w:rsidR="00F6223A" w:rsidRPr="002535EC" w:rsidRDefault="00F6223A" w:rsidP="00F6223A">
            <w:pPr>
              <w:jc w:val="both"/>
              <w:rPr>
                <w:rFonts w:ascii="Times New Roman" w:hAnsi="Times New Roman" w:cs="Times New Roman"/>
                <w:sz w:val="20"/>
                <w:szCs w:val="20"/>
              </w:rPr>
            </w:pPr>
            <w:r>
              <w:rPr>
                <w:rFonts w:ascii="Times New Roman" w:hAnsi="Times New Roman" w:cs="Times New Roman"/>
                <w:sz w:val="20"/>
                <w:szCs w:val="20"/>
              </w:rPr>
              <w:t xml:space="preserve">Conversas sobre Agroecologia – conceitos, princípios e </w:t>
            </w:r>
            <w:proofErr w:type="gramStart"/>
            <w:r>
              <w:rPr>
                <w:rFonts w:ascii="Times New Roman" w:hAnsi="Times New Roman" w:cs="Times New Roman"/>
                <w:sz w:val="20"/>
                <w:szCs w:val="20"/>
              </w:rPr>
              <w:t>epistemologia</w:t>
            </w:r>
            <w:proofErr w:type="gramEnd"/>
          </w:p>
        </w:tc>
        <w:tc>
          <w:tcPr>
            <w:tcW w:w="3075" w:type="dxa"/>
          </w:tcPr>
          <w:p w:rsidR="00F6223A" w:rsidRPr="002535EC" w:rsidRDefault="00F6223A" w:rsidP="00A351EC">
            <w:pPr>
              <w:jc w:val="center"/>
              <w:rPr>
                <w:rFonts w:ascii="Times New Roman" w:hAnsi="Times New Roman" w:cs="Times New Roman"/>
                <w:sz w:val="20"/>
                <w:szCs w:val="20"/>
              </w:rPr>
            </w:pPr>
            <w:r>
              <w:rPr>
                <w:rFonts w:ascii="Times New Roman" w:hAnsi="Times New Roman" w:cs="Times New Roman"/>
                <w:sz w:val="20"/>
                <w:szCs w:val="20"/>
              </w:rPr>
              <w:t xml:space="preserve">Francisco Roberto </w:t>
            </w:r>
            <w:proofErr w:type="spellStart"/>
            <w:r>
              <w:rPr>
                <w:rFonts w:ascii="Times New Roman" w:hAnsi="Times New Roman" w:cs="Times New Roman"/>
                <w:sz w:val="20"/>
                <w:szCs w:val="20"/>
              </w:rPr>
              <w:t>Caporal</w:t>
            </w:r>
            <w:proofErr w:type="spellEnd"/>
          </w:p>
        </w:tc>
        <w:tc>
          <w:tcPr>
            <w:tcW w:w="1128" w:type="dxa"/>
          </w:tcPr>
          <w:p w:rsidR="00F6223A" w:rsidRPr="002535EC" w:rsidRDefault="00F6223A" w:rsidP="00A351EC">
            <w:pPr>
              <w:jc w:val="center"/>
              <w:rPr>
                <w:rFonts w:ascii="Times New Roman" w:hAnsi="Times New Roman" w:cs="Times New Roman"/>
                <w:sz w:val="20"/>
                <w:szCs w:val="20"/>
              </w:rPr>
            </w:pPr>
            <w:r>
              <w:rPr>
                <w:rFonts w:ascii="Times New Roman" w:hAnsi="Times New Roman" w:cs="Times New Roman"/>
                <w:sz w:val="20"/>
                <w:szCs w:val="20"/>
              </w:rPr>
              <w:t>NAC</w:t>
            </w:r>
          </w:p>
        </w:tc>
        <w:tc>
          <w:tcPr>
            <w:tcW w:w="865" w:type="dxa"/>
          </w:tcPr>
          <w:p w:rsidR="00F6223A" w:rsidRPr="002535EC" w:rsidRDefault="00167878" w:rsidP="002535EC">
            <w:pPr>
              <w:jc w:val="both"/>
              <w:rPr>
                <w:rFonts w:ascii="Times New Roman" w:hAnsi="Times New Roman" w:cs="Times New Roman"/>
                <w:sz w:val="20"/>
                <w:szCs w:val="20"/>
              </w:rPr>
            </w:pPr>
            <w:r>
              <w:rPr>
                <w:rFonts w:ascii="Times New Roman" w:hAnsi="Times New Roman" w:cs="Times New Roman"/>
                <w:sz w:val="20"/>
                <w:szCs w:val="20"/>
              </w:rPr>
              <w:t>07.03</w:t>
            </w:r>
          </w:p>
        </w:tc>
      </w:tr>
      <w:tr w:rsidR="00F6223A" w:rsidRPr="002535EC" w:rsidTr="00F6223A">
        <w:tc>
          <w:tcPr>
            <w:tcW w:w="3652" w:type="dxa"/>
          </w:tcPr>
          <w:p w:rsidR="00F6223A" w:rsidRPr="002535EC" w:rsidRDefault="00F6223A" w:rsidP="002535EC">
            <w:pPr>
              <w:jc w:val="both"/>
              <w:rPr>
                <w:rFonts w:ascii="Times New Roman" w:hAnsi="Times New Roman" w:cs="Times New Roman"/>
                <w:sz w:val="20"/>
                <w:szCs w:val="20"/>
              </w:rPr>
            </w:pPr>
            <w:r>
              <w:rPr>
                <w:rFonts w:ascii="Times New Roman" w:hAnsi="Times New Roman" w:cs="Times New Roman"/>
                <w:sz w:val="20"/>
                <w:szCs w:val="20"/>
              </w:rPr>
              <w:t>Conversas sobre Agroecologia</w:t>
            </w:r>
            <w:r w:rsidR="009331DC">
              <w:rPr>
                <w:rFonts w:ascii="Times New Roman" w:hAnsi="Times New Roman" w:cs="Times New Roman"/>
                <w:sz w:val="20"/>
                <w:szCs w:val="20"/>
              </w:rPr>
              <w:t xml:space="preserve"> </w:t>
            </w:r>
            <w:r>
              <w:rPr>
                <w:rFonts w:ascii="Times New Roman" w:hAnsi="Times New Roman" w:cs="Times New Roman"/>
                <w:sz w:val="20"/>
                <w:szCs w:val="20"/>
              </w:rPr>
              <w:t>– transição agroecológica</w:t>
            </w:r>
          </w:p>
        </w:tc>
        <w:tc>
          <w:tcPr>
            <w:tcW w:w="3075" w:type="dxa"/>
          </w:tcPr>
          <w:p w:rsidR="00F6223A" w:rsidRPr="002535EC" w:rsidRDefault="00F6223A" w:rsidP="00A351EC">
            <w:pPr>
              <w:jc w:val="center"/>
              <w:rPr>
                <w:rFonts w:ascii="Times New Roman" w:hAnsi="Times New Roman" w:cs="Times New Roman"/>
                <w:sz w:val="20"/>
                <w:szCs w:val="20"/>
              </w:rPr>
            </w:pPr>
            <w:r>
              <w:rPr>
                <w:rFonts w:ascii="Times New Roman" w:hAnsi="Times New Roman" w:cs="Times New Roman"/>
                <w:sz w:val="20"/>
                <w:szCs w:val="20"/>
              </w:rPr>
              <w:t xml:space="preserve">Francisco Roberto </w:t>
            </w:r>
            <w:proofErr w:type="spellStart"/>
            <w:r>
              <w:rPr>
                <w:rFonts w:ascii="Times New Roman" w:hAnsi="Times New Roman" w:cs="Times New Roman"/>
                <w:sz w:val="20"/>
                <w:szCs w:val="20"/>
              </w:rPr>
              <w:t>Caporal</w:t>
            </w:r>
            <w:proofErr w:type="spellEnd"/>
          </w:p>
        </w:tc>
        <w:tc>
          <w:tcPr>
            <w:tcW w:w="1128" w:type="dxa"/>
          </w:tcPr>
          <w:p w:rsidR="00F6223A" w:rsidRPr="002535EC" w:rsidRDefault="00F6223A" w:rsidP="00A351EC">
            <w:pPr>
              <w:jc w:val="center"/>
              <w:rPr>
                <w:rFonts w:ascii="Times New Roman" w:hAnsi="Times New Roman" w:cs="Times New Roman"/>
                <w:sz w:val="20"/>
                <w:szCs w:val="20"/>
              </w:rPr>
            </w:pPr>
            <w:r>
              <w:rPr>
                <w:rFonts w:ascii="Times New Roman" w:hAnsi="Times New Roman" w:cs="Times New Roman"/>
                <w:sz w:val="20"/>
                <w:szCs w:val="20"/>
              </w:rPr>
              <w:t>NAC</w:t>
            </w:r>
          </w:p>
        </w:tc>
        <w:tc>
          <w:tcPr>
            <w:tcW w:w="865" w:type="dxa"/>
          </w:tcPr>
          <w:p w:rsidR="00F6223A" w:rsidRPr="002535EC" w:rsidRDefault="00167878" w:rsidP="002535EC">
            <w:pPr>
              <w:jc w:val="both"/>
              <w:rPr>
                <w:rFonts w:ascii="Times New Roman" w:hAnsi="Times New Roman" w:cs="Times New Roman"/>
                <w:sz w:val="20"/>
                <w:szCs w:val="20"/>
              </w:rPr>
            </w:pPr>
            <w:r>
              <w:rPr>
                <w:rFonts w:ascii="Times New Roman" w:hAnsi="Times New Roman" w:cs="Times New Roman"/>
                <w:sz w:val="20"/>
                <w:szCs w:val="20"/>
              </w:rPr>
              <w:t>21.03</w:t>
            </w:r>
          </w:p>
        </w:tc>
      </w:tr>
      <w:tr w:rsidR="00F6223A" w:rsidRPr="002535EC" w:rsidTr="00F6223A">
        <w:tc>
          <w:tcPr>
            <w:tcW w:w="3652" w:type="dxa"/>
          </w:tcPr>
          <w:p w:rsidR="00F6223A" w:rsidRPr="002535EC" w:rsidRDefault="00F6223A" w:rsidP="002535EC">
            <w:pPr>
              <w:jc w:val="both"/>
              <w:rPr>
                <w:rFonts w:ascii="Times New Roman" w:hAnsi="Times New Roman" w:cs="Times New Roman"/>
                <w:sz w:val="20"/>
                <w:szCs w:val="20"/>
              </w:rPr>
            </w:pPr>
            <w:r>
              <w:rPr>
                <w:rFonts w:ascii="Times New Roman" w:hAnsi="Times New Roman" w:cs="Times New Roman"/>
                <w:sz w:val="20"/>
                <w:szCs w:val="20"/>
              </w:rPr>
              <w:t>A metodologia camponês a camponês</w:t>
            </w:r>
          </w:p>
        </w:tc>
        <w:tc>
          <w:tcPr>
            <w:tcW w:w="3075" w:type="dxa"/>
          </w:tcPr>
          <w:p w:rsidR="00F6223A" w:rsidRPr="002535EC" w:rsidRDefault="00F6223A" w:rsidP="00A351EC">
            <w:pPr>
              <w:jc w:val="center"/>
              <w:rPr>
                <w:rFonts w:ascii="Times New Roman" w:hAnsi="Times New Roman" w:cs="Times New Roman"/>
                <w:sz w:val="20"/>
                <w:szCs w:val="20"/>
              </w:rPr>
            </w:pPr>
            <w:r>
              <w:rPr>
                <w:rFonts w:ascii="Times New Roman" w:hAnsi="Times New Roman" w:cs="Times New Roman"/>
                <w:sz w:val="20"/>
                <w:szCs w:val="20"/>
              </w:rPr>
              <w:t xml:space="preserve">Jorge Luiz </w:t>
            </w:r>
            <w:proofErr w:type="spellStart"/>
            <w:r>
              <w:rPr>
                <w:rFonts w:ascii="Times New Roman" w:hAnsi="Times New Roman" w:cs="Times New Roman"/>
                <w:sz w:val="20"/>
                <w:szCs w:val="20"/>
              </w:rPr>
              <w:t>Schirmer</w:t>
            </w:r>
            <w:proofErr w:type="spellEnd"/>
            <w:r>
              <w:rPr>
                <w:rFonts w:ascii="Times New Roman" w:hAnsi="Times New Roman" w:cs="Times New Roman"/>
                <w:sz w:val="20"/>
                <w:szCs w:val="20"/>
              </w:rPr>
              <w:t xml:space="preserve"> de Mattos</w:t>
            </w:r>
          </w:p>
        </w:tc>
        <w:tc>
          <w:tcPr>
            <w:tcW w:w="1128" w:type="dxa"/>
          </w:tcPr>
          <w:p w:rsidR="00F6223A" w:rsidRPr="002535EC" w:rsidRDefault="00F6223A" w:rsidP="00A351EC">
            <w:pPr>
              <w:jc w:val="center"/>
              <w:rPr>
                <w:rFonts w:ascii="Times New Roman" w:hAnsi="Times New Roman" w:cs="Times New Roman"/>
                <w:sz w:val="20"/>
                <w:szCs w:val="20"/>
              </w:rPr>
            </w:pPr>
            <w:r>
              <w:rPr>
                <w:rFonts w:ascii="Times New Roman" w:hAnsi="Times New Roman" w:cs="Times New Roman"/>
                <w:sz w:val="20"/>
                <w:szCs w:val="20"/>
              </w:rPr>
              <w:t>NAC</w:t>
            </w:r>
          </w:p>
        </w:tc>
        <w:tc>
          <w:tcPr>
            <w:tcW w:w="865" w:type="dxa"/>
          </w:tcPr>
          <w:p w:rsidR="00F6223A" w:rsidRPr="002535EC" w:rsidRDefault="00167878" w:rsidP="002535EC">
            <w:pPr>
              <w:jc w:val="both"/>
              <w:rPr>
                <w:rFonts w:ascii="Times New Roman" w:hAnsi="Times New Roman" w:cs="Times New Roman"/>
                <w:sz w:val="20"/>
                <w:szCs w:val="20"/>
              </w:rPr>
            </w:pPr>
            <w:r>
              <w:rPr>
                <w:rFonts w:ascii="Times New Roman" w:hAnsi="Times New Roman" w:cs="Times New Roman"/>
                <w:sz w:val="20"/>
                <w:szCs w:val="20"/>
              </w:rPr>
              <w:t>04.04</w:t>
            </w:r>
          </w:p>
        </w:tc>
      </w:tr>
      <w:tr w:rsidR="00F6223A" w:rsidRPr="002535EC" w:rsidTr="00F6223A">
        <w:tc>
          <w:tcPr>
            <w:tcW w:w="3652" w:type="dxa"/>
          </w:tcPr>
          <w:p w:rsidR="00F6223A" w:rsidRPr="002535EC" w:rsidRDefault="00167878" w:rsidP="002535EC">
            <w:pPr>
              <w:jc w:val="both"/>
              <w:rPr>
                <w:rFonts w:ascii="Times New Roman" w:hAnsi="Times New Roman" w:cs="Times New Roman"/>
                <w:sz w:val="20"/>
                <w:szCs w:val="20"/>
              </w:rPr>
            </w:pPr>
            <w:r w:rsidRPr="00167878">
              <w:rPr>
                <w:rFonts w:ascii="Times New Roman" w:eastAsia="Calibri" w:hAnsi="Times New Roman" w:cs="Times New Roman"/>
                <w:sz w:val="20"/>
                <w:szCs w:val="20"/>
              </w:rPr>
              <w:t>A elaboração da Política Nacional de Agroecologia e Produção Orgânica e seus impactos na agricultura familiar camponesa</w:t>
            </w:r>
          </w:p>
        </w:tc>
        <w:tc>
          <w:tcPr>
            <w:tcW w:w="3075" w:type="dxa"/>
          </w:tcPr>
          <w:p w:rsidR="00F6223A" w:rsidRPr="002535EC" w:rsidRDefault="00F6223A" w:rsidP="00A351EC">
            <w:pPr>
              <w:jc w:val="center"/>
              <w:rPr>
                <w:rFonts w:ascii="Times New Roman" w:hAnsi="Times New Roman" w:cs="Times New Roman"/>
                <w:sz w:val="20"/>
                <w:szCs w:val="20"/>
              </w:rPr>
            </w:pPr>
            <w:r>
              <w:rPr>
                <w:rFonts w:ascii="Times New Roman" w:hAnsi="Times New Roman" w:cs="Times New Roman"/>
                <w:sz w:val="20"/>
                <w:szCs w:val="20"/>
              </w:rPr>
              <w:t>Alexandre Henrique Bezerra Pires</w:t>
            </w:r>
          </w:p>
        </w:tc>
        <w:tc>
          <w:tcPr>
            <w:tcW w:w="1128" w:type="dxa"/>
          </w:tcPr>
          <w:p w:rsidR="00F6223A" w:rsidRPr="002535EC" w:rsidRDefault="00167878" w:rsidP="00A351EC">
            <w:pPr>
              <w:jc w:val="center"/>
              <w:rPr>
                <w:rFonts w:ascii="Times New Roman" w:hAnsi="Times New Roman" w:cs="Times New Roman"/>
                <w:sz w:val="20"/>
                <w:szCs w:val="20"/>
              </w:rPr>
            </w:pPr>
            <w:r>
              <w:rPr>
                <w:rFonts w:ascii="Times New Roman" w:hAnsi="Times New Roman" w:cs="Times New Roman"/>
                <w:sz w:val="20"/>
                <w:szCs w:val="20"/>
              </w:rPr>
              <w:t>Centro Sabiá</w:t>
            </w:r>
          </w:p>
        </w:tc>
        <w:tc>
          <w:tcPr>
            <w:tcW w:w="865" w:type="dxa"/>
          </w:tcPr>
          <w:p w:rsidR="00F6223A" w:rsidRPr="002535EC" w:rsidRDefault="00167878" w:rsidP="002535EC">
            <w:pPr>
              <w:jc w:val="both"/>
              <w:rPr>
                <w:rFonts w:ascii="Times New Roman" w:hAnsi="Times New Roman" w:cs="Times New Roman"/>
                <w:sz w:val="20"/>
                <w:szCs w:val="20"/>
              </w:rPr>
            </w:pPr>
            <w:r>
              <w:rPr>
                <w:rFonts w:ascii="Times New Roman" w:hAnsi="Times New Roman" w:cs="Times New Roman"/>
                <w:sz w:val="20"/>
                <w:szCs w:val="20"/>
              </w:rPr>
              <w:t>18.04</w:t>
            </w:r>
          </w:p>
        </w:tc>
      </w:tr>
      <w:tr w:rsidR="00F6223A" w:rsidRPr="002535EC" w:rsidTr="00F6223A">
        <w:tc>
          <w:tcPr>
            <w:tcW w:w="3652" w:type="dxa"/>
          </w:tcPr>
          <w:p w:rsidR="00F6223A" w:rsidRPr="002535EC" w:rsidRDefault="00F6223A" w:rsidP="002535EC">
            <w:pPr>
              <w:jc w:val="both"/>
              <w:rPr>
                <w:rFonts w:ascii="Times New Roman" w:hAnsi="Times New Roman" w:cs="Times New Roman"/>
                <w:sz w:val="20"/>
                <w:szCs w:val="20"/>
              </w:rPr>
            </w:pPr>
            <w:r>
              <w:rPr>
                <w:rFonts w:ascii="Times New Roman" w:hAnsi="Times New Roman" w:cs="Times New Roman"/>
                <w:sz w:val="20"/>
                <w:szCs w:val="20"/>
              </w:rPr>
              <w:t>O papel do campesinato na construção do conhecimento agroecológico</w:t>
            </w:r>
          </w:p>
        </w:tc>
        <w:tc>
          <w:tcPr>
            <w:tcW w:w="3075" w:type="dxa"/>
          </w:tcPr>
          <w:p w:rsidR="00F6223A" w:rsidRDefault="00F6223A" w:rsidP="00A351EC">
            <w:pPr>
              <w:jc w:val="center"/>
              <w:rPr>
                <w:rFonts w:ascii="Times New Roman" w:hAnsi="Times New Roman" w:cs="Times New Roman"/>
                <w:sz w:val="20"/>
                <w:szCs w:val="20"/>
              </w:rPr>
            </w:pPr>
            <w:r>
              <w:rPr>
                <w:rFonts w:ascii="Times New Roman" w:hAnsi="Times New Roman" w:cs="Times New Roman"/>
                <w:sz w:val="20"/>
                <w:szCs w:val="20"/>
              </w:rPr>
              <w:t>Jorge Roberto Tavares de Lima</w:t>
            </w:r>
          </w:p>
        </w:tc>
        <w:tc>
          <w:tcPr>
            <w:tcW w:w="1128" w:type="dxa"/>
          </w:tcPr>
          <w:p w:rsidR="00F6223A" w:rsidRPr="002535EC" w:rsidRDefault="00F6223A" w:rsidP="00A351EC">
            <w:pPr>
              <w:jc w:val="center"/>
              <w:rPr>
                <w:rFonts w:ascii="Times New Roman" w:hAnsi="Times New Roman" w:cs="Times New Roman"/>
                <w:sz w:val="20"/>
                <w:szCs w:val="20"/>
              </w:rPr>
            </w:pPr>
            <w:r>
              <w:rPr>
                <w:rFonts w:ascii="Times New Roman" w:hAnsi="Times New Roman" w:cs="Times New Roman"/>
                <w:sz w:val="20"/>
                <w:szCs w:val="20"/>
              </w:rPr>
              <w:t>NAC</w:t>
            </w:r>
          </w:p>
        </w:tc>
        <w:tc>
          <w:tcPr>
            <w:tcW w:w="865" w:type="dxa"/>
          </w:tcPr>
          <w:p w:rsidR="00F6223A" w:rsidRPr="002535EC" w:rsidRDefault="00167878" w:rsidP="002535EC">
            <w:pPr>
              <w:jc w:val="both"/>
              <w:rPr>
                <w:rFonts w:ascii="Times New Roman" w:hAnsi="Times New Roman" w:cs="Times New Roman"/>
                <w:sz w:val="20"/>
                <w:szCs w:val="20"/>
              </w:rPr>
            </w:pPr>
            <w:r>
              <w:rPr>
                <w:rFonts w:ascii="Times New Roman" w:hAnsi="Times New Roman" w:cs="Times New Roman"/>
                <w:sz w:val="20"/>
                <w:szCs w:val="20"/>
              </w:rPr>
              <w:t>02.05</w:t>
            </w:r>
          </w:p>
        </w:tc>
      </w:tr>
    </w:tbl>
    <w:p w:rsidR="00A1274B" w:rsidRPr="00DA67FA" w:rsidRDefault="00A1274B" w:rsidP="00A1274B">
      <w:pPr>
        <w:spacing w:line="360" w:lineRule="auto"/>
        <w:ind w:firstLine="708"/>
        <w:jc w:val="both"/>
        <w:rPr>
          <w:rFonts w:ascii="Times New Roman" w:hAnsi="Times New Roman" w:cs="Times New Roman"/>
          <w:sz w:val="24"/>
          <w:szCs w:val="24"/>
        </w:rPr>
      </w:pPr>
    </w:p>
    <w:p w:rsidR="003C33D5" w:rsidRPr="00E91B10" w:rsidRDefault="00E91B10" w:rsidP="003C33D5">
      <w:pPr>
        <w:spacing w:line="360" w:lineRule="auto"/>
        <w:jc w:val="both"/>
        <w:rPr>
          <w:rFonts w:ascii="Times New Roman" w:hAnsi="Times New Roman" w:cs="Times New Roman"/>
          <w:sz w:val="24"/>
          <w:szCs w:val="24"/>
        </w:rPr>
      </w:pPr>
      <w:r w:rsidRPr="00E91B10">
        <w:rPr>
          <w:rFonts w:ascii="Times New Roman" w:hAnsi="Times New Roman" w:cs="Times New Roman"/>
          <w:sz w:val="24"/>
          <w:szCs w:val="24"/>
        </w:rPr>
        <w:t>C</w:t>
      </w:r>
      <w:r w:rsidR="00862E0C" w:rsidRPr="00E91B10">
        <w:rPr>
          <w:rFonts w:ascii="Times New Roman" w:hAnsi="Times New Roman" w:cs="Times New Roman"/>
          <w:sz w:val="24"/>
          <w:szCs w:val="24"/>
        </w:rPr>
        <w:t xml:space="preserve">adernos de </w:t>
      </w:r>
      <w:r w:rsidR="00862E0C">
        <w:rPr>
          <w:rFonts w:ascii="Times New Roman" w:hAnsi="Times New Roman" w:cs="Times New Roman"/>
          <w:sz w:val="24"/>
          <w:szCs w:val="24"/>
        </w:rPr>
        <w:t>A</w:t>
      </w:r>
      <w:r w:rsidR="00862E0C" w:rsidRPr="00E91B10">
        <w:rPr>
          <w:rFonts w:ascii="Times New Roman" w:hAnsi="Times New Roman" w:cs="Times New Roman"/>
          <w:sz w:val="24"/>
          <w:szCs w:val="24"/>
        </w:rPr>
        <w:t>groecologia</w:t>
      </w:r>
    </w:p>
    <w:p w:rsidR="00CE2647" w:rsidRDefault="00FF1113" w:rsidP="003C33D5">
      <w:pPr>
        <w:spacing w:line="360" w:lineRule="auto"/>
        <w:jc w:val="both"/>
        <w:rPr>
          <w:rFonts w:ascii="Times New Roman" w:hAnsi="Times New Roman" w:cs="Times New Roman"/>
          <w:sz w:val="24"/>
          <w:szCs w:val="24"/>
        </w:rPr>
      </w:pPr>
      <w:r>
        <w:rPr>
          <w:rFonts w:ascii="Times New Roman" w:hAnsi="Times New Roman" w:cs="Times New Roman"/>
          <w:sz w:val="24"/>
          <w:szCs w:val="24"/>
        </w:rPr>
        <w:tab/>
        <w:t>Um dos</w:t>
      </w:r>
      <w:r w:rsidR="00FD6622">
        <w:rPr>
          <w:rFonts w:ascii="Times New Roman" w:hAnsi="Times New Roman" w:cs="Times New Roman"/>
          <w:sz w:val="24"/>
          <w:szCs w:val="24"/>
        </w:rPr>
        <w:t xml:space="preserve"> produto</w:t>
      </w:r>
      <w:r>
        <w:rPr>
          <w:rFonts w:ascii="Times New Roman" w:hAnsi="Times New Roman" w:cs="Times New Roman"/>
          <w:sz w:val="24"/>
          <w:szCs w:val="24"/>
        </w:rPr>
        <w:t>s</w:t>
      </w:r>
      <w:r w:rsidR="00FD6622">
        <w:rPr>
          <w:rFonts w:ascii="Times New Roman" w:hAnsi="Times New Roman" w:cs="Times New Roman"/>
          <w:sz w:val="24"/>
          <w:szCs w:val="24"/>
        </w:rPr>
        <w:t xml:space="preserve"> </w:t>
      </w:r>
      <w:proofErr w:type="gramStart"/>
      <w:r w:rsidR="00FD6622">
        <w:rPr>
          <w:rFonts w:ascii="Times New Roman" w:hAnsi="Times New Roman" w:cs="Times New Roman"/>
          <w:sz w:val="24"/>
          <w:szCs w:val="24"/>
        </w:rPr>
        <w:t>do “D</w:t>
      </w:r>
      <w:r w:rsidR="00CE2647">
        <w:rPr>
          <w:rFonts w:ascii="Times New Roman" w:hAnsi="Times New Roman" w:cs="Times New Roman"/>
          <w:sz w:val="24"/>
          <w:szCs w:val="24"/>
        </w:rPr>
        <w:t>iálogos</w:t>
      </w:r>
      <w:proofErr w:type="gramEnd"/>
      <w:r w:rsidR="00CE2647">
        <w:rPr>
          <w:rFonts w:ascii="Times New Roman" w:hAnsi="Times New Roman" w:cs="Times New Roman"/>
          <w:sz w:val="24"/>
          <w:szCs w:val="24"/>
        </w:rPr>
        <w:t xml:space="preserve"> sobre Agroecologia</w:t>
      </w:r>
      <w:r w:rsidR="00FD6622">
        <w:rPr>
          <w:rFonts w:ascii="Times New Roman" w:hAnsi="Times New Roman" w:cs="Times New Roman"/>
          <w:sz w:val="24"/>
          <w:szCs w:val="24"/>
        </w:rPr>
        <w:t>”</w:t>
      </w:r>
      <w:r w:rsidR="00CE2647">
        <w:rPr>
          <w:rFonts w:ascii="Times New Roman" w:hAnsi="Times New Roman" w:cs="Times New Roman"/>
          <w:sz w:val="24"/>
          <w:szCs w:val="24"/>
        </w:rPr>
        <w:t xml:space="preserve"> ser</w:t>
      </w:r>
      <w:r w:rsidR="00FD6622">
        <w:rPr>
          <w:rFonts w:ascii="Times New Roman" w:hAnsi="Times New Roman" w:cs="Times New Roman"/>
          <w:sz w:val="24"/>
          <w:szCs w:val="24"/>
        </w:rPr>
        <w:t xml:space="preserve">á </w:t>
      </w:r>
      <w:r w:rsidR="00794B74">
        <w:rPr>
          <w:rFonts w:ascii="Times New Roman" w:hAnsi="Times New Roman" w:cs="Times New Roman"/>
          <w:sz w:val="24"/>
          <w:szCs w:val="24"/>
        </w:rPr>
        <w:t>a publicação d</w:t>
      </w:r>
      <w:r w:rsidR="00FD6622">
        <w:rPr>
          <w:rFonts w:ascii="Times New Roman" w:hAnsi="Times New Roman" w:cs="Times New Roman"/>
          <w:sz w:val="24"/>
          <w:szCs w:val="24"/>
        </w:rPr>
        <w:t>o</w:t>
      </w:r>
      <w:r w:rsidR="00794B74">
        <w:rPr>
          <w:rFonts w:ascii="Times New Roman" w:hAnsi="Times New Roman" w:cs="Times New Roman"/>
          <w:sz w:val="24"/>
          <w:szCs w:val="24"/>
        </w:rPr>
        <w:t>s</w:t>
      </w:r>
      <w:r w:rsidR="00CE2647">
        <w:rPr>
          <w:rFonts w:ascii="Times New Roman" w:hAnsi="Times New Roman" w:cs="Times New Roman"/>
          <w:sz w:val="24"/>
          <w:szCs w:val="24"/>
        </w:rPr>
        <w:t xml:space="preserve"> </w:t>
      </w:r>
      <w:r w:rsidR="00FD6622">
        <w:rPr>
          <w:rFonts w:ascii="Times New Roman" w:hAnsi="Times New Roman" w:cs="Times New Roman"/>
          <w:sz w:val="24"/>
          <w:szCs w:val="24"/>
        </w:rPr>
        <w:t>“</w:t>
      </w:r>
      <w:r w:rsidR="00CE2647">
        <w:rPr>
          <w:rFonts w:ascii="Times New Roman" w:hAnsi="Times New Roman" w:cs="Times New Roman"/>
          <w:sz w:val="24"/>
          <w:szCs w:val="24"/>
        </w:rPr>
        <w:t>Cadernos de Agroecologia</w:t>
      </w:r>
      <w:r w:rsidR="00FD6622">
        <w:rPr>
          <w:rFonts w:ascii="Times New Roman" w:hAnsi="Times New Roman" w:cs="Times New Roman"/>
          <w:sz w:val="24"/>
          <w:szCs w:val="24"/>
        </w:rPr>
        <w:t>”</w:t>
      </w:r>
      <w:r w:rsidR="00597115">
        <w:rPr>
          <w:rFonts w:ascii="Times New Roman" w:hAnsi="Times New Roman" w:cs="Times New Roman"/>
          <w:sz w:val="24"/>
          <w:szCs w:val="24"/>
        </w:rPr>
        <w:t>. T</w:t>
      </w:r>
      <w:r w:rsidR="00FD6622">
        <w:rPr>
          <w:rFonts w:ascii="Times New Roman" w:hAnsi="Times New Roman" w:cs="Times New Roman"/>
          <w:sz w:val="24"/>
          <w:szCs w:val="24"/>
        </w:rPr>
        <w:t xml:space="preserve">rata-se de </w:t>
      </w:r>
      <w:r w:rsidR="00CE2647">
        <w:rPr>
          <w:rFonts w:ascii="Times New Roman" w:hAnsi="Times New Roman" w:cs="Times New Roman"/>
          <w:sz w:val="24"/>
          <w:szCs w:val="24"/>
        </w:rPr>
        <w:t xml:space="preserve">uma série </w:t>
      </w:r>
      <w:r w:rsidR="00D26FA4">
        <w:rPr>
          <w:rFonts w:ascii="Times New Roman" w:hAnsi="Times New Roman" w:cs="Times New Roman"/>
          <w:sz w:val="24"/>
          <w:szCs w:val="24"/>
        </w:rPr>
        <w:t xml:space="preserve">a ser </w:t>
      </w:r>
      <w:proofErr w:type="gramStart"/>
      <w:r w:rsidR="00CE2647">
        <w:rPr>
          <w:rFonts w:ascii="Times New Roman" w:hAnsi="Times New Roman" w:cs="Times New Roman"/>
          <w:sz w:val="24"/>
          <w:szCs w:val="24"/>
        </w:rPr>
        <w:t xml:space="preserve">editada </w:t>
      </w:r>
      <w:r w:rsidR="00597115">
        <w:rPr>
          <w:rFonts w:ascii="Times New Roman" w:hAnsi="Times New Roman" w:cs="Times New Roman"/>
          <w:sz w:val="24"/>
          <w:szCs w:val="24"/>
        </w:rPr>
        <w:t xml:space="preserve">anualmente </w:t>
      </w:r>
      <w:r w:rsidR="00CE2647">
        <w:rPr>
          <w:rFonts w:ascii="Times New Roman" w:hAnsi="Times New Roman" w:cs="Times New Roman"/>
          <w:sz w:val="24"/>
          <w:szCs w:val="24"/>
        </w:rPr>
        <w:t xml:space="preserve">pelo </w:t>
      </w:r>
      <w:r w:rsidR="00FD6622">
        <w:rPr>
          <w:rFonts w:ascii="Times New Roman" w:hAnsi="Times New Roman" w:cs="Times New Roman"/>
          <w:sz w:val="24"/>
          <w:szCs w:val="24"/>
        </w:rPr>
        <w:t>NAC</w:t>
      </w:r>
      <w:r w:rsidR="00CE2647">
        <w:rPr>
          <w:rFonts w:ascii="Times New Roman" w:hAnsi="Times New Roman" w:cs="Times New Roman"/>
          <w:sz w:val="24"/>
          <w:szCs w:val="24"/>
        </w:rPr>
        <w:t xml:space="preserve">, constando da </w:t>
      </w:r>
      <w:r>
        <w:rPr>
          <w:rFonts w:ascii="Times New Roman" w:hAnsi="Times New Roman" w:cs="Times New Roman"/>
          <w:sz w:val="24"/>
          <w:szCs w:val="24"/>
        </w:rPr>
        <w:t>sistematização de</w:t>
      </w:r>
      <w:r w:rsidR="00CE2647">
        <w:rPr>
          <w:rFonts w:ascii="Times New Roman" w:hAnsi="Times New Roman" w:cs="Times New Roman"/>
          <w:sz w:val="24"/>
          <w:szCs w:val="24"/>
        </w:rPr>
        <w:t xml:space="preserve"> palestras, </w:t>
      </w:r>
      <w:r w:rsidR="00FD6622">
        <w:rPr>
          <w:rFonts w:ascii="Times New Roman" w:hAnsi="Times New Roman" w:cs="Times New Roman"/>
          <w:sz w:val="24"/>
          <w:szCs w:val="24"/>
        </w:rPr>
        <w:t xml:space="preserve">conferências, </w:t>
      </w:r>
      <w:r w:rsidR="00CE2647">
        <w:rPr>
          <w:rFonts w:ascii="Times New Roman" w:hAnsi="Times New Roman" w:cs="Times New Roman"/>
          <w:sz w:val="24"/>
          <w:szCs w:val="24"/>
        </w:rPr>
        <w:t>seminários</w:t>
      </w:r>
      <w:proofErr w:type="gramEnd"/>
      <w:r w:rsidR="00FD6622">
        <w:rPr>
          <w:rFonts w:ascii="Times New Roman" w:hAnsi="Times New Roman" w:cs="Times New Roman"/>
          <w:sz w:val="24"/>
          <w:szCs w:val="24"/>
        </w:rPr>
        <w:t xml:space="preserve">, </w:t>
      </w:r>
      <w:proofErr w:type="spellStart"/>
      <w:r w:rsidR="00FD6622">
        <w:rPr>
          <w:rFonts w:ascii="Times New Roman" w:hAnsi="Times New Roman" w:cs="Times New Roman"/>
          <w:sz w:val="24"/>
          <w:szCs w:val="24"/>
        </w:rPr>
        <w:t>etc</w:t>
      </w:r>
      <w:proofErr w:type="spellEnd"/>
      <w:r w:rsidR="00FD6622">
        <w:rPr>
          <w:rFonts w:ascii="Times New Roman" w:hAnsi="Times New Roman" w:cs="Times New Roman"/>
          <w:sz w:val="24"/>
          <w:szCs w:val="24"/>
        </w:rPr>
        <w:t xml:space="preserve"> resultantes do DSA</w:t>
      </w:r>
      <w:r w:rsidR="00CE2647">
        <w:rPr>
          <w:rFonts w:ascii="Times New Roman" w:hAnsi="Times New Roman" w:cs="Times New Roman"/>
          <w:sz w:val="24"/>
          <w:szCs w:val="24"/>
        </w:rPr>
        <w:t>.</w:t>
      </w:r>
      <w:r w:rsidR="00FD6622">
        <w:rPr>
          <w:rFonts w:ascii="Times New Roman" w:hAnsi="Times New Roman" w:cs="Times New Roman"/>
          <w:sz w:val="24"/>
          <w:szCs w:val="24"/>
        </w:rPr>
        <w:t xml:space="preserve"> Essa sistematização será de responsabilidade dos bolsistas.</w:t>
      </w:r>
    </w:p>
    <w:p w:rsidR="005E783F" w:rsidRDefault="005E783F" w:rsidP="003C33D5">
      <w:pPr>
        <w:spacing w:line="360" w:lineRule="auto"/>
        <w:jc w:val="both"/>
        <w:rPr>
          <w:rFonts w:ascii="Times New Roman" w:hAnsi="Times New Roman" w:cs="Times New Roman"/>
          <w:sz w:val="24"/>
          <w:szCs w:val="24"/>
        </w:rPr>
      </w:pPr>
    </w:p>
    <w:p w:rsidR="005E783F" w:rsidRPr="00E91B10" w:rsidRDefault="00E91B10" w:rsidP="005E783F">
      <w:pPr>
        <w:spacing w:line="360" w:lineRule="auto"/>
        <w:jc w:val="both"/>
        <w:rPr>
          <w:rFonts w:ascii="Times New Roman" w:hAnsi="Times New Roman" w:cs="Times New Roman"/>
          <w:sz w:val="24"/>
          <w:szCs w:val="24"/>
        </w:rPr>
      </w:pPr>
      <w:r w:rsidRPr="00E91B10">
        <w:rPr>
          <w:rFonts w:ascii="Times New Roman" w:hAnsi="Times New Roman" w:cs="Times New Roman"/>
          <w:sz w:val="24"/>
          <w:szCs w:val="24"/>
        </w:rPr>
        <w:lastRenderedPageBreak/>
        <w:t>ESTÁGIO DE VIVÊNCIA</w:t>
      </w:r>
    </w:p>
    <w:p w:rsidR="005E783F" w:rsidRPr="005E783F" w:rsidRDefault="005E783F" w:rsidP="005E783F">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Pr="005E783F">
        <w:rPr>
          <w:rFonts w:ascii="Times New Roman" w:hAnsi="Times New Roman" w:cs="Times New Roman"/>
          <w:sz w:val="24"/>
          <w:szCs w:val="24"/>
        </w:rPr>
        <w:t xml:space="preserve">O estágio de vivência </w:t>
      </w:r>
      <w:r w:rsidR="00794B74">
        <w:rPr>
          <w:rFonts w:ascii="Times New Roman" w:hAnsi="Times New Roman" w:cs="Times New Roman"/>
          <w:sz w:val="24"/>
          <w:szCs w:val="24"/>
        </w:rPr>
        <w:t xml:space="preserve">realizado pelos bolsistas </w:t>
      </w:r>
      <w:r w:rsidRPr="005E783F">
        <w:rPr>
          <w:rFonts w:ascii="Times New Roman" w:hAnsi="Times New Roman" w:cs="Times New Roman"/>
          <w:sz w:val="24"/>
          <w:szCs w:val="24"/>
        </w:rPr>
        <w:t>ocorre</w:t>
      </w:r>
      <w:r>
        <w:rPr>
          <w:rFonts w:ascii="Times New Roman" w:hAnsi="Times New Roman" w:cs="Times New Roman"/>
          <w:sz w:val="24"/>
          <w:szCs w:val="24"/>
        </w:rPr>
        <w:t xml:space="preserve"> durante uma semana inteira no período de férias</w:t>
      </w:r>
      <w:r w:rsidR="008D7BC1">
        <w:rPr>
          <w:rFonts w:ascii="Times New Roman" w:hAnsi="Times New Roman" w:cs="Times New Roman"/>
          <w:sz w:val="24"/>
          <w:szCs w:val="24"/>
        </w:rPr>
        <w:t xml:space="preserve"> </w:t>
      </w:r>
      <w:r w:rsidR="00D26FA4" w:rsidRPr="00D26FA4">
        <w:rPr>
          <w:rFonts w:ascii="Times New Roman" w:hAnsi="Times New Roman" w:cs="Times New Roman"/>
          <w:sz w:val="24"/>
          <w:szCs w:val="24"/>
        </w:rPr>
        <w:t xml:space="preserve">(quadro </w:t>
      </w:r>
      <w:proofErr w:type="gramStart"/>
      <w:r w:rsidR="00D26FA4" w:rsidRPr="00D26FA4">
        <w:rPr>
          <w:rFonts w:ascii="Times New Roman" w:hAnsi="Times New Roman" w:cs="Times New Roman"/>
          <w:sz w:val="24"/>
          <w:szCs w:val="24"/>
        </w:rPr>
        <w:t>5</w:t>
      </w:r>
      <w:proofErr w:type="gramEnd"/>
      <w:r w:rsidR="008D7BC1" w:rsidRPr="00D26FA4">
        <w:rPr>
          <w:rFonts w:ascii="Times New Roman" w:hAnsi="Times New Roman" w:cs="Times New Roman"/>
          <w:sz w:val="24"/>
          <w:szCs w:val="24"/>
        </w:rPr>
        <w:t>)</w:t>
      </w:r>
      <w:r w:rsidRPr="00D26FA4">
        <w:rPr>
          <w:rFonts w:ascii="Times New Roman" w:hAnsi="Times New Roman" w:cs="Times New Roman"/>
          <w:sz w:val="24"/>
          <w:szCs w:val="24"/>
        </w:rPr>
        <w:t>.</w:t>
      </w:r>
      <w:r>
        <w:rPr>
          <w:rFonts w:ascii="Times New Roman" w:hAnsi="Times New Roman" w:cs="Times New Roman"/>
          <w:sz w:val="24"/>
          <w:szCs w:val="24"/>
        </w:rPr>
        <w:t xml:space="preserve"> Nessa ocasião os bolsistas t</w:t>
      </w:r>
      <w:r w:rsidR="00794B74">
        <w:rPr>
          <w:rFonts w:ascii="Times New Roman" w:hAnsi="Times New Roman" w:cs="Times New Roman"/>
          <w:sz w:val="24"/>
          <w:szCs w:val="24"/>
        </w:rPr>
        <w:t>ê</w:t>
      </w:r>
      <w:r>
        <w:rPr>
          <w:rFonts w:ascii="Times New Roman" w:hAnsi="Times New Roman" w:cs="Times New Roman"/>
          <w:sz w:val="24"/>
          <w:szCs w:val="24"/>
        </w:rPr>
        <w:t xml:space="preserve">m oportunidade de se integrar ao convívio de uma família no assentamento para compreender seus costumes, sua rotina de trabalho e de vida. </w:t>
      </w:r>
      <w:r w:rsidR="00452168">
        <w:rPr>
          <w:rFonts w:ascii="Times New Roman" w:hAnsi="Times New Roman" w:cs="Times New Roman"/>
          <w:sz w:val="24"/>
          <w:szCs w:val="24"/>
        </w:rPr>
        <w:t>Além disso,</w:t>
      </w:r>
      <w:r>
        <w:rPr>
          <w:rFonts w:ascii="Times New Roman" w:hAnsi="Times New Roman" w:cs="Times New Roman"/>
          <w:sz w:val="24"/>
          <w:szCs w:val="24"/>
        </w:rPr>
        <w:t xml:space="preserve"> são oportunizados momentos de </w:t>
      </w:r>
      <w:r w:rsidR="008D7BC1">
        <w:rPr>
          <w:rFonts w:ascii="Times New Roman" w:hAnsi="Times New Roman" w:cs="Times New Roman"/>
          <w:sz w:val="24"/>
          <w:szCs w:val="24"/>
        </w:rPr>
        <w:t>troca de conhecimento em mutirões e oficinas</w:t>
      </w:r>
      <w:r w:rsidR="001A6146">
        <w:rPr>
          <w:rFonts w:ascii="Times New Roman" w:hAnsi="Times New Roman" w:cs="Times New Roman"/>
          <w:sz w:val="24"/>
          <w:szCs w:val="24"/>
        </w:rPr>
        <w:t xml:space="preserve">. </w:t>
      </w:r>
      <w:r w:rsidR="00794B74">
        <w:rPr>
          <w:rFonts w:ascii="Times New Roman" w:hAnsi="Times New Roman" w:cs="Times New Roman"/>
          <w:sz w:val="24"/>
          <w:szCs w:val="24"/>
        </w:rPr>
        <w:t>A</w:t>
      </w:r>
      <w:r w:rsidR="00EA4920">
        <w:rPr>
          <w:rFonts w:ascii="Times New Roman" w:hAnsi="Times New Roman" w:cs="Times New Roman"/>
          <w:sz w:val="24"/>
          <w:szCs w:val="24"/>
        </w:rPr>
        <w:t xml:space="preserve"> </w:t>
      </w:r>
      <w:r w:rsidR="001A6146">
        <w:rPr>
          <w:rFonts w:ascii="Times New Roman" w:hAnsi="Times New Roman" w:cs="Times New Roman"/>
          <w:sz w:val="24"/>
          <w:szCs w:val="24"/>
        </w:rPr>
        <w:t>maior parte do tempo é utiliz</w:t>
      </w:r>
      <w:r w:rsidR="00DA7E6C">
        <w:rPr>
          <w:rFonts w:ascii="Times New Roman" w:hAnsi="Times New Roman" w:cs="Times New Roman"/>
          <w:sz w:val="24"/>
          <w:szCs w:val="24"/>
        </w:rPr>
        <w:t>ada</w:t>
      </w:r>
      <w:r w:rsidR="001A6146">
        <w:rPr>
          <w:rFonts w:ascii="Times New Roman" w:hAnsi="Times New Roman" w:cs="Times New Roman"/>
          <w:sz w:val="24"/>
          <w:szCs w:val="24"/>
        </w:rPr>
        <w:t xml:space="preserve"> para conhecer a rotina </w:t>
      </w:r>
      <w:r w:rsidR="00DC2A93">
        <w:rPr>
          <w:rFonts w:ascii="Times New Roman" w:hAnsi="Times New Roman" w:cs="Times New Roman"/>
          <w:sz w:val="24"/>
          <w:szCs w:val="24"/>
        </w:rPr>
        <w:t>da família.</w:t>
      </w:r>
    </w:p>
    <w:p w:rsidR="005E783F" w:rsidRDefault="005E783F" w:rsidP="005E783F">
      <w:pPr>
        <w:spacing w:line="360" w:lineRule="auto"/>
        <w:jc w:val="both"/>
        <w:rPr>
          <w:rFonts w:ascii="Times New Roman" w:hAnsi="Times New Roman" w:cs="Times New Roman"/>
          <w:sz w:val="24"/>
          <w:szCs w:val="24"/>
        </w:rPr>
      </w:pPr>
      <w:r w:rsidRPr="005E783F">
        <w:rPr>
          <w:rFonts w:ascii="Times New Roman" w:hAnsi="Times New Roman" w:cs="Times New Roman"/>
          <w:b/>
          <w:sz w:val="24"/>
          <w:szCs w:val="24"/>
        </w:rPr>
        <w:t>Quadro –</w:t>
      </w:r>
      <w:r>
        <w:rPr>
          <w:rFonts w:ascii="Times New Roman" w:hAnsi="Times New Roman" w:cs="Times New Roman"/>
          <w:sz w:val="24"/>
          <w:szCs w:val="24"/>
        </w:rPr>
        <w:t xml:space="preserve"> Programação da vivência no Assentamento Chico Mendes III – 13 a 17/05</w:t>
      </w:r>
      <w:r w:rsidR="00794B74">
        <w:rPr>
          <w:rFonts w:ascii="Times New Roman" w:hAnsi="Times New Roman" w:cs="Times New Roman"/>
          <w:sz w:val="24"/>
          <w:szCs w:val="24"/>
        </w:rPr>
        <w:t>/2013</w:t>
      </w:r>
    </w:p>
    <w:tbl>
      <w:tblPr>
        <w:tblStyle w:val="Tabelacomgrade"/>
        <w:tblW w:w="0" w:type="auto"/>
        <w:tblLook w:val="04A0"/>
      </w:tblPr>
      <w:tblGrid>
        <w:gridCol w:w="394"/>
        <w:gridCol w:w="1776"/>
        <w:gridCol w:w="1668"/>
        <w:gridCol w:w="1516"/>
        <w:gridCol w:w="1683"/>
        <w:gridCol w:w="1683"/>
      </w:tblGrid>
      <w:tr w:rsidR="00E633F1" w:rsidRPr="00E633F1" w:rsidTr="00E633F1">
        <w:tc>
          <w:tcPr>
            <w:tcW w:w="394" w:type="dxa"/>
            <w:shd w:val="clear" w:color="auto" w:fill="C6D9F1" w:themeFill="text2" w:themeFillTint="33"/>
          </w:tcPr>
          <w:p w:rsidR="00E633F1" w:rsidRPr="00E633F1" w:rsidRDefault="00E633F1" w:rsidP="00E633F1">
            <w:pPr>
              <w:jc w:val="center"/>
              <w:rPr>
                <w:rFonts w:ascii="Times New Roman" w:hAnsi="Times New Roman" w:cs="Times New Roman"/>
                <w:b/>
                <w:sz w:val="20"/>
                <w:szCs w:val="20"/>
              </w:rPr>
            </w:pPr>
          </w:p>
        </w:tc>
        <w:tc>
          <w:tcPr>
            <w:tcW w:w="1776" w:type="dxa"/>
            <w:shd w:val="clear" w:color="auto" w:fill="C6D9F1" w:themeFill="text2" w:themeFillTint="33"/>
          </w:tcPr>
          <w:p w:rsidR="00E633F1" w:rsidRPr="00E633F1" w:rsidRDefault="00E633F1" w:rsidP="00E633F1">
            <w:pPr>
              <w:jc w:val="center"/>
              <w:rPr>
                <w:rFonts w:ascii="Times New Roman" w:hAnsi="Times New Roman" w:cs="Times New Roman"/>
                <w:b/>
                <w:sz w:val="20"/>
                <w:szCs w:val="20"/>
              </w:rPr>
            </w:pPr>
            <w:r w:rsidRPr="00E633F1">
              <w:rPr>
                <w:rFonts w:ascii="Times New Roman" w:hAnsi="Times New Roman" w:cs="Times New Roman"/>
                <w:b/>
                <w:sz w:val="20"/>
                <w:szCs w:val="20"/>
              </w:rPr>
              <w:t>Segunda</w:t>
            </w:r>
          </w:p>
        </w:tc>
        <w:tc>
          <w:tcPr>
            <w:tcW w:w="1668" w:type="dxa"/>
            <w:shd w:val="clear" w:color="auto" w:fill="C6D9F1" w:themeFill="text2" w:themeFillTint="33"/>
          </w:tcPr>
          <w:p w:rsidR="00E633F1" w:rsidRPr="00E633F1" w:rsidRDefault="00E633F1" w:rsidP="00E633F1">
            <w:pPr>
              <w:jc w:val="center"/>
              <w:rPr>
                <w:rFonts w:ascii="Times New Roman" w:hAnsi="Times New Roman" w:cs="Times New Roman"/>
                <w:b/>
                <w:sz w:val="20"/>
                <w:szCs w:val="20"/>
              </w:rPr>
            </w:pPr>
            <w:r w:rsidRPr="00E633F1">
              <w:rPr>
                <w:rFonts w:ascii="Times New Roman" w:hAnsi="Times New Roman" w:cs="Times New Roman"/>
                <w:b/>
                <w:sz w:val="20"/>
                <w:szCs w:val="20"/>
              </w:rPr>
              <w:t>Terça</w:t>
            </w:r>
          </w:p>
        </w:tc>
        <w:tc>
          <w:tcPr>
            <w:tcW w:w="1516" w:type="dxa"/>
            <w:shd w:val="clear" w:color="auto" w:fill="C6D9F1" w:themeFill="text2" w:themeFillTint="33"/>
          </w:tcPr>
          <w:p w:rsidR="00E633F1" w:rsidRPr="00E633F1" w:rsidRDefault="00E633F1" w:rsidP="00E633F1">
            <w:pPr>
              <w:jc w:val="center"/>
              <w:rPr>
                <w:rFonts w:ascii="Times New Roman" w:hAnsi="Times New Roman" w:cs="Times New Roman"/>
                <w:b/>
                <w:sz w:val="20"/>
                <w:szCs w:val="20"/>
              </w:rPr>
            </w:pPr>
            <w:r w:rsidRPr="00E633F1">
              <w:rPr>
                <w:rFonts w:ascii="Times New Roman" w:hAnsi="Times New Roman" w:cs="Times New Roman"/>
                <w:b/>
                <w:sz w:val="20"/>
                <w:szCs w:val="20"/>
              </w:rPr>
              <w:t>Quarta</w:t>
            </w:r>
          </w:p>
        </w:tc>
        <w:tc>
          <w:tcPr>
            <w:tcW w:w="1683" w:type="dxa"/>
            <w:shd w:val="clear" w:color="auto" w:fill="C6D9F1" w:themeFill="text2" w:themeFillTint="33"/>
          </w:tcPr>
          <w:p w:rsidR="00E633F1" w:rsidRPr="00E633F1" w:rsidRDefault="00E633F1" w:rsidP="00E633F1">
            <w:pPr>
              <w:jc w:val="center"/>
              <w:rPr>
                <w:rFonts w:ascii="Times New Roman" w:hAnsi="Times New Roman" w:cs="Times New Roman"/>
                <w:b/>
                <w:sz w:val="20"/>
                <w:szCs w:val="20"/>
              </w:rPr>
            </w:pPr>
            <w:r w:rsidRPr="00E633F1">
              <w:rPr>
                <w:rFonts w:ascii="Times New Roman" w:hAnsi="Times New Roman" w:cs="Times New Roman"/>
                <w:b/>
                <w:sz w:val="20"/>
                <w:szCs w:val="20"/>
              </w:rPr>
              <w:t>Quinta</w:t>
            </w:r>
          </w:p>
        </w:tc>
        <w:tc>
          <w:tcPr>
            <w:tcW w:w="1683" w:type="dxa"/>
            <w:shd w:val="clear" w:color="auto" w:fill="C6D9F1" w:themeFill="text2" w:themeFillTint="33"/>
          </w:tcPr>
          <w:p w:rsidR="00E633F1" w:rsidRPr="00E633F1" w:rsidRDefault="00E633F1" w:rsidP="00E633F1">
            <w:pPr>
              <w:jc w:val="center"/>
              <w:rPr>
                <w:rFonts w:ascii="Times New Roman" w:hAnsi="Times New Roman" w:cs="Times New Roman"/>
                <w:b/>
                <w:sz w:val="20"/>
                <w:szCs w:val="20"/>
              </w:rPr>
            </w:pPr>
            <w:r w:rsidRPr="00E633F1">
              <w:rPr>
                <w:rFonts w:ascii="Times New Roman" w:hAnsi="Times New Roman" w:cs="Times New Roman"/>
                <w:b/>
                <w:sz w:val="20"/>
                <w:szCs w:val="20"/>
              </w:rPr>
              <w:t>Sexta</w:t>
            </w:r>
          </w:p>
        </w:tc>
      </w:tr>
      <w:tr w:rsidR="00E633F1" w:rsidRPr="00E633F1" w:rsidTr="00E633F1">
        <w:tc>
          <w:tcPr>
            <w:tcW w:w="394" w:type="dxa"/>
          </w:tcPr>
          <w:p w:rsidR="00E633F1" w:rsidRPr="00E633F1" w:rsidRDefault="00E633F1" w:rsidP="00E633F1">
            <w:pPr>
              <w:jc w:val="center"/>
              <w:rPr>
                <w:rFonts w:ascii="Times New Roman" w:hAnsi="Times New Roman" w:cs="Times New Roman"/>
                <w:sz w:val="20"/>
                <w:szCs w:val="20"/>
              </w:rPr>
            </w:pPr>
            <w:r w:rsidRPr="00E633F1">
              <w:rPr>
                <w:rFonts w:ascii="Times New Roman" w:hAnsi="Times New Roman" w:cs="Times New Roman"/>
                <w:sz w:val="20"/>
                <w:szCs w:val="20"/>
              </w:rPr>
              <w:t>M</w:t>
            </w:r>
          </w:p>
          <w:p w:rsidR="00E633F1" w:rsidRPr="00E633F1" w:rsidRDefault="00E633F1" w:rsidP="00E633F1">
            <w:pPr>
              <w:jc w:val="center"/>
              <w:rPr>
                <w:rFonts w:ascii="Times New Roman" w:hAnsi="Times New Roman" w:cs="Times New Roman"/>
                <w:sz w:val="20"/>
                <w:szCs w:val="20"/>
              </w:rPr>
            </w:pPr>
            <w:proofErr w:type="gramStart"/>
            <w:r w:rsidRPr="00E633F1">
              <w:rPr>
                <w:rFonts w:ascii="Times New Roman" w:hAnsi="Times New Roman" w:cs="Times New Roman"/>
                <w:sz w:val="20"/>
                <w:szCs w:val="20"/>
              </w:rPr>
              <w:t>a</w:t>
            </w:r>
            <w:proofErr w:type="gramEnd"/>
          </w:p>
          <w:p w:rsidR="00E633F1" w:rsidRPr="00E633F1" w:rsidRDefault="00E633F1" w:rsidP="00E633F1">
            <w:pPr>
              <w:jc w:val="center"/>
              <w:rPr>
                <w:rFonts w:ascii="Times New Roman" w:hAnsi="Times New Roman" w:cs="Times New Roman"/>
                <w:sz w:val="20"/>
                <w:szCs w:val="20"/>
              </w:rPr>
            </w:pPr>
            <w:r w:rsidRPr="00E633F1">
              <w:rPr>
                <w:rFonts w:ascii="Times New Roman" w:hAnsi="Times New Roman" w:cs="Times New Roman"/>
                <w:sz w:val="20"/>
                <w:szCs w:val="20"/>
              </w:rPr>
              <w:t>n</w:t>
            </w:r>
          </w:p>
          <w:p w:rsidR="00E633F1" w:rsidRPr="00E633F1" w:rsidRDefault="00E633F1" w:rsidP="00E633F1">
            <w:pPr>
              <w:jc w:val="center"/>
              <w:rPr>
                <w:rFonts w:ascii="Times New Roman" w:hAnsi="Times New Roman" w:cs="Times New Roman"/>
                <w:sz w:val="20"/>
                <w:szCs w:val="20"/>
              </w:rPr>
            </w:pPr>
            <w:r w:rsidRPr="00E633F1">
              <w:rPr>
                <w:rFonts w:ascii="Times New Roman" w:hAnsi="Times New Roman" w:cs="Times New Roman"/>
                <w:sz w:val="20"/>
                <w:szCs w:val="20"/>
              </w:rPr>
              <w:t>h</w:t>
            </w:r>
          </w:p>
          <w:p w:rsidR="00E633F1" w:rsidRPr="00E633F1" w:rsidRDefault="00E633F1" w:rsidP="00E633F1">
            <w:pPr>
              <w:jc w:val="center"/>
              <w:rPr>
                <w:rFonts w:ascii="Times New Roman" w:hAnsi="Times New Roman" w:cs="Times New Roman"/>
                <w:sz w:val="20"/>
                <w:szCs w:val="20"/>
              </w:rPr>
            </w:pPr>
            <w:proofErr w:type="gramStart"/>
            <w:r w:rsidRPr="00E633F1">
              <w:rPr>
                <w:rFonts w:ascii="Times New Roman" w:hAnsi="Times New Roman" w:cs="Times New Roman"/>
                <w:sz w:val="20"/>
                <w:szCs w:val="20"/>
              </w:rPr>
              <w:t>ã</w:t>
            </w:r>
            <w:proofErr w:type="gramEnd"/>
          </w:p>
        </w:tc>
        <w:tc>
          <w:tcPr>
            <w:tcW w:w="1776" w:type="dxa"/>
          </w:tcPr>
          <w:p w:rsidR="00E633F1" w:rsidRPr="00E633F1" w:rsidRDefault="00E633F1" w:rsidP="00723471">
            <w:pPr>
              <w:jc w:val="center"/>
              <w:rPr>
                <w:rFonts w:ascii="Times New Roman" w:hAnsi="Times New Roman" w:cs="Times New Roman"/>
                <w:sz w:val="20"/>
                <w:szCs w:val="20"/>
              </w:rPr>
            </w:pPr>
            <w:r w:rsidRPr="00E633F1">
              <w:rPr>
                <w:rFonts w:ascii="Times New Roman" w:hAnsi="Times New Roman" w:cs="Times New Roman"/>
                <w:sz w:val="20"/>
                <w:szCs w:val="20"/>
              </w:rPr>
              <w:t xml:space="preserve">Mutirão </w:t>
            </w:r>
            <w:r>
              <w:rPr>
                <w:rFonts w:ascii="Times New Roman" w:hAnsi="Times New Roman" w:cs="Times New Roman"/>
                <w:sz w:val="20"/>
                <w:szCs w:val="20"/>
              </w:rPr>
              <w:t>poda pomar</w:t>
            </w:r>
          </w:p>
          <w:p w:rsidR="00E633F1" w:rsidRPr="00E633F1" w:rsidRDefault="00E633F1" w:rsidP="00723471">
            <w:pPr>
              <w:jc w:val="center"/>
              <w:rPr>
                <w:rFonts w:ascii="Times New Roman" w:hAnsi="Times New Roman" w:cs="Times New Roman"/>
                <w:sz w:val="20"/>
                <w:szCs w:val="20"/>
              </w:rPr>
            </w:pPr>
          </w:p>
          <w:p w:rsidR="00E633F1" w:rsidRPr="00E633F1" w:rsidRDefault="00E633F1" w:rsidP="00723471">
            <w:pPr>
              <w:jc w:val="center"/>
              <w:rPr>
                <w:rFonts w:ascii="Times New Roman" w:hAnsi="Times New Roman" w:cs="Times New Roman"/>
                <w:sz w:val="20"/>
                <w:szCs w:val="20"/>
              </w:rPr>
            </w:pPr>
            <w:r>
              <w:rPr>
                <w:rFonts w:ascii="Times New Roman" w:hAnsi="Times New Roman" w:cs="Times New Roman"/>
                <w:sz w:val="20"/>
                <w:szCs w:val="20"/>
              </w:rPr>
              <w:t xml:space="preserve">Facilitador: </w:t>
            </w:r>
            <w:r w:rsidRPr="00E633F1">
              <w:rPr>
                <w:rFonts w:ascii="Times New Roman" w:hAnsi="Times New Roman" w:cs="Times New Roman"/>
                <w:sz w:val="20"/>
                <w:szCs w:val="20"/>
              </w:rPr>
              <w:t>Flávio Duarte</w:t>
            </w:r>
          </w:p>
        </w:tc>
        <w:tc>
          <w:tcPr>
            <w:tcW w:w="1668" w:type="dxa"/>
          </w:tcPr>
          <w:p w:rsidR="00E633F1" w:rsidRPr="00E633F1" w:rsidRDefault="00E633F1" w:rsidP="00723471">
            <w:pPr>
              <w:jc w:val="center"/>
              <w:rPr>
                <w:rFonts w:ascii="Times New Roman" w:hAnsi="Times New Roman" w:cs="Times New Roman"/>
                <w:sz w:val="20"/>
                <w:szCs w:val="20"/>
              </w:rPr>
            </w:pPr>
            <w:r>
              <w:rPr>
                <w:rFonts w:ascii="Times New Roman" w:hAnsi="Times New Roman" w:cs="Times New Roman"/>
                <w:sz w:val="20"/>
                <w:szCs w:val="20"/>
              </w:rPr>
              <w:t xml:space="preserve">Mutirão manejo </w:t>
            </w:r>
            <w:proofErr w:type="spellStart"/>
            <w:r>
              <w:rPr>
                <w:rFonts w:ascii="Times New Roman" w:hAnsi="Times New Roman" w:cs="Times New Roman"/>
                <w:sz w:val="20"/>
                <w:szCs w:val="20"/>
              </w:rPr>
              <w:t>agrofloresta</w:t>
            </w:r>
            <w:proofErr w:type="spellEnd"/>
          </w:p>
          <w:p w:rsidR="00E633F1" w:rsidRPr="00E633F1" w:rsidRDefault="00E633F1" w:rsidP="00E633F1">
            <w:pPr>
              <w:jc w:val="center"/>
              <w:rPr>
                <w:rFonts w:ascii="Times New Roman" w:hAnsi="Times New Roman" w:cs="Times New Roman"/>
                <w:sz w:val="20"/>
                <w:szCs w:val="20"/>
              </w:rPr>
            </w:pPr>
            <w:r>
              <w:rPr>
                <w:rFonts w:ascii="Times New Roman" w:hAnsi="Times New Roman" w:cs="Times New Roman"/>
                <w:sz w:val="20"/>
                <w:szCs w:val="20"/>
              </w:rPr>
              <w:t>Facilitador: Jones Pereira</w:t>
            </w:r>
          </w:p>
        </w:tc>
        <w:tc>
          <w:tcPr>
            <w:tcW w:w="1516" w:type="dxa"/>
          </w:tcPr>
          <w:p w:rsidR="00E633F1" w:rsidRPr="00E633F1" w:rsidRDefault="00E633F1" w:rsidP="00723471">
            <w:pPr>
              <w:jc w:val="center"/>
              <w:rPr>
                <w:rFonts w:ascii="Times New Roman" w:hAnsi="Times New Roman" w:cs="Times New Roman"/>
                <w:sz w:val="20"/>
                <w:szCs w:val="20"/>
              </w:rPr>
            </w:pPr>
            <w:r>
              <w:rPr>
                <w:rFonts w:ascii="Times New Roman" w:hAnsi="Times New Roman" w:cs="Times New Roman"/>
                <w:sz w:val="20"/>
                <w:szCs w:val="20"/>
              </w:rPr>
              <w:t>Oficina</w:t>
            </w:r>
            <w:r w:rsidRPr="00E633F1">
              <w:rPr>
                <w:rFonts w:ascii="Times New Roman" w:hAnsi="Times New Roman" w:cs="Times New Roman"/>
                <w:sz w:val="20"/>
                <w:szCs w:val="20"/>
              </w:rPr>
              <w:t xml:space="preserve"> de enxertia</w:t>
            </w:r>
          </w:p>
          <w:p w:rsidR="00E633F1" w:rsidRPr="00E633F1" w:rsidRDefault="00E633F1" w:rsidP="00E70CD7">
            <w:pPr>
              <w:jc w:val="center"/>
              <w:rPr>
                <w:rFonts w:ascii="Times New Roman" w:hAnsi="Times New Roman" w:cs="Times New Roman"/>
                <w:sz w:val="20"/>
                <w:szCs w:val="20"/>
              </w:rPr>
            </w:pPr>
            <w:r>
              <w:rPr>
                <w:rFonts w:ascii="Times New Roman" w:hAnsi="Times New Roman" w:cs="Times New Roman"/>
                <w:sz w:val="20"/>
                <w:szCs w:val="20"/>
              </w:rPr>
              <w:t xml:space="preserve">Facilitador: </w:t>
            </w:r>
            <w:r w:rsidRPr="00E633F1">
              <w:rPr>
                <w:rFonts w:ascii="Times New Roman" w:hAnsi="Times New Roman" w:cs="Times New Roman"/>
                <w:sz w:val="20"/>
                <w:szCs w:val="20"/>
              </w:rPr>
              <w:t>Antonio</w:t>
            </w:r>
            <w:r w:rsidR="001A6146">
              <w:rPr>
                <w:rFonts w:ascii="Times New Roman" w:hAnsi="Times New Roman" w:cs="Times New Roman"/>
                <w:sz w:val="20"/>
                <w:szCs w:val="20"/>
              </w:rPr>
              <w:t xml:space="preserve"> </w:t>
            </w:r>
            <w:r w:rsidR="00E70CD7">
              <w:rPr>
                <w:rFonts w:ascii="Times New Roman" w:hAnsi="Times New Roman" w:cs="Times New Roman"/>
                <w:sz w:val="20"/>
                <w:szCs w:val="20"/>
              </w:rPr>
              <w:t>Souza</w:t>
            </w:r>
          </w:p>
        </w:tc>
        <w:tc>
          <w:tcPr>
            <w:tcW w:w="1683" w:type="dxa"/>
          </w:tcPr>
          <w:p w:rsidR="00E633F1" w:rsidRPr="00E633F1" w:rsidRDefault="00E633F1" w:rsidP="00723471">
            <w:pPr>
              <w:jc w:val="center"/>
              <w:rPr>
                <w:rFonts w:ascii="Times New Roman" w:hAnsi="Times New Roman" w:cs="Times New Roman"/>
                <w:sz w:val="20"/>
                <w:szCs w:val="20"/>
              </w:rPr>
            </w:pPr>
            <w:r w:rsidRPr="00E633F1">
              <w:rPr>
                <w:rFonts w:ascii="Times New Roman" w:hAnsi="Times New Roman" w:cs="Times New Roman"/>
                <w:sz w:val="20"/>
                <w:szCs w:val="20"/>
              </w:rPr>
              <w:t>Acompanhamento da Colheita e preparação dos produtos para a feira</w:t>
            </w:r>
          </w:p>
        </w:tc>
        <w:tc>
          <w:tcPr>
            <w:tcW w:w="1683" w:type="dxa"/>
          </w:tcPr>
          <w:p w:rsidR="00E633F1" w:rsidRPr="00E633F1" w:rsidRDefault="00E633F1" w:rsidP="00723471">
            <w:pPr>
              <w:jc w:val="center"/>
              <w:rPr>
                <w:rFonts w:ascii="Times New Roman" w:hAnsi="Times New Roman" w:cs="Times New Roman"/>
                <w:sz w:val="20"/>
                <w:szCs w:val="20"/>
              </w:rPr>
            </w:pPr>
            <w:r w:rsidRPr="00E633F1">
              <w:rPr>
                <w:rFonts w:ascii="Times New Roman" w:hAnsi="Times New Roman" w:cs="Times New Roman"/>
                <w:sz w:val="20"/>
                <w:szCs w:val="20"/>
              </w:rPr>
              <w:t>Acompanhamento da Feira</w:t>
            </w:r>
          </w:p>
          <w:p w:rsidR="00E633F1" w:rsidRPr="00E633F1" w:rsidRDefault="00E633F1" w:rsidP="00723471">
            <w:pPr>
              <w:jc w:val="center"/>
              <w:rPr>
                <w:rFonts w:ascii="Times New Roman" w:hAnsi="Times New Roman" w:cs="Times New Roman"/>
                <w:sz w:val="20"/>
                <w:szCs w:val="20"/>
              </w:rPr>
            </w:pPr>
            <w:r w:rsidRPr="00E633F1">
              <w:rPr>
                <w:rFonts w:ascii="Times New Roman" w:hAnsi="Times New Roman" w:cs="Times New Roman"/>
                <w:sz w:val="20"/>
                <w:szCs w:val="20"/>
              </w:rPr>
              <w:t>Avaliação da atividade</w:t>
            </w:r>
          </w:p>
          <w:p w:rsidR="00E633F1" w:rsidRPr="00E633F1" w:rsidRDefault="00E633F1" w:rsidP="00723471">
            <w:pPr>
              <w:jc w:val="center"/>
              <w:rPr>
                <w:rFonts w:ascii="Times New Roman" w:hAnsi="Times New Roman" w:cs="Times New Roman"/>
                <w:sz w:val="20"/>
                <w:szCs w:val="20"/>
              </w:rPr>
            </w:pPr>
          </w:p>
        </w:tc>
      </w:tr>
      <w:tr w:rsidR="00E633F1" w:rsidRPr="00E633F1" w:rsidTr="00E633F1">
        <w:tc>
          <w:tcPr>
            <w:tcW w:w="394" w:type="dxa"/>
          </w:tcPr>
          <w:p w:rsidR="00E633F1" w:rsidRPr="00E633F1" w:rsidRDefault="00E633F1" w:rsidP="00E633F1">
            <w:pPr>
              <w:jc w:val="center"/>
              <w:rPr>
                <w:rFonts w:ascii="Times New Roman" w:hAnsi="Times New Roman" w:cs="Times New Roman"/>
                <w:sz w:val="20"/>
                <w:szCs w:val="20"/>
              </w:rPr>
            </w:pPr>
            <w:r w:rsidRPr="00E633F1">
              <w:rPr>
                <w:rFonts w:ascii="Times New Roman" w:hAnsi="Times New Roman" w:cs="Times New Roman"/>
                <w:sz w:val="20"/>
                <w:szCs w:val="20"/>
              </w:rPr>
              <w:t>T</w:t>
            </w:r>
          </w:p>
          <w:p w:rsidR="00E633F1" w:rsidRPr="00E633F1" w:rsidRDefault="00E633F1" w:rsidP="00E633F1">
            <w:pPr>
              <w:jc w:val="center"/>
              <w:rPr>
                <w:rFonts w:ascii="Times New Roman" w:hAnsi="Times New Roman" w:cs="Times New Roman"/>
                <w:sz w:val="20"/>
                <w:szCs w:val="20"/>
              </w:rPr>
            </w:pPr>
            <w:proofErr w:type="gramStart"/>
            <w:r w:rsidRPr="00E633F1">
              <w:rPr>
                <w:rFonts w:ascii="Times New Roman" w:hAnsi="Times New Roman" w:cs="Times New Roman"/>
                <w:sz w:val="20"/>
                <w:szCs w:val="20"/>
              </w:rPr>
              <w:t>a</w:t>
            </w:r>
            <w:proofErr w:type="gramEnd"/>
          </w:p>
          <w:p w:rsidR="00E633F1" w:rsidRPr="00E633F1" w:rsidRDefault="00E633F1" w:rsidP="00E633F1">
            <w:pPr>
              <w:jc w:val="center"/>
              <w:rPr>
                <w:rFonts w:ascii="Times New Roman" w:hAnsi="Times New Roman" w:cs="Times New Roman"/>
                <w:sz w:val="20"/>
                <w:szCs w:val="20"/>
              </w:rPr>
            </w:pPr>
            <w:r w:rsidRPr="00E633F1">
              <w:rPr>
                <w:rFonts w:ascii="Times New Roman" w:hAnsi="Times New Roman" w:cs="Times New Roman"/>
                <w:sz w:val="20"/>
                <w:szCs w:val="20"/>
              </w:rPr>
              <w:t>r</w:t>
            </w:r>
          </w:p>
          <w:p w:rsidR="00E633F1" w:rsidRPr="00E633F1" w:rsidRDefault="00E633F1" w:rsidP="00E633F1">
            <w:pPr>
              <w:jc w:val="center"/>
              <w:rPr>
                <w:rFonts w:ascii="Times New Roman" w:hAnsi="Times New Roman" w:cs="Times New Roman"/>
                <w:sz w:val="20"/>
                <w:szCs w:val="20"/>
              </w:rPr>
            </w:pPr>
            <w:r w:rsidRPr="00E633F1">
              <w:rPr>
                <w:rFonts w:ascii="Times New Roman" w:hAnsi="Times New Roman" w:cs="Times New Roman"/>
                <w:sz w:val="20"/>
                <w:szCs w:val="20"/>
              </w:rPr>
              <w:t>d</w:t>
            </w:r>
          </w:p>
          <w:p w:rsidR="00E633F1" w:rsidRPr="00E633F1" w:rsidRDefault="00E633F1" w:rsidP="00E633F1">
            <w:pPr>
              <w:jc w:val="center"/>
              <w:rPr>
                <w:rFonts w:ascii="Times New Roman" w:hAnsi="Times New Roman" w:cs="Times New Roman"/>
                <w:sz w:val="20"/>
                <w:szCs w:val="20"/>
              </w:rPr>
            </w:pPr>
            <w:proofErr w:type="gramStart"/>
            <w:r w:rsidRPr="00E633F1">
              <w:rPr>
                <w:rFonts w:ascii="Times New Roman" w:hAnsi="Times New Roman" w:cs="Times New Roman"/>
                <w:sz w:val="20"/>
                <w:szCs w:val="20"/>
              </w:rPr>
              <w:t>e</w:t>
            </w:r>
            <w:proofErr w:type="gramEnd"/>
          </w:p>
        </w:tc>
        <w:tc>
          <w:tcPr>
            <w:tcW w:w="1776" w:type="dxa"/>
          </w:tcPr>
          <w:p w:rsidR="00E633F1" w:rsidRPr="00E633F1" w:rsidRDefault="00E633F1" w:rsidP="00723471">
            <w:pPr>
              <w:jc w:val="center"/>
              <w:rPr>
                <w:rFonts w:ascii="Times New Roman" w:hAnsi="Times New Roman" w:cs="Times New Roman"/>
                <w:sz w:val="20"/>
                <w:szCs w:val="20"/>
              </w:rPr>
            </w:pPr>
            <w:r w:rsidRPr="00E633F1">
              <w:rPr>
                <w:rFonts w:ascii="Times New Roman" w:hAnsi="Times New Roman" w:cs="Times New Roman"/>
                <w:sz w:val="20"/>
                <w:szCs w:val="20"/>
              </w:rPr>
              <w:t>Envolvimento nas atividades de rotina da família</w:t>
            </w:r>
          </w:p>
        </w:tc>
        <w:tc>
          <w:tcPr>
            <w:tcW w:w="1668" w:type="dxa"/>
          </w:tcPr>
          <w:p w:rsidR="00E633F1" w:rsidRPr="00E633F1" w:rsidRDefault="00E633F1" w:rsidP="00723471">
            <w:pPr>
              <w:jc w:val="center"/>
              <w:rPr>
                <w:rFonts w:ascii="Times New Roman" w:hAnsi="Times New Roman" w:cs="Times New Roman"/>
                <w:sz w:val="20"/>
                <w:szCs w:val="20"/>
              </w:rPr>
            </w:pPr>
            <w:r w:rsidRPr="00E633F1">
              <w:rPr>
                <w:rFonts w:ascii="Times New Roman" w:hAnsi="Times New Roman" w:cs="Times New Roman"/>
                <w:sz w:val="20"/>
                <w:szCs w:val="20"/>
              </w:rPr>
              <w:t>Envolvimento nas atividades de rotina da família</w:t>
            </w:r>
          </w:p>
        </w:tc>
        <w:tc>
          <w:tcPr>
            <w:tcW w:w="1516" w:type="dxa"/>
          </w:tcPr>
          <w:p w:rsidR="00E633F1" w:rsidRPr="00E633F1" w:rsidRDefault="00E633F1" w:rsidP="00723471">
            <w:pPr>
              <w:jc w:val="center"/>
              <w:rPr>
                <w:rFonts w:ascii="Times New Roman" w:hAnsi="Times New Roman" w:cs="Times New Roman"/>
                <w:sz w:val="20"/>
                <w:szCs w:val="20"/>
              </w:rPr>
            </w:pPr>
            <w:r w:rsidRPr="00E633F1">
              <w:rPr>
                <w:rFonts w:ascii="Times New Roman" w:hAnsi="Times New Roman" w:cs="Times New Roman"/>
                <w:sz w:val="20"/>
                <w:szCs w:val="20"/>
              </w:rPr>
              <w:t>Envolvimento nas atividades de rotina da família</w:t>
            </w:r>
          </w:p>
        </w:tc>
        <w:tc>
          <w:tcPr>
            <w:tcW w:w="1683" w:type="dxa"/>
          </w:tcPr>
          <w:p w:rsidR="00E633F1" w:rsidRPr="00E633F1" w:rsidRDefault="00E633F1" w:rsidP="00723471">
            <w:pPr>
              <w:jc w:val="center"/>
              <w:rPr>
                <w:rFonts w:ascii="Times New Roman" w:hAnsi="Times New Roman" w:cs="Times New Roman"/>
                <w:sz w:val="20"/>
                <w:szCs w:val="20"/>
              </w:rPr>
            </w:pPr>
            <w:r w:rsidRPr="00E633F1">
              <w:rPr>
                <w:rFonts w:ascii="Times New Roman" w:hAnsi="Times New Roman" w:cs="Times New Roman"/>
                <w:sz w:val="20"/>
                <w:szCs w:val="20"/>
              </w:rPr>
              <w:t>Envolvimento nas atividades de rotina da família</w:t>
            </w:r>
          </w:p>
        </w:tc>
        <w:tc>
          <w:tcPr>
            <w:tcW w:w="1683" w:type="dxa"/>
          </w:tcPr>
          <w:p w:rsidR="00E633F1" w:rsidRPr="00E633F1" w:rsidRDefault="00E633F1" w:rsidP="00723471">
            <w:pPr>
              <w:jc w:val="center"/>
              <w:rPr>
                <w:rFonts w:ascii="Times New Roman" w:hAnsi="Times New Roman" w:cs="Times New Roman"/>
                <w:sz w:val="20"/>
                <w:szCs w:val="20"/>
              </w:rPr>
            </w:pPr>
          </w:p>
          <w:p w:rsidR="00E633F1" w:rsidRDefault="00E633F1" w:rsidP="00723471">
            <w:pPr>
              <w:jc w:val="center"/>
              <w:rPr>
                <w:rFonts w:ascii="Times New Roman" w:hAnsi="Times New Roman" w:cs="Times New Roman"/>
                <w:sz w:val="20"/>
                <w:szCs w:val="20"/>
              </w:rPr>
            </w:pPr>
          </w:p>
          <w:p w:rsidR="00E633F1" w:rsidRPr="00E633F1" w:rsidRDefault="00E633F1" w:rsidP="00723471">
            <w:pPr>
              <w:jc w:val="center"/>
              <w:rPr>
                <w:rFonts w:ascii="Times New Roman" w:hAnsi="Times New Roman" w:cs="Times New Roman"/>
                <w:sz w:val="20"/>
                <w:szCs w:val="20"/>
              </w:rPr>
            </w:pPr>
            <w:r w:rsidRPr="00E633F1">
              <w:rPr>
                <w:rFonts w:ascii="Times New Roman" w:hAnsi="Times New Roman" w:cs="Times New Roman"/>
                <w:sz w:val="20"/>
                <w:szCs w:val="20"/>
              </w:rPr>
              <w:t>------------------</w:t>
            </w:r>
          </w:p>
        </w:tc>
      </w:tr>
      <w:tr w:rsidR="00E633F1" w:rsidRPr="00E633F1" w:rsidTr="00E633F1">
        <w:tc>
          <w:tcPr>
            <w:tcW w:w="394" w:type="dxa"/>
          </w:tcPr>
          <w:p w:rsidR="00E633F1" w:rsidRPr="00E633F1" w:rsidRDefault="00E633F1" w:rsidP="00E633F1">
            <w:pPr>
              <w:jc w:val="center"/>
              <w:rPr>
                <w:rFonts w:ascii="Times New Roman" w:hAnsi="Times New Roman" w:cs="Times New Roman"/>
                <w:sz w:val="20"/>
                <w:szCs w:val="20"/>
              </w:rPr>
            </w:pPr>
            <w:r w:rsidRPr="00E633F1">
              <w:rPr>
                <w:rFonts w:ascii="Times New Roman" w:hAnsi="Times New Roman" w:cs="Times New Roman"/>
                <w:sz w:val="20"/>
                <w:szCs w:val="20"/>
              </w:rPr>
              <w:t>N</w:t>
            </w:r>
          </w:p>
          <w:p w:rsidR="00E633F1" w:rsidRPr="00E633F1" w:rsidRDefault="00E633F1" w:rsidP="00E633F1">
            <w:pPr>
              <w:jc w:val="center"/>
              <w:rPr>
                <w:rFonts w:ascii="Times New Roman" w:hAnsi="Times New Roman" w:cs="Times New Roman"/>
                <w:sz w:val="20"/>
                <w:szCs w:val="20"/>
              </w:rPr>
            </w:pPr>
            <w:proofErr w:type="gramStart"/>
            <w:r w:rsidRPr="00E633F1">
              <w:rPr>
                <w:rFonts w:ascii="Times New Roman" w:hAnsi="Times New Roman" w:cs="Times New Roman"/>
                <w:sz w:val="20"/>
                <w:szCs w:val="20"/>
              </w:rPr>
              <w:t>o</w:t>
            </w:r>
            <w:proofErr w:type="gramEnd"/>
          </w:p>
          <w:p w:rsidR="00E633F1" w:rsidRPr="00E633F1" w:rsidRDefault="00E633F1" w:rsidP="00E633F1">
            <w:pPr>
              <w:jc w:val="center"/>
              <w:rPr>
                <w:rFonts w:ascii="Times New Roman" w:hAnsi="Times New Roman" w:cs="Times New Roman"/>
                <w:sz w:val="20"/>
                <w:szCs w:val="20"/>
              </w:rPr>
            </w:pPr>
            <w:r w:rsidRPr="00E633F1">
              <w:rPr>
                <w:rFonts w:ascii="Times New Roman" w:hAnsi="Times New Roman" w:cs="Times New Roman"/>
                <w:sz w:val="20"/>
                <w:szCs w:val="20"/>
              </w:rPr>
              <w:t>i</w:t>
            </w:r>
          </w:p>
          <w:p w:rsidR="00E633F1" w:rsidRPr="00E633F1" w:rsidRDefault="00E633F1" w:rsidP="00E633F1">
            <w:pPr>
              <w:jc w:val="center"/>
              <w:rPr>
                <w:rFonts w:ascii="Times New Roman" w:hAnsi="Times New Roman" w:cs="Times New Roman"/>
                <w:sz w:val="20"/>
                <w:szCs w:val="20"/>
              </w:rPr>
            </w:pPr>
            <w:r w:rsidRPr="00E633F1">
              <w:rPr>
                <w:rFonts w:ascii="Times New Roman" w:hAnsi="Times New Roman" w:cs="Times New Roman"/>
                <w:sz w:val="20"/>
                <w:szCs w:val="20"/>
              </w:rPr>
              <w:t>t</w:t>
            </w:r>
          </w:p>
          <w:p w:rsidR="00E633F1" w:rsidRPr="00E633F1" w:rsidRDefault="00E633F1" w:rsidP="00E633F1">
            <w:pPr>
              <w:jc w:val="center"/>
              <w:rPr>
                <w:rFonts w:ascii="Times New Roman" w:hAnsi="Times New Roman" w:cs="Times New Roman"/>
                <w:sz w:val="20"/>
                <w:szCs w:val="20"/>
              </w:rPr>
            </w:pPr>
            <w:proofErr w:type="gramStart"/>
            <w:r w:rsidRPr="00E633F1">
              <w:rPr>
                <w:rFonts w:ascii="Times New Roman" w:hAnsi="Times New Roman" w:cs="Times New Roman"/>
                <w:sz w:val="20"/>
                <w:szCs w:val="20"/>
              </w:rPr>
              <w:t>e</w:t>
            </w:r>
            <w:proofErr w:type="gramEnd"/>
          </w:p>
        </w:tc>
        <w:tc>
          <w:tcPr>
            <w:tcW w:w="1776" w:type="dxa"/>
          </w:tcPr>
          <w:p w:rsidR="00E633F1" w:rsidRPr="00E633F1" w:rsidRDefault="00E633F1" w:rsidP="00E633F1">
            <w:pPr>
              <w:jc w:val="center"/>
              <w:rPr>
                <w:rFonts w:ascii="Times New Roman" w:hAnsi="Times New Roman" w:cs="Times New Roman"/>
                <w:sz w:val="20"/>
                <w:szCs w:val="20"/>
              </w:rPr>
            </w:pPr>
            <w:r w:rsidRPr="00E633F1">
              <w:rPr>
                <w:rFonts w:ascii="Times New Roman" w:hAnsi="Times New Roman" w:cs="Times New Roman"/>
                <w:sz w:val="20"/>
                <w:szCs w:val="20"/>
              </w:rPr>
              <w:t>Leitura e discussão do</w:t>
            </w:r>
            <w:r>
              <w:rPr>
                <w:rFonts w:ascii="Times New Roman" w:hAnsi="Times New Roman" w:cs="Times New Roman"/>
                <w:sz w:val="20"/>
                <w:szCs w:val="20"/>
              </w:rPr>
              <w:t xml:space="preserve"> </w:t>
            </w:r>
            <w:r w:rsidRPr="00E633F1">
              <w:rPr>
                <w:rFonts w:ascii="Times New Roman" w:hAnsi="Times New Roman" w:cs="Times New Roman"/>
                <w:sz w:val="20"/>
                <w:szCs w:val="20"/>
              </w:rPr>
              <w:t>regimento</w:t>
            </w:r>
            <w:r>
              <w:rPr>
                <w:rFonts w:ascii="Times New Roman" w:hAnsi="Times New Roman" w:cs="Times New Roman"/>
                <w:sz w:val="20"/>
                <w:szCs w:val="20"/>
              </w:rPr>
              <w:t xml:space="preserve"> de produção e comercialização do assentamento</w:t>
            </w:r>
          </w:p>
        </w:tc>
        <w:tc>
          <w:tcPr>
            <w:tcW w:w="1668" w:type="dxa"/>
          </w:tcPr>
          <w:p w:rsidR="00E633F1" w:rsidRPr="00E633F1" w:rsidRDefault="00E633F1" w:rsidP="00723471">
            <w:pPr>
              <w:jc w:val="center"/>
              <w:rPr>
                <w:rFonts w:ascii="Times New Roman" w:hAnsi="Times New Roman" w:cs="Times New Roman"/>
                <w:sz w:val="20"/>
                <w:szCs w:val="20"/>
              </w:rPr>
            </w:pPr>
            <w:r w:rsidRPr="00E633F1">
              <w:rPr>
                <w:rFonts w:ascii="Times New Roman" w:hAnsi="Times New Roman" w:cs="Times New Roman"/>
                <w:sz w:val="20"/>
                <w:szCs w:val="20"/>
              </w:rPr>
              <w:t>Leitura e discussão do</w:t>
            </w:r>
            <w:r>
              <w:rPr>
                <w:rFonts w:ascii="Times New Roman" w:hAnsi="Times New Roman" w:cs="Times New Roman"/>
                <w:sz w:val="20"/>
                <w:szCs w:val="20"/>
              </w:rPr>
              <w:t xml:space="preserve"> </w:t>
            </w:r>
            <w:r w:rsidRPr="00E633F1">
              <w:rPr>
                <w:rFonts w:ascii="Times New Roman" w:hAnsi="Times New Roman" w:cs="Times New Roman"/>
                <w:sz w:val="20"/>
                <w:szCs w:val="20"/>
              </w:rPr>
              <w:t>regimento</w:t>
            </w:r>
            <w:r>
              <w:rPr>
                <w:rFonts w:ascii="Times New Roman" w:hAnsi="Times New Roman" w:cs="Times New Roman"/>
                <w:sz w:val="20"/>
                <w:szCs w:val="20"/>
              </w:rPr>
              <w:t xml:space="preserve"> de produção e comercialização do assentamento</w:t>
            </w:r>
          </w:p>
        </w:tc>
        <w:tc>
          <w:tcPr>
            <w:tcW w:w="1516" w:type="dxa"/>
          </w:tcPr>
          <w:p w:rsidR="00E633F1" w:rsidRPr="00E633F1" w:rsidRDefault="00E633F1" w:rsidP="00723471">
            <w:pPr>
              <w:jc w:val="center"/>
              <w:rPr>
                <w:rFonts w:ascii="Times New Roman" w:hAnsi="Times New Roman" w:cs="Times New Roman"/>
                <w:sz w:val="20"/>
                <w:szCs w:val="20"/>
              </w:rPr>
            </w:pPr>
            <w:r w:rsidRPr="00E633F1">
              <w:rPr>
                <w:rFonts w:ascii="Times New Roman" w:hAnsi="Times New Roman" w:cs="Times New Roman"/>
                <w:sz w:val="20"/>
                <w:szCs w:val="20"/>
              </w:rPr>
              <w:t>Leitura e discussão do</w:t>
            </w:r>
            <w:r>
              <w:rPr>
                <w:rFonts w:ascii="Times New Roman" w:hAnsi="Times New Roman" w:cs="Times New Roman"/>
                <w:sz w:val="20"/>
                <w:szCs w:val="20"/>
              </w:rPr>
              <w:t xml:space="preserve"> </w:t>
            </w:r>
            <w:r w:rsidRPr="00E633F1">
              <w:rPr>
                <w:rFonts w:ascii="Times New Roman" w:hAnsi="Times New Roman" w:cs="Times New Roman"/>
                <w:sz w:val="20"/>
                <w:szCs w:val="20"/>
              </w:rPr>
              <w:t>regimento</w:t>
            </w:r>
            <w:r>
              <w:rPr>
                <w:rFonts w:ascii="Times New Roman" w:hAnsi="Times New Roman" w:cs="Times New Roman"/>
                <w:sz w:val="20"/>
                <w:szCs w:val="20"/>
              </w:rPr>
              <w:t xml:space="preserve"> de produção e comercialização do assentamento</w:t>
            </w:r>
          </w:p>
        </w:tc>
        <w:tc>
          <w:tcPr>
            <w:tcW w:w="1683" w:type="dxa"/>
          </w:tcPr>
          <w:p w:rsidR="00E633F1" w:rsidRPr="00E633F1" w:rsidRDefault="00E633F1" w:rsidP="00723471">
            <w:pPr>
              <w:jc w:val="center"/>
              <w:rPr>
                <w:rFonts w:ascii="Times New Roman" w:hAnsi="Times New Roman" w:cs="Times New Roman"/>
                <w:sz w:val="20"/>
                <w:szCs w:val="20"/>
              </w:rPr>
            </w:pPr>
          </w:p>
          <w:p w:rsidR="00E633F1" w:rsidRPr="00E633F1" w:rsidRDefault="00E633F1" w:rsidP="00723471">
            <w:pPr>
              <w:jc w:val="center"/>
              <w:rPr>
                <w:rFonts w:ascii="Times New Roman" w:hAnsi="Times New Roman" w:cs="Times New Roman"/>
                <w:sz w:val="20"/>
                <w:szCs w:val="20"/>
              </w:rPr>
            </w:pPr>
            <w:r>
              <w:rPr>
                <w:rFonts w:ascii="Times New Roman" w:hAnsi="Times New Roman" w:cs="Times New Roman"/>
                <w:sz w:val="20"/>
                <w:szCs w:val="20"/>
              </w:rPr>
              <w:t>Roda de poesia</w:t>
            </w:r>
          </w:p>
        </w:tc>
        <w:tc>
          <w:tcPr>
            <w:tcW w:w="1683" w:type="dxa"/>
          </w:tcPr>
          <w:p w:rsidR="00E633F1" w:rsidRPr="00E633F1" w:rsidRDefault="00E633F1" w:rsidP="00723471">
            <w:pPr>
              <w:jc w:val="center"/>
              <w:rPr>
                <w:rFonts w:ascii="Times New Roman" w:hAnsi="Times New Roman" w:cs="Times New Roman"/>
                <w:sz w:val="20"/>
                <w:szCs w:val="20"/>
              </w:rPr>
            </w:pPr>
          </w:p>
          <w:p w:rsidR="00E633F1" w:rsidRDefault="00E633F1" w:rsidP="00723471">
            <w:pPr>
              <w:jc w:val="center"/>
              <w:rPr>
                <w:rFonts w:ascii="Times New Roman" w:hAnsi="Times New Roman" w:cs="Times New Roman"/>
                <w:sz w:val="20"/>
                <w:szCs w:val="20"/>
              </w:rPr>
            </w:pPr>
          </w:p>
          <w:p w:rsidR="00E633F1" w:rsidRPr="00E633F1" w:rsidRDefault="00E633F1" w:rsidP="00723471">
            <w:pPr>
              <w:jc w:val="center"/>
              <w:rPr>
                <w:rFonts w:ascii="Times New Roman" w:hAnsi="Times New Roman" w:cs="Times New Roman"/>
                <w:sz w:val="20"/>
                <w:szCs w:val="20"/>
              </w:rPr>
            </w:pPr>
            <w:r w:rsidRPr="00E633F1">
              <w:rPr>
                <w:rFonts w:ascii="Times New Roman" w:hAnsi="Times New Roman" w:cs="Times New Roman"/>
                <w:sz w:val="20"/>
                <w:szCs w:val="20"/>
              </w:rPr>
              <w:t>------------------</w:t>
            </w:r>
          </w:p>
        </w:tc>
      </w:tr>
    </w:tbl>
    <w:p w:rsidR="001A1605" w:rsidRDefault="001A1605" w:rsidP="003C33D5">
      <w:pPr>
        <w:spacing w:line="360" w:lineRule="auto"/>
        <w:jc w:val="both"/>
        <w:rPr>
          <w:rFonts w:ascii="Times New Roman" w:hAnsi="Times New Roman" w:cs="Times New Roman"/>
          <w:sz w:val="24"/>
          <w:szCs w:val="24"/>
        </w:rPr>
      </w:pPr>
    </w:p>
    <w:p w:rsidR="005443DC" w:rsidRPr="00A9024D" w:rsidRDefault="005443DC" w:rsidP="00DF58E8">
      <w:pPr>
        <w:spacing w:line="360" w:lineRule="auto"/>
        <w:jc w:val="both"/>
        <w:rPr>
          <w:rFonts w:ascii="Times New Roman" w:hAnsi="Times New Roman" w:cs="Times New Roman"/>
          <w:b/>
          <w:sz w:val="24"/>
          <w:szCs w:val="24"/>
        </w:rPr>
      </w:pPr>
      <w:r w:rsidRPr="00A9024D">
        <w:rPr>
          <w:rFonts w:ascii="Times New Roman" w:hAnsi="Times New Roman" w:cs="Times New Roman"/>
          <w:b/>
          <w:sz w:val="24"/>
          <w:szCs w:val="24"/>
        </w:rPr>
        <w:t>Guia de observação</w:t>
      </w:r>
      <w:r w:rsidR="009734B4">
        <w:rPr>
          <w:rFonts w:ascii="Times New Roman" w:hAnsi="Times New Roman" w:cs="Times New Roman"/>
          <w:b/>
          <w:sz w:val="24"/>
          <w:szCs w:val="24"/>
        </w:rPr>
        <w:t xml:space="preserve"> e registro</w:t>
      </w:r>
    </w:p>
    <w:p w:rsidR="00DF58E8" w:rsidRPr="00DF58E8" w:rsidRDefault="005443DC" w:rsidP="00DF58E8">
      <w:pPr>
        <w:spacing w:line="360" w:lineRule="auto"/>
        <w:jc w:val="both"/>
        <w:rPr>
          <w:rFonts w:ascii="Times New Roman" w:hAnsi="Times New Roman" w:cs="Times New Roman"/>
          <w:sz w:val="24"/>
          <w:szCs w:val="24"/>
        </w:rPr>
      </w:pPr>
      <w:r>
        <w:rPr>
          <w:rFonts w:ascii="Times New Roman" w:hAnsi="Times New Roman" w:cs="Times New Roman"/>
          <w:sz w:val="24"/>
          <w:szCs w:val="24"/>
        </w:rPr>
        <w:tab/>
        <w:t>É disponibilizado</w:t>
      </w:r>
      <w:r w:rsidR="00794B74">
        <w:rPr>
          <w:rFonts w:ascii="Times New Roman" w:hAnsi="Times New Roman" w:cs="Times New Roman"/>
          <w:sz w:val="24"/>
          <w:szCs w:val="24"/>
        </w:rPr>
        <w:t xml:space="preserve"> aos bolsistas</w:t>
      </w:r>
      <w:r>
        <w:rPr>
          <w:rFonts w:ascii="Times New Roman" w:hAnsi="Times New Roman" w:cs="Times New Roman"/>
          <w:sz w:val="24"/>
          <w:szCs w:val="24"/>
        </w:rPr>
        <w:t xml:space="preserve"> um guia ou roteiro de observação constando de aspectos relativos </w:t>
      </w:r>
      <w:r w:rsidR="00794B74">
        <w:rPr>
          <w:rFonts w:ascii="Times New Roman" w:hAnsi="Times New Roman" w:cs="Times New Roman"/>
          <w:sz w:val="24"/>
          <w:szCs w:val="24"/>
        </w:rPr>
        <w:t>à</w:t>
      </w:r>
      <w:r w:rsidR="00EA4920">
        <w:rPr>
          <w:rFonts w:ascii="Times New Roman" w:hAnsi="Times New Roman" w:cs="Times New Roman"/>
          <w:sz w:val="24"/>
          <w:szCs w:val="24"/>
        </w:rPr>
        <w:t xml:space="preserve"> </w:t>
      </w:r>
      <w:r>
        <w:rPr>
          <w:rFonts w:ascii="Times New Roman" w:hAnsi="Times New Roman" w:cs="Times New Roman"/>
          <w:sz w:val="24"/>
          <w:szCs w:val="24"/>
        </w:rPr>
        <w:t>unidade de vida e de produção</w:t>
      </w:r>
      <w:r w:rsidR="00794B74">
        <w:rPr>
          <w:rFonts w:ascii="Times New Roman" w:hAnsi="Times New Roman" w:cs="Times New Roman"/>
          <w:sz w:val="24"/>
          <w:szCs w:val="24"/>
        </w:rPr>
        <w:t>,</w:t>
      </w:r>
      <w:r>
        <w:rPr>
          <w:rFonts w:ascii="Times New Roman" w:hAnsi="Times New Roman" w:cs="Times New Roman"/>
          <w:sz w:val="24"/>
          <w:szCs w:val="24"/>
        </w:rPr>
        <w:t xml:space="preserve"> para os estudantes utilizarem durante a vivência no assentamento. </w:t>
      </w:r>
      <w:r w:rsidR="00DF58E8" w:rsidRPr="00DF58E8">
        <w:rPr>
          <w:rFonts w:ascii="Times New Roman" w:hAnsi="Times New Roman" w:cs="Times New Roman"/>
          <w:sz w:val="24"/>
          <w:szCs w:val="24"/>
        </w:rPr>
        <w:t xml:space="preserve"> </w:t>
      </w:r>
      <w:r>
        <w:rPr>
          <w:rFonts w:ascii="Times New Roman" w:hAnsi="Times New Roman" w:cs="Times New Roman"/>
          <w:sz w:val="24"/>
          <w:szCs w:val="24"/>
        </w:rPr>
        <w:t xml:space="preserve">Esse roteiro serve também para a elaboração do relatório da vivência que </w:t>
      </w:r>
      <w:r w:rsidR="00794B74">
        <w:rPr>
          <w:rFonts w:ascii="Times New Roman" w:hAnsi="Times New Roman" w:cs="Times New Roman"/>
          <w:sz w:val="24"/>
          <w:szCs w:val="24"/>
        </w:rPr>
        <w:t xml:space="preserve">é </w:t>
      </w:r>
      <w:r>
        <w:rPr>
          <w:rFonts w:ascii="Times New Roman" w:hAnsi="Times New Roman" w:cs="Times New Roman"/>
          <w:sz w:val="24"/>
          <w:szCs w:val="24"/>
        </w:rPr>
        <w:t>exigido</w:t>
      </w:r>
      <w:proofErr w:type="gramStart"/>
      <w:r w:rsidR="00E70CD7">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ao final do estágio de vivência </w:t>
      </w:r>
      <w:r w:rsidR="000F0715">
        <w:rPr>
          <w:rFonts w:ascii="Times New Roman" w:hAnsi="Times New Roman" w:cs="Times New Roman"/>
          <w:sz w:val="24"/>
          <w:szCs w:val="24"/>
        </w:rPr>
        <w:t>(apêndice 2</w:t>
      </w:r>
      <w:r w:rsidRPr="009734B4">
        <w:rPr>
          <w:rFonts w:ascii="Times New Roman" w:hAnsi="Times New Roman" w:cs="Times New Roman"/>
          <w:sz w:val="24"/>
          <w:szCs w:val="24"/>
        </w:rPr>
        <w:t>).</w:t>
      </w:r>
      <w:r w:rsidR="001A6146">
        <w:rPr>
          <w:rFonts w:ascii="Times New Roman" w:hAnsi="Times New Roman" w:cs="Times New Roman"/>
          <w:sz w:val="24"/>
          <w:szCs w:val="24"/>
        </w:rPr>
        <w:t xml:space="preserve"> No relatório também são descritas as atividades desenvolvidas</w:t>
      </w:r>
      <w:r w:rsidR="009734B4">
        <w:rPr>
          <w:rFonts w:ascii="Times New Roman" w:hAnsi="Times New Roman" w:cs="Times New Roman"/>
          <w:sz w:val="24"/>
          <w:szCs w:val="24"/>
        </w:rPr>
        <w:t>,</w:t>
      </w:r>
      <w:r w:rsidR="001A6146">
        <w:rPr>
          <w:rFonts w:ascii="Times New Roman" w:hAnsi="Times New Roman" w:cs="Times New Roman"/>
          <w:sz w:val="24"/>
          <w:szCs w:val="24"/>
        </w:rPr>
        <w:t xml:space="preserve"> acrescidas de uma avaliação do estágio de vivência. </w:t>
      </w:r>
    </w:p>
    <w:p w:rsidR="00DF58E8" w:rsidRPr="00DA67FA" w:rsidRDefault="00DF58E8" w:rsidP="003C33D5">
      <w:pPr>
        <w:spacing w:line="360" w:lineRule="auto"/>
        <w:jc w:val="both"/>
        <w:rPr>
          <w:rFonts w:ascii="Times New Roman" w:hAnsi="Times New Roman" w:cs="Times New Roman"/>
          <w:sz w:val="24"/>
          <w:szCs w:val="24"/>
        </w:rPr>
      </w:pPr>
    </w:p>
    <w:p w:rsidR="00F95A38" w:rsidRPr="00E91B10" w:rsidRDefault="00E91B10" w:rsidP="003C33D5">
      <w:pPr>
        <w:spacing w:line="360" w:lineRule="auto"/>
        <w:jc w:val="both"/>
        <w:rPr>
          <w:rFonts w:ascii="Times New Roman" w:hAnsi="Times New Roman" w:cs="Times New Roman"/>
          <w:sz w:val="24"/>
          <w:szCs w:val="24"/>
        </w:rPr>
      </w:pPr>
      <w:r w:rsidRPr="00E91B10">
        <w:rPr>
          <w:rFonts w:ascii="Times New Roman" w:hAnsi="Times New Roman" w:cs="Times New Roman"/>
          <w:sz w:val="24"/>
          <w:szCs w:val="24"/>
        </w:rPr>
        <w:t xml:space="preserve">METODOLOGIA CAMPONÊS A CAMPONÊS </w:t>
      </w:r>
    </w:p>
    <w:p w:rsidR="00EB2172" w:rsidRDefault="00EB2172" w:rsidP="003C33D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6A4C73">
        <w:rPr>
          <w:rFonts w:ascii="Times New Roman" w:hAnsi="Times New Roman" w:cs="Times New Roman"/>
          <w:sz w:val="24"/>
          <w:szCs w:val="24"/>
        </w:rPr>
        <w:t xml:space="preserve">A </w:t>
      </w:r>
      <w:r w:rsidR="00794B74">
        <w:rPr>
          <w:rFonts w:ascii="Times New Roman" w:hAnsi="Times New Roman" w:cs="Times New Roman"/>
          <w:sz w:val="24"/>
          <w:szCs w:val="24"/>
        </w:rPr>
        <w:t>M</w:t>
      </w:r>
      <w:r w:rsidR="006A4C73">
        <w:rPr>
          <w:rFonts w:ascii="Times New Roman" w:hAnsi="Times New Roman" w:cs="Times New Roman"/>
          <w:sz w:val="24"/>
          <w:szCs w:val="24"/>
        </w:rPr>
        <w:t xml:space="preserve">etodologia </w:t>
      </w:r>
      <w:r w:rsidR="00794B74">
        <w:rPr>
          <w:rFonts w:ascii="Times New Roman" w:hAnsi="Times New Roman" w:cs="Times New Roman"/>
          <w:sz w:val="24"/>
          <w:szCs w:val="24"/>
        </w:rPr>
        <w:t>C</w:t>
      </w:r>
      <w:r w:rsidR="006A4C73">
        <w:rPr>
          <w:rFonts w:ascii="Times New Roman" w:hAnsi="Times New Roman" w:cs="Times New Roman"/>
          <w:sz w:val="24"/>
          <w:szCs w:val="24"/>
        </w:rPr>
        <w:t xml:space="preserve">amponês a </w:t>
      </w:r>
      <w:r w:rsidR="00794B74">
        <w:rPr>
          <w:rFonts w:ascii="Times New Roman" w:hAnsi="Times New Roman" w:cs="Times New Roman"/>
          <w:sz w:val="24"/>
          <w:szCs w:val="24"/>
        </w:rPr>
        <w:t>C</w:t>
      </w:r>
      <w:r w:rsidR="006A4C73">
        <w:rPr>
          <w:rFonts w:ascii="Times New Roman" w:hAnsi="Times New Roman" w:cs="Times New Roman"/>
          <w:sz w:val="24"/>
          <w:szCs w:val="24"/>
        </w:rPr>
        <w:t>amponês (CAC) foi sistematizada por</w:t>
      </w:r>
      <w:r w:rsidR="006A4C73" w:rsidRPr="006A4C73">
        <w:rPr>
          <w:rFonts w:ascii="Times New Roman" w:hAnsi="Times New Roman" w:cs="Times New Roman"/>
          <w:sz w:val="24"/>
          <w:szCs w:val="24"/>
        </w:rPr>
        <w:t xml:space="preserve"> HOLT-GIMÉNEZ (2006) e LÓPEZ RODRIGUES</w:t>
      </w:r>
      <w:r w:rsidR="006A4C73">
        <w:rPr>
          <w:rFonts w:ascii="Times New Roman" w:hAnsi="Times New Roman" w:cs="Times New Roman"/>
          <w:sz w:val="24"/>
          <w:szCs w:val="24"/>
        </w:rPr>
        <w:t xml:space="preserve"> (2008). </w:t>
      </w:r>
      <w:r>
        <w:rPr>
          <w:rFonts w:ascii="Times New Roman" w:hAnsi="Times New Roman" w:cs="Times New Roman"/>
          <w:sz w:val="24"/>
          <w:szCs w:val="24"/>
        </w:rPr>
        <w:t xml:space="preserve">A metodologia </w:t>
      </w:r>
      <w:r w:rsidR="006A4C73">
        <w:rPr>
          <w:rFonts w:ascii="Times New Roman" w:hAnsi="Times New Roman" w:cs="Times New Roman"/>
          <w:sz w:val="24"/>
          <w:szCs w:val="24"/>
        </w:rPr>
        <w:t>CAC</w:t>
      </w:r>
      <w:r>
        <w:rPr>
          <w:rFonts w:ascii="Times New Roman" w:hAnsi="Times New Roman" w:cs="Times New Roman"/>
          <w:sz w:val="24"/>
          <w:szCs w:val="24"/>
        </w:rPr>
        <w:t xml:space="preserve"> </w:t>
      </w:r>
      <w:r w:rsidR="00DA6428">
        <w:rPr>
          <w:rFonts w:ascii="Times New Roman" w:hAnsi="Times New Roman" w:cs="Times New Roman"/>
          <w:sz w:val="24"/>
          <w:szCs w:val="24"/>
        </w:rPr>
        <w:t xml:space="preserve">no Assentamento Chico Mendes III </w:t>
      </w:r>
      <w:r>
        <w:rPr>
          <w:rFonts w:ascii="Times New Roman" w:hAnsi="Times New Roman" w:cs="Times New Roman"/>
          <w:sz w:val="24"/>
          <w:szCs w:val="24"/>
        </w:rPr>
        <w:t xml:space="preserve">implica </w:t>
      </w:r>
      <w:r w:rsidR="00794B74">
        <w:rPr>
          <w:rFonts w:ascii="Times New Roman" w:hAnsi="Times New Roman" w:cs="Times New Roman"/>
          <w:sz w:val="24"/>
          <w:szCs w:val="24"/>
        </w:rPr>
        <w:t xml:space="preserve">na </w:t>
      </w:r>
      <w:r>
        <w:rPr>
          <w:rFonts w:ascii="Times New Roman" w:hAnsi="Times New Roman" w:cs="Times New Roman"/>
          <w:sz w:val="24"/>
          <w:szCs w:val="24"/>
        </w:rPr>
        <w:t>construção e troca d</w:t>
      </w:r>
      <w:r w:rsidR="00794B74">
        <w:rPr>
          <w:rFonts w:ascii="Times New Roman" w:hAnsi="Times New Roman" w:cs="Times New Roman"/>
          <w:sz w:val="24"/>
          <w:szCs w:val="24"/>
        </w:rPr>
        <w:t>e</w:t>
      </w:r>
      <w:r>
        <w:rPr>
          <w:rFonts w:ascii="Times New Roman" w:hAnsi="Times New Roman" w:cs="Times New Roman"/>
          <w:sz w:val="24"/>
          <w:szCs w:val="24"/>
        </w:rPr>
        <w:t xml:space="preserve"> conhecimento</w:t>
      </w:r>
      <w:r w:rsidR="00794B74">
        <w:rPr>
          <w:rFonts w:ascii="Times New Roman" w:hAnsi="Times New Roman" w:cs="Times New Roman"/>
          <w:sz w:val="24"/>
          <w:szCs w:val="24"/>
        </w:rPr>
        <w:t>s</w:t>
      </w:r>
      <w:r>
        <w:rPr>
          <w:rFonts w:ascii="Times New Roman" w:hAnsi="Times New Roman" w:cs="Times New Roman"/>
          <w:sz w:val="24"/>
          <w:szCs w:val="24"/>
        </w:rPr>
        <w:t xml:space="preserve"> </w:t>
      </w:r>
      <w:r w:rsidR="00DA6428">
        <w:rPr>
          <w:rFonts w:ascii="Times New Roman" w:hAnsi="Times New Roman" w:cs="Times New Roman"/>
          <w:sz w:val="24"/>
          <w:szCs w:val="24"/>
        </w:rPr>
        <w:t xml:space="preserve">de forma horizontal </w:t>
      </w:r>
      <w:r>
        <w:rPr>
          <w:rFonts w:ascii="Times New Roman" w:hAnsi="Times New Roman" w:cs="Times New Roman"/>
          <w:sz w:val="24"/>
          <w:szCs w:val="24"/>
        </w:rPr>
        <w:t>entre o</w:t>
      </w:r>
      <w:r w:rsidR="00DA6428">
        <w:rPr>
          <w:rFonts w:ascii="Times New Roman" w:hAnsi="Times New Roman" w:cs="Times New Roman"/>
          <w:sz w:val="24"/>
          <w:szCs w:val="24"/>
        </w:rPr>
        <w:t>s camponese</w:t>
      </w:r>
      <w:r>
        <w:rPr>
          <w:rFonts w:ascii="Times New Roman" w:hAnsi="Times New Roman" w:cs="Times New Roman"/>
          <w:sz w:val="24"/>
          <w:szCs w:val="24"/>
        </w:rPr>
        <w:t>s que conhece</w:t>
      </w:r>
      <w:r w:rsidR="00DA6428">
        <w:rPr>
          <w:rFonts w:ascii="Times New Roman" w:hAnsi="Times New Roman" w:cs="Times New Roman"/>
          <w:sz w:val="24"/>
          <w:szCs w:val="24"/>
        </w:rPr>
        <w:t>m</w:t>
      </w:r>
      <w:r w:rsidR="000B2DF1">
        <w:rPr>
          <w:rFonts w:ascii="Times New Roman" w:hAnsi="Times New Roman" w:cs="Times New Roman"/>
          <w:sz w:val="24"/>
          <w:szCs w:val="24"/>
        </w:rPr>
        <w:t xml:space="preserve"> a</w:t>
      </w:r>
      <w:r w:rsidR="00794B74">
        <w:rPr>
          <w:rFonts w:ascii="Times New Roman" w:hAnsi="Times New Roman" w:cs="Times New Roman"/>
          <w:sz w:val="24"/>
          <w:szCs w:val="24"/>
        </w:rPr>
        <w:t>s</w:t>
      </w:r>
      <w:r w:rsidR="000B2DF1">
        <w:rPr>
          <w:rFonts w:ascii="Times New Roman" w:hAnsi="Times New Roman" w:cs="Times New Roman"/>
          <w:sz w:val="24"/>
          <w:szCs w:val="24"/>
        </w:rPr>
        <w:t xml:space="preserve"> experiência</w:t>
      </w:r>
      <w:r w:rsidR="00794B74">
        <w:rPr>
          <w:rFonts w:ascii="Times New Roman" w:hAnsi="Times New Roman" w:cs="Times New Roman"/>
          <w:sz w:val="24"/>
          <w:szCs w:val="24"/>
        </w:rPr>
        <w:t xml:space="preserve">s de transição </w:t>
      </w:r>
      <w:proofErr w:type="spellStart"/>
      <w:r w:rsidR="00794B74">
        <w:rPr>
          <w:rFonts w:ascii="Times New Roman" w:hAnsi="Times New Roman" w:cs="Times New Roman"/>
          <w:sz w:val="24"/>
          <w:szCs w:val="24"/>
        </w:rPr>
        <w:t>agroecológica</w:t>
      </w:r>
      <w:proofErr w:type="spellEnd"/>
      <w:r w:rsidR="000B2DF1">
        <w:rPr>
          <w:rFonts w:ascii="Times New Roman" w:hAnsi="Times New Roman" w:cs="Times New Roman"/>
          <w:sz w:val="24"/>
          <w:szCs w:val="24"/>
        </w:rPr>
        <w:t xml:space="preserve">, denominados camponeses experimentadores, </w:t>
      </w:r>
      <w:r>
        <w:rPr>
          <w:rFonts w:ascii="Times New Roman" w:hAnsi="Times New Roman" w:cs="Times New Roman"/>
          <w:sz w:val="24"/>
          <w:szCs w:val="24"/>
        </w:rPr>
        <w:t>e aquele</w:t>
      </w:r>
      <w:r w:rsidR="00DA6428">
        <w:rPr>
          <w:rFonts w:ascii="Times New Roman" w:hAnsi="Times New Roman" w:cs="Times New Roman"/>
          <w:sz w:val="24"/>
          <w:szCs w:val="24"/>
        </w:rPr>
        <w:t>s</w:t>
      </w:r>
      <w:r>
        <w:rPr>
          <w:rFonts w:ascii="Times New Roman" w:hAnsi="Times New Roman" w:cs="Times New Roman"/>
          <w:sz w:val="24"/>
          <w:szCs w:val="24"/>
        </w:rPr>
        <w:t xml:space="preserve"> que </w:t>
      </w:r>
      <w:r w:rsidR="000B2DF1">
        <w:rPr>
          <w:rFonts w:ascii="Times New Roman" w:hAnsi="Times New Roman" w:cs="Times New Roman"/>
          <w:sz w:val="24"/>
          <w:szCs w:val="24"/>
        </w:rPr>
        <w:t>ainda não vivenciaram</w:t>
      </w:r>
      <w:r w:rsidR="00DA6428">
        <w:rPr>
          <w:rFonts w:ascii="Times New Roman" w:hAnsi="Times New Roman" w:cs="Times New Roman"/>
          <w:sz w:val="24"/>
          <w:szCs w:val="24"/>
        </w:rPr>
        <w:t xml:space="preserve"> ou pouco conhecem a experiência, num processo em que </w:t>
      </w:r>
      <w:proofErr w:type="gramStart"/>
      <w:r w:rsidR="00DA6428">
        <w:rPr>
          <w:rFonts w:ascii="Times New Roman" w:hAnsi="Times New Roman" w:cs="Times New Roman"/>
          <w:sz w:val="24"/>
          <w:szCs w:val="24"/>
        </w:rPr>
        <w:t>ensina-se</w:t>
      </w:r>
      <w:proofErr w:type="gramEnd"/>
      <w:r w:rsidR="00DA6428">
        <w:rPr>
          <w:rFonts w:ascii="Times New Roman" w:hAnsi="Times New Roman" w:cs="Times New Roman"/>
          <w:sz w:val="24"/>
          <w:szCs w:val="24"/>
        </w:rPr>
        <w:t xml:space="preserve"> fazendo e aprende-se fazendo. </w:t>
      </w:r>
      <w:r w:rsidR="00A03972">
        <w:rPr>
          <w:rFonts w:ascii="Times New Roman" w:hAnsi="Times New Roman" w:cs="Times New Roman"/>
          <w:sz w:val="24"/>
          <w:szCs w:val="24"/>
        </w:rPr>
        <w:t>Não obstante, esse ato é também e essencialmente mental</w:t>
      </w:r>
      <w:r w:rsidR="006A4C73">
        <w:rPr>
          <w:rFonts w:ascii="Times New Roman" w:hAnsi="Times New Roman" w:cs="Times New Roman"/>
          <w:sz w:val="24"/>
          <w:szCs w:val="24"/>
        </w:rPr>
        <w:t>,</w:t>
      </w:r>
      <w:r w:rsidR="00A03972">
        <w:rPr>
          <w:rFonts w:ascii="Times New Roman" w:hAnsi="Times New Roman" w:cs="Times New Roman"/>
          <w:sz w:val="24"/>
          <w:szCs w:val="24"/>
        </w:rPr>
        <w:t xml:space="preserve"> pois </w:t>
      </w:r>
      <w:r w:rsidR="00794B74">
        <w:rPr>
          <w:rFonts w:ascii="Times New Roman" w:hAnsi="Times New Roman" w:cs="Times New Roman"/>
          <w:sz w:val="24"/>
          <w:szCs w:val="24"/>
        </w:rPr>
        <w:t>se reflete</w:t>
      </w:r>
      <w:r w:rsidR="00A03972">
        <w:rPr>
          <w:rFonts w:ascii="Times New Roman" w:hAnsi="Times New Roman" w:cs="Times New Roman"/>
          <w:sz w:val="24"/>
          <w:szCs w:val="24"/>
        </w:rPr>
        <w:t xml:space="preserve"> sobre a prática </w:t>
      </w:r>
      <w:r w:rsidR="00794B74">
        <w:rPr>
          <w:rFonts w:ascii="Times New Roman" w:hAnsi="Times New Roman" w:cs="Times New Roman"/>
          <w:sz w:val="24"/>
          <w:szCs w:val="24"/>
        </w:rPr>
        <w:t xml:space="preserve">gerando um </w:t>
      </w:r>
      <w:r w:rsidR="00A03972">
        <w:rPr>
          <w:rFonts w:ascii="Times New Roman" w:hAnsi="Times New Roman" w:cs="Times New Roman"/>
          <w:sz w:val="24"/>
          <w:szCs w:val="24"/>
        </w:rPr>
        <w:t>continuo processo de ação</w:t>
      </w:r>
      <w:r w:rsidR="006A4C73">
        <w:rPr>
          <w:rFonts w:ascii="Times New Roman" w:hAnsi="Times New Roman" w:cs="Times New Roman"/>
          <w:sz w:val="24"/>
          <w:szCs w:val="24"/>
        </w:rPr>
        <w:t xml:space="preserve"> e reflexão</w:t>
      </w:r>
      <w:r w:rsidR="00A03972">
        <w:rPr>
          <w:rFonts w:ascii="Times New Roman" w:hAnsi="Times New Roman" w:cs="Times New Roman"/>
          <w:sz w:val="24"/>
          <w:szCs w:val="24"/>
        </w:rPr>
        <w:t xml:space="preserve">. </w:t>
      </w:r>
      <w:r w:rsidR="00DA6428">
        <w:rPr>
          <w:rFonts w:ascii="Times New Roman" w:hAnsi="Times New Roman" w:cs="Times New Roman"/>
          <w:sz w:val="24"/>
          <w:szCs w:val="24"/>
        </w:rPr>
        <w:t xml:space="preserve">Os processos educativos se dão geralmente em Unidades Experimentais Agroecológicas </w:t>
      </w:r>
      <w:r w:rsidR="000B2DF1">
        <w:rPr>
          <w:rFonts w:ascii="Times New Roman" w:hAnsi="Times New Roman" w:cs="Times New Roman"/>
          <w:sz w:val="24"/>
          <w:szCs w:val="24"/>
        </w:rPr>
        <w:t xml:space="preserve">– UEA </w:t>
      </w:r>
      <w:r w:rsidR="00DA6428">
        <w:rPr>
          <w:rFonts w:ascii="Times New Roman" w:hAnsi="Times New Roman" w:cs="Times New Roman"/>
          <w:sz w:val="24"/>
          <w:szCs w:val="24"/>
        </w:rPr>
        <w:t>(CLARO, 2001) em que o erro e o acerto são ferramentas didáticas da aprendizagem</w:t>
      </w:r>
      <w:r w:rsidR="00A03972">
        <w:rPr>
          <w:rFonts w:ascii="Times New Roman" w:hAnsi="Times New Roman" w:cs="Times New Roman"/>
          <w:sz w:val="24"/>
          <w:szCs w:val="24"/>
        </w:rPr>
        <w:t xml:space="preserve"> experiencial (PIMENTEL, 2007)</w:t>
      </w:r>
      <w:r w:rsidR="00DA6428">
        <w:rPr>
          <w:rFonts w:ascii="Times New Roman" w:hAnsi="Times New Roman" w:cs="Times New Roman"/>
          <w:sz w:val="24"/>
          <w:szCs w:val="24"/>
        </w:rPr>
        <w:t xml:space="preserve">. </w:t>
      </w:r>
      <w:r w:rsidR="000B2DF1">
        <w:rPr>
          <w:rFonts w:ascii="Times New Roman" w:hAnsi="Times New Roman" w:cs="Times New Roman"/>
          <w:sz w:val="24"/>
          <w:szCs w:val="24"/>
        </w:rPr>
        <w:t>As UEA são planejadas pelos camponeses</w:t>
      </w:r>
      <w:r w:rsidR="00794B74">
        <w:rPr>
          <w:rFonts w:ascii="Times New Roman" w:hAnsi="Times New Roman" w:cs="Times New Roman"/>
          <w:sz w:val="24"/>
          <w:szCs w:val="24"/>
        </w:rPr>
        <w:t>, com apoio técnico</w:t>
      </w:r>
      <w:r w:rsidR="000B2DF1">
        <w:rPr>
          <w:rFonts w:ascii="Times New Roman" w:hAnsi="Times New Roman" w:cs="Times New Roman"/>
          <w:sz w:val="24"/>
          <w:szCs w:val="24"/>
        </w:rPr>
        <w:t xml:space="preserve"> e a sua implantação e manejo recebe</w:t>
      </w:r>
      <w:r w:rsidR="00096ECB">
        <w:rPr>
          <w:rFonts w:ascii="Times New Roman" w:hAnsi="Times New Roman" w:cs="Times New Roman"/>
          <w:sz w:val="24"/>
          <w:szCs w:val="24"/>
        </w:rPr>
        <w:t>m</w:t>
      </w:r>
      <w:r w:rsidR="000B2DF1">
        <w:rPr>
          <w:rFonts w:ascii="Times New Roman" w:hAnsi="Times New Roman" w:cs="Times New Roman"/>
          <w:sz w:val="24"/>
          <w:szCs w:val="24"/>
        </w:rPr>
        <w:t xml:space="preserve"> orientação dos camponeses experimentadores.</w:t>
      </w:r>
      <w:r w:rsidR="00036FDF">
        <w:rPr>
          <w:rFonts w:ascii="Times New Roman" w:hAnsi="Times New Roman" w:cs="Times New Roman"/>
          <w:sz w:val="24"/>
          <w:szCs w:val="24"/>
        </w:rPr>
        <w:t xml:space="preserve"> As combinações e arranjos das UEA são tão diversos quanto diversos são os camponeses envolvidos nos projetos e programas. Essa diversidade é a “matéria prima” para a aprendizagem dos bolsistas que</w:t>
      </w:r>
      <w:r w:rsidR="00794B74">
        <w:rPr>
          <w:rFonts w:ascii="Times New Roman" w:hAnsi="Times New Roman" w:cs="Times New Roman"/>
          <w:sz w:val="24"/>
          <w:szCs w:val="24"/>
        </w:rPr>
        <w:t xml:space="preserve"> se</w:t>
      </w:r>
      <w:r w:rsidR="00036FDF">
        <w:rPr>
          <w:rFonts w:ascii="Times New Roman" w:hAnsi="Times New Roman" w:cs="Times New Roman"/>
          <w:sz w:val="24"/>
          <w:szCs w:val="24"/>
        </w:rPr>
        <w:t xml:space="preserve"> encarregam de acompanhar os camponeses experimentadores no seu oficio de orientar a implantação e manejo </w:t>
      </w:r>
      <w:r w:rsidR="007077B8">
        <w:rPr>
          <w:rFonts w:ascii="Times New Roman" w:hAnsi="Times New Roman" w:cs="Times New Roman"/>
          <w:sz w:val="24"/>
          <w:szCs w:val="24"/>
        </w:rPr>
        <w:t>das UEA. Nesse processo de aprendizagem coletiva os bolsistas desempenham funções também importantes no desenho</w:t>
      </w:r>
      <w:r w:rsidR="00794B74">
        <w:rPr>
          <w:rFonts w:ascii="Times New Roman" w:hAnsi="Times New Roman" w:cs="Times New Roman"/>
          <w:sz w:val="24"/>
          <w:szCs w:val="24"/>
        </w:rPr>
        <w:t xml:space="preserve"> dos agroecossistemas</w:t>
      </w:r>
      <w:r w:rsidR="007077B8">
        <w:rPr>
          <w:rFonts w:ascii="Times New Roman" w:hAnsi="Times New Roman" w:cs="Times New Roman"/>
          <w:sz w:val="24"/>
          <w:szCs w:val="24"/>
        </w:rPr>
        <w:t>,</w:t>
      </w:r>
      <w:r w:rsidR="00794B74">
        <w:rPr>
          <w:rFonts w:ascii="Times New Roman" w:hAnsi="Times New Roman" w:cs="Times New Roman"/>
          <w:sz w:val="24"/>
          <w:szCs w:val="24"/>
        </w:rPr>
        <w:t xml:space="preserve"> no</w:t>
      </w:r>
      <w:r w:rsidR="007077B8">
        <w:rPr>
          <w:rFonts w:ascii="Times New Roman" w:hAnsi="Times New Roman" w:cs="Times New Roman"/>
          <w:sz w:val="24"/>
          <w:szCs w:val="24"/>
        </w:rPr>
        <w:t xml:space="preserve"> monitoramento e registro dos eventos que ocorrem nas UEA. Essas informações são insumos fundamentais para a avaliação das UEA e para o (re</w:t>
      </w:r>
      <w:proofErr w:type="gramStart"/>
      <w:r w:rsidR="007077B8">
        <w:rPr>
          <w:rFonts w:ascii="Times New Roman" w:hAnsi="Times New Roman" w:cs="Times New Roman"/>
          <w:sz w:val="24"/>
          <w:szCs w:val="24"/>
        </w:rPr>
        <w:t>)</w:t>
      </w:r>
      <w:proofErr w:type="spellStart"/>
      <w:r w:rsidR="007077B8">
        <w:rPr>
          <w:rFonts w:ascii="Times New Roman" w:hAnsi="Times New Roman" w:cs="Times New Roman"/>
          <w:sz w:val="24"/>
          <w:szCs w:val="24"/>
        </w:rPr>
        <w:t>planejanento</w:t>
      </w:r>
      <w:proofErr w:type="spellEnd"/>
      <w:proofErr w:type="gramEnd"/>
      <w:r w:rsidR="007077B8">
        <w:rPr>
          <w:rFonts w:ascii="Times New Roman" w:hAnsi="Times New Roman" w:cs="Times New Roman"/>
          <w:sz w:val="24"/>
          <w:szCs w:val="24"/>
        </w:rPr>
        <w:t xml:space="preserve"> de novos roçados.</w:t>
      </w:r>
      <w:r w:rsidR="006A4C73">
        <w:rPr>
          <w:rFonts w:ascii="Times New Roman" w:hAnsi="Times New Roman" w:cs="Times New Roman"/>
          <w:sz w:val="24"/>
          <w:szCs w:val="24"/>
        </w:rPr>
        <w:t xml:space="preserve"> O acompanhamento </w:t>
      </w:r>
      <w:r w:rsidR="00CC59CE">
        <w:rPr>
          <w:rFonts w:ascii="Times New Roman" w:hAnsi="Times New Roman" w:cs="Times New Roman"/>
          <w:sz w:val="24"/>
          <w:szCs w:val="24"/>
        </w:rPr>
        <w:t>e registro semanal das ações dos camponeses experimentadores são colocados na forma de relatório e são objeto de discu</w:t>
      </w:r>
      <w:r w:rsidR="00657DBB">
        <w:rPr>
          <w:rFonts w:ascii="Times New Roman" w:hAnsi="Times New Roman" w:cs="Times New Roman"/>
          <w:sz w:val="24"/>
          <w:szCs w:val="24"/>
        </w:rPr>
        <w:t xml:space="preserve">ssão </w:t>
      </w:r>
      <w:r w:rsidR="00D875AD">
        <w:rPr>
          <w:rFonts w:ascii="Times New Roman" w:hAnsi="Times New Roman" w:cs="Times New Roman"/>
          <w:sz w:val="24"/>
          <w:szCs w:val="24"/>
        </w:rPr>
        <w:t xml:space="preserve">via e-mail e </w:t>
      </w:r>
      <w:r w:rsidR="00657DBB">
        <w:rPr>
          <w:rFonts w:ascii="Times New Roman" w:hAnsi="Times New Roman" w:cs="Times New Roman"/>
          <w:sz w:val="24"/>
          <w:szCs w:val="24"/>
        </w:rPr>
        <w:t>n</w:t>
      </w:r>
      <w:r w:rsidR="00CC59CE">
        <w:rPr>
          <w:rFonts w:ascii="Times New Roman" w:hAnsi="Times New Roman" w:cs="Times New Roman"/>
          <w:sz w:val="24"/>
          <w:szCs w:val="24"/>
        </w:rPr>
        <w:t>as reuniões operacionais entre bolsistas e a coordenação dos projetos e programas.</w:t>
      </w:r>
      <w:r w:rsidR="00657DBB">
        <w:rPr>
          <w:rFonts w:ascii="Times New Roman" w:hAnsi="Times New Roman" w:cs="Times New Roman"/>
          <w:sz w:val="24"/>
          <w:szCs w:val="24"/>
        </w:rPr>
        <w:t xml:space="preserve"> Tais relatos são acrescidos de uma reflexão sobre a prática de cada um dos bolsistas, </w:t>
      </w:r>
      <w:r w:rsidR="00113779">
        <w:rPr>
          <w:rFonts w:ascii="Times New Roman" w:hAnsi="Times New Roman" w:cs="Times New Roman"/>
          <w:sz w:val="24"/>
          <w:szCs w:val="24"/>
        </w:rPr>
        <w:t xml:space="preserve">o </w:t>
      </w:r>
      <w:r w:rsidR="00657DBB">
        <w:rPr>
          <w:rFonts w:ascii="Times New Roman" w:hAnsi="Times New Roman" w:cs="Times New Roman"/>
          <w:sz w:val="24"/>
          <w:szCs w:val="24"/>
        </w:rPr>
        <w:t>que desencadeia uma aprendizagem e apropriação coletiva</w:t>
      </w:r>
      <w:r w:rsidR="00F603CF">
        <w:rPr>
          <w:rFonts w:ascii="Times New Roman" w:hAnsi="Times New Roman" w:cs="Times New Roman"/>
          <w:sz w:val="24"/>
          <w:szCs w:val="24"/>
        </w:rPr>
        <w:t>s</w:t>
      </w:r>
      <w:r w:rsidR="00657DBB">
        <w:rPr>
          <w:rFonts w:ascii="Times New Roman" w:hAnsi="Times New Roman" w:cs="Times New Roman"/>
          <w:sz w:val="24"/>
          <w:szCs w:val="24"/>
        </w:rPr>
        <w:t xml:space="preserve"> das experiências. </w:t>
      </w:r>
      <w:r w:rsidR="00F603CF">
        <w:rPr>
          <w:rFonts w:ascii="Times New Roman" w:hAnsi="Times New Roman" w:cs="Times New Roman"/>
          <w:sz w:val="24"/>
          <w:szCs w:val="24"/>
        </w:rPr>
        <w:t xml:space="preserve">Essa apropriação retorna aos camponeses experimentadores </w:t>
      </w:r>
      <w:r w:rsidR="008C189D">
        <w:rPr>
          <w:rFonts w:ascii="Times New Roman" w:hAnsi="Times New Roman" w:cs="Times New Roman"/>
          <w:sz w:val="24"/>
          <w:szCs w:val="24"/>
        </w:rPr>
        <w:t>nas visitas subsequentes dos bolsistas</w:t>
      </w:r>
      <w:r w:rsidR="009F7B69">
        <w:rPr>
          <w:rFonts w:ascii="Times New Roman" w:hAnsi="Times New Roman" w:cs="Times New Roman"/>
          <w:sz w:val="24"/>
          <w:szCs w:val="24"/>
        </w:rPr>
        <w:t xml:space="preserve"> e nas reuniões com a coordenação, que ocorrem todas as terças feiras</w:t>
      </w:r>
      <w:r w:rsidR="008C189D">
        <w:rPr>
          <w:rFonts w:ascii="Times New Roman" w:hAnsi="Times New Roman" w:cs="Times New Roman"/>
          <w:sz w:val="24"/>
          <w:szCs w:val="24"/>
        </w:rPr>
        <w:t xml:space="preserve">, </w:t>
      </w:r>
      <w:r w:rsidR="00F603CF">
        <w:rPr>
          <w:rFonts w:ascii="Times New Roman" w:hAnsi="Times New Roman" w:cs="Times New Roman"/>
          <w:sz w:val="24"/>
          <w:szCs w:val="24"/>
        </w:rPr>
        <w:t xml:space="preserve">como </w:t>
      </w:r>
      <w:r w:rsidR="00D875AD">
        <w:rPr>
          <w:rFonts w:ascii="Times New Roman" w:hAnsi="Times New Roman" w:cs="Times New Roman"/>
          <w:sz w:val="24"/>
          <w:szCs w:val="24"/>
        </w:rPr>
        <w:t>re</w:t>
      </w:r>
      <w:r w:rsidR="00113779">
        <w:rPr>
          <w:rFonts w:ascii="Times New Roman" w:hAnsi="Times New Roman" w:cs="Times New Roman"/>
          <w:sz w:val="24"/>
          <w:szCs w:val="24"/>
        </w:rPr>
        <w:t>tro</w:t>
      </w:r>
      <w:r w:rsidR="00D875AD">
        <w:rPr>
          <w:rFonts w:ascii="Times New Roman" w:hAnsi="Times New Roman" w:cs="Times New Roman"/>
          <w:sz w:val="24"/>
          <w:szCs w:val="24"/>
        </w:rPr>
        <w:t>alimentação</w:t>
      </w:r>
      <w:r w:rsidR="00C01EE8">
        <w:rPr>
          <w:rFonts w:ascii="Times New Roman" w:hAnsi="Times New Roman" w:cs="Times New Roman"/>
          <w:sz w:val="24"/>
          <w:szCs w:val="24"/>
        </w:rPr>
        <w:t xml:space="preserve"> </w:t>
      </w:r>
      <w:r w:rsidR="009F7B69">
        <w:rPr>
          <w:rFonts w:ascii="Times New Roman" w:hAnsi="Times New Roman" w:cs="Times New Roman"/>
          <w:sz w:val="24"/>
          <w:szCs w:val="24"/>
        </w:rPr>
        <w:t>do processo educativo</w:t>
      </w:r>
      <w:r w:rsidR="00F603CF">
        <w:rPr>
          <w:rFonts w:ascii="Times New Roman" w:hAnsi="Times New Roman" w:cs="Times New Roman"/>
          <w:sz w:val="24"/>
          <w:szCs w:val="24"/>
        </w:rPr>
        <w:t>.</w:t>
      </w:r>
    </w:p>
    <w:p w:rsidR="004D0087" w:rsidRDefault="004D0087" w:rsidP="003C33D5">
      <w:pPr>
        <w:spacing w:line="360" w:lineRule="auto"/>
        <w:jc w:val="both"/>
        <w:rPr>
          <w:rFonts w:ascii="Times New Roman" w:hAnsi="Times New Roman" w:cs="Times New Roman"/>
          <w:b/>
          <w:sz w:val="24"/>
          <w:szCs w:val="24"/>
        </w:rPr>
      </w:pPr>
    </w:p>
    <w:p w:rsidR="00F95A38" w:rsidRPr="00E91B10" w:rsidRDefault="00E91B10" w:rsidP="003C33D5">
      <w:pPr>
        <w:spacing w:line="360" w:lineRule="auto"/>
        <w:jc w:val="both"/>
        <w:rPr>
          <w:rFonts w:ascii="Times New Roman" w:hAnsi="Times New Roman" w:cs="Times New Roman"/>
          <w:sz w:val="24"/>
          <w:szCs w:val="24"/>
        </w:rPr>
      </w:pPr>
      <w:r w:rsidRPr="00E91B10">
        <w:rPr>
          <w:rFonts w:ascii="Times New Roman" w:hAnsi="Times New Roman" w:cs="Times New Roman"/>
          <w:sz w:val="24"/>
          <w:szCs w:val="24"/>
        </w:rPr>
        <w:t>EXTENSÃO RURAL AGROECOLÓGICA</w:t>
      </w:r>
    </w:p>
    <w:p w:rsidR="00581B3F" w:rsidRDefault="00502B69" w:rsidP="00502B6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experiência do Assentamento Chico Mendes III a </w:t>
      </w:r>
      <w:r w:rsidR="00113779">
        <w:rPr>
          <w:rFonts w:ascii="Times New Roman" w:hAnsi="Times New Roman" w:cs="Times New Roman"/>
          <w:sz w:val="24"/>
          <w:szCs w:val="24"/>
        </w:rPr>
        <w:t>prática da E</w:t>
      </w:r>
      <w:r>
        <w:rPr>
          <w:rFonts w:ascii="Times New Roman" w:hAnsi="Times New Roman" w:cs="Times New Roman"/>
          <w:sz w:val="24"/>
          <w:szCs w:val="24"/>
        </w:rPr>
        <w:t xml:space="preserve">xtensão </w:t>
      </w:r>
      <w:r w:rsidR="00113779">
        <w:rPr>
          <w:rFonts w:ascii="Times New Roman" w:hAnsi="Times New Roman" w:cs="Times New Roman"/>
          <w:sz w:val="24"/>
          <w:szCs w:val="24"/>
        </w:rPr>
        <w:t>R</w:t>
      </w:r>
      <w:r>
        <w:rPr>
          <w:rFonts w:ascii="Times New Roman" w:hAnsi="Times New Roman" w:cs="Times New Roman"/>
          <w:sz w:val="24"/>
          <w:szCs w:val="24"/>
        </w:rPr>
        <w:t xml:space="preserve">ural </w:t>
      </w:r>
      <w:proofErr w:type="spellStart"/>
      <w:r w:rsidR="00113779">
        <w:rPr>
          <w:rFonts w:ascii="Times New Roman" w:hAnsi="Times New Roman" w:cs="Times New Roman"/>
          <w:sz w:val="24"/>
          <w:szCs w:val="24"/>
        </w:rPr>
        <w:t>A</w:t>
      </w:r>
      <w:r>
        <w:rPr>
          <w:rFonts w:ascii="Times New Roman" w:hAnsi="Times New Roman" w:cs="Times New Roman"/>
          <w:sz w:val="24"/>
          <w:szCs w:val="24"/>
        </w:rPr>
        <w:t>groecológica</w:t>
      </w:r>
      <w:proofErr w:type="spellEnd"/>
      <w:r>
        <w:rPr>
          <w:rFonts w:ascii="Times New Roman" w:hAnsi="Times New Roman" w:cs="Times New Roman"/>
          <w:sz w:val="24"/>
          <w:szCs w:val="24"/>
        </w:rPr>
        <w:t xml:space="preserve"> é baseada na metodologia camponês a camponês em que o extensionista </w:t>
      </w:r>
      <w:r>
        <w:rPr>
          <w:rFonts w:ascii="Times New Roman" w:hAnsi="Times New Roman" w:cs="Times New Roman"/>
          <w:sz w:val="24"/>
          <w:szCs w:val="24"/>
        </w:rPr>
        <w:lastRenderedPageBreak/>
        <w:t xml:space="preserve">atua </w:t>
      </w:r>
      <w:r w:rsidR="00422727">
        <w:rPr>
          <w:rFonts w:ascii="Times New Roman" w:hAnsi="Times New Roman" w:cs="Times New Roman"/>
          <w:sz w:val="24"/>
          <w:szCs w:val="24"/>
        </w:rPr>
        <w:t xml:space="preserve">menos como orientador técnico e </w:t>
      </w:r>
      <w:r>
        <w:rPr>
          <w:rFonts w:ascii="Times New Roman" w:hAnsi="Times New Roman" w:cs="Times New Roman"/>
          <w:sz w:val="24"/>
          <w:szCs w:val="24"/>
        </w:rPr>
        <w:t>mais como um facilitador e mediador de processos</w:t>
      </w:r>
      <w:r w:rsidR="00422727">
        <w:rPr>
          <w:rFonts w:ascii="Times New Roman" w:hAnsi="Times New Roman" w:cs="Times New Roman"/>
          <w:sz w:val="24"/>
          <w:szCs w:val="24"/>
        </w:rPr>
        <w:t xml:space="preserve">. Essa mediação tem espaço e tempo privilegiados </w:t>
      </w:r>
      <w:r w:rsidR="00DA6411">
        <w:rPr>
          <w:rFonts w:ascii="Times New Roman" w:hAnsi="Times New Roman" w:cs="Times New Roman"/>
          <w:sz w:val="24"/>
          <w:szCs w:val="24"/>
        </w:rPr>
        <w:t xml:space="preserve">e </w:t>
      </w:r>
      <w:proofErr w:type="gramStart"/>
      <w:r w:rsidR="00DA6411">
        <w:rPr>
          <w:rFonts w:ascii="Times New Roman" w:hAnsi="Times New Roman" w:cs="Times New Roman"/>
          <w:sz w:val="24"/>
          <w:szCs w:val="24"/>
        </w:rPr>
        <w:t>acontece</w:t>
      </w:r>
      <w:proofErr w:type="gramEnd"/>
      <w:r w:rsidR="00DA6411">
        <w:rPr>
          <w:rFonts w:ascii="Times New Roman" w:hAnsi="Times New Roman" w:cs="Times New Roman"/>
          <w:sz w:val="24"/>
          <w:szCs w:val="24"/>
        </w:rPr>
        <w:t xml:space="preserve"> “religiosamente” todas as terças feiras, </w:t>
      </w:r>
      <w:r w:rsidR="00422727">
        <w:rPr>
          <w:rFonts w:ascii="Times New Roman" w:hAnsi="Times New Roman" w:cs="Times New Roman"/>
          <w:sz w:val="24"/>
          <w:szCs w:val="24"/>
        </w:rPr>
        <w:t xml:space="preserve">em que são tratados </w:t>
      </w:r>
      <w:r w:rsidR="00DA6411">
        <w:rPr>
          <w:rFonts w:ascii="Times New Roman" w:hAnsi="Times New Roman" w:cs="Times New Roman"/>
          <w:sz w:val="24"/>
          <w:szCs w:val="24"/>
        </w:rPr>
        <w:t>e negociad</w:t>
      </w:r>
      <w:r w:rsidR="00422727">
        <w:rPr>
          <w:rFonts w:ascii="Times New Roman" w:hAnsi="Times New Roman" w:cs="Times New Roman"/>
          <w:sz w:val="24"/>
          <w:szCs w:val="24"/>
        </w:rPr>
        <w:t>as as ações e feitos os acordos, a exemplo da plataforma de negociaç</w:t>
      </w:r>
      <w:r w:rsidR="00DA6411">
        <w:rPr>
          <w:rFonts w:ascii="Times New Roman" w:hAnsi="Times New Roman" w:cs="Times New Roman"/>
          <w:sz w:val="24"/>
          <w:szCs w:val="24"/>
        </w:rPr>
        <w:t xml:space="preserve">ão preconizada por </w:t>
      </w:r>
      <w:proofErr w:type="spellStart"/>
      <w:r w:rsidR="00DA6411">
        <w:rPr>
          <w:rFonts w:ascii="Times New Roman" w:hAnsi="Times New Roman" w:cs="Times New Roman"/>
          <w:sz w:val="24"/>
          <w:szCs w:val="24"/>
        </w:rPr>
        <w:t>Caporal</w:t>
      </w:r>
      <w:proofErr w:type="spellEnd"/>
      <w:r w:rsidR="00DA6411">
        <w:rPr>
          <w:rFonts w:ascii="Times New Roman" w:hAnsi="Times New Roman" w:cs="Times New Roman"/>
          <w:sz w:val="24"/>
          <w:szCs w:val="24"/>
        </w:rPr>
        <w:t xml:space="preserve"> (2007</w:t>
      </w:r>
      <w:r w:rsidR="00422727">
        <w:rPr>
          <w:rFonts w:ascii="Times New Roman" w:hAnsi="Times New Roman" w:cs="Times New Roman"/>
          <w:sz w:val="24"/>
          <w:szCs w:val="24"/>
        </w:rPr>
        <w:t xml:space="preserve">). O planejamento, o monitoramento, </w:t>
      </w:r>
      <w:r w:rsidR="00500F94">
        <w:rPr>
          <w:rFonts w:ascii="Times New Roman" w:hAnsi="Times New Roman" w:cs="Times New Roman"/>
          <w:sz w:val="24"/>
          <w:szCs w:val="24"/>
        </w:rPr>
        <w:t xml:space="preserve">a </w:t>
      </w:r>
      <w:r w:rsidR="00422727">
        <w:rPr>
          <w:rFonts w:ascii="Times New Roman" w:hAnsi="Times New Roman" w:cs="Times New Roman"/>
          <w:sz w:val="24"/>
          <w:szCs w:val="24"/>
        </w:rPr>
        <w:t xml:space="preserve">avaliação e </w:t>
      </w:r>
      <w:r w:rsidR="00500F94">
        <w:rPr>
          <w:rFonts w:ascii="Times New Roman" w:hAnsi="Times New Roman" w:cs="Times New Roman"/>
          <w:sz w:val="24"/>
          <w:szCs w:val="24"/>
        </w:rPr>
        <w:t xml:space="preserve">o </w:t>
      </w:r>
      <w:r w:rsidR="00422727">
        <w:rPr>
          <w:rFonts w:ascii="Times New Roman" w:hAnsi="Times New Roman" w:cs="Times New Roman"/>
          <w:sz w:val="24"/>
          <w:szCs w:val="24"/>
        </w:rPr>
        <w:t>desenho dos agroecossistemas obedecem aos princípios da Agroecologia, em que a participação, o conhecimento anterior e a diversidade são a força-impulsionadora que definem e redefinem os processos produtivos no assentamento.</w:t>
      </w:r>
      <w:r w:rsidR="00DA6411">
        <w:rPr>
          <w:rFonts w:ascii="Times New Roman" w:hAnsi="Times New Roman" w:cs="Times New Roman"/>
          <w:sz w:val="24"/>
          <w:szCs w:val="24"/>
        </w:rPr>
        <w:t xml:space="preserve"> </w:t>
      </w:r>
    </w:p>
    <w:p w:rsidR="000F3000" w:rsidRDefault="00DA6411" w:rsidP="00502B6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 é precisamente </w:t>
      </w:r>
      <w:r w:rsidR="00113779">
        <w:rPr>
          <w:rFonts w:ascii="Times New Roman" w:hAnsi="Times New Roman" w:cs="Times New Roman"/>
          <w:sz w:val="24"/>
          <w:szCs w:val="24"/>
        </w:rPr>
        <w:t>po</w:t>
      </w:r>
      <w:r w:rsidR="00DA254F">
        <w:rPr>
          <w:rFonts w:ascii="Times New Roman" w:hAnsi="Times New Roman" w:cs="Times New Roman"/>
          <w:sz w:val="24"/>
          <w:szCs w:val="24"/>
        </w:rPr>
        <w:t xml:space="preserve">r </w:t>
      </w:r>
      <w:r>
        <w:rPr>
          <w:rFonts w:ascii="Times New Roman" w:hAnsi="Times New Roman" w:cs="Times New Roman"/>
          <w:sz w:val="24"/>
          <w:szCs w:val="24"/>
        </w:rPr>
        <w:t>meio</w:t>
      </w:r>
      <w:proofErr w:type="gramStart"/>
      <w:r>
        <w:rPr>
          <w:rFonts w:ascii="Times New Roman" w:hAnsi="Times New Roman" w:cs="Times New Roman"/>
          <w:sz w:val="24"/>
          <w:szCs w:val="24"/>
        </w:rPr>
        <w:t xml:space="preserve">  </w:t>
      </w:r>
      <w:proofErr w:type="gramEnd"/>
      <w:r w:rsidR="00113779">
        <w:rPr>
          <w:rFonts w:ascii="Times New Roman" w:hAnsi="Times New Roman" w:cs="Times New Roman"/>
          <w:sz w:val="24"/>
          <w:szCs w:val="24"/>
        </w:rPr>
        <w:t>d</w:t>
      </w:r>
      <w:r>
        <w:rPr>
          <w:rFonts w:ascii="Times New Roman" w:hAnsi="Times New Roman" w:cs="Times New Roman"/>
          <w:sz w:val="24"/>
          <w:szCs w:val="24"/>
        </w:rPr>
        <w:t>esse “movimento de experimentação”</w:t>
      </w:r>
      <w:r w:rsidR="00113779">
        <w:rPr>
          <w:rFonts w:ascii="Times New Roman" w:hAnsi="Times New Roman" w:cs="Times New Roman"/>
          <w:sz w:val="24"/>
          <w:szCs w:val="24"/>
        </w:rPr>
        <w:t xml:space="preserve"> e</w:t>
      </w:r>
      <w:r>
        <w:rPr>
          <w:rFonts w:ascii="Times New Roman" w:hAnsi="Times New Roman" w:cs="Times New Roman"/>
          <w:sz w:val="24"/>
          <w:szCs w:val="24"/>
        </w:rPr>
        <w:t xml:space="preserve"> </w:t>
      </w:r>
      <w:r w:rsidR="0082152A">
        <w:rPr>
          <w:rFonts w:ascii="Times New Roman" w:hAnsi="Times New Roman" w:cs="Times New Roman"/>
          <w:sz w:val="24"/>
          <w:szCs w:val="24"/>
        </w:rPr>
        <w:t xml:space="preserve">de troca de fazeres e saberes </w:t>
      </w:r>
      <w:r>
        <w:rPr>
          <w:rFonts w:ascii="Times New Roman" w:hAnsi="Times New Roman" w:cs="Times New Roman"/>
          <w:sz w:val="24"/>
          <w:szCs w:val="24"/>
        </w:rPr>
        <w:t xml:space="preserve">que </w:t>
      </w:r>
      <w:r w:rsidR="00113779">
        <w:rPr>
          <w:rFonts w:ascii="Times New Roman" w:hAnsi="Times New Roman" w:cs="Times New Roman"/>
          <w:sz w:val="24"/>
          <w:szCs w:val="24"/>
        </w:rPr>
        <w:t>ocorre</w:t>
      </w:r>
      <w:r w:rsidR="00DA254F">
        <w:rPr>
          <w:rFonts w:ascii="Times New Roman" w:hAnsi="Times New Roman" w:cs="Times New Roman"/>
          <w:sz w:val="24"/>
          <w:szCs w:val="24"/>
        </w:rPr>
        <w:t xml:space="preserve"> </w:t>
      </w:r>
      <w:r w:rsidR="00113779">
        <w:rPr>
          <w:rFonts w:ascii="Times New Roman" w:hAnsi="Times New Roman" w:cs="Times New Roman"/>
          <w:sz w:val="24"/>
          <w:szCs w:val="24"/>
        </w:rPr>
        <w:t>n</w:t>
      </w:r>
      <w:r>
        <w:rPr>
          <w:rFonts w:ascii="Times New Roman" w:hAnsi="Times New Roman" w:cs="Times New Roman"/>
          <w:sz w:val="24"/>
          <w:szCs w:val="24"/>
        </w:rPr>
        <w:t>o assentamento</w:t>
      </w:r>
      <w:r w:rsidR="00113779">
        <w:rPr>
          <w:rFonts w:ascii="Times New Roman" w:hAnsi="Times New Roman" w:cs="Times New Roman"/>
          <w:sz w:val="24"/>
          <w:szCs w:val="24"/>
        </w:rPr>
        <w:t>,</w:t>
      </w:r>
      <w:r>
        <w:rPr>
          <w:rFonts w:ascii="Times New Roman" w:hAnsi="Times New Roman" w:cs="Times New Roman"/>
          <w:sz w:val="24"/>
          <w:szCs w:val="24"/>
        </w:rPr>
        <w:t xml:space="preserve"> que estão se dando os momentos de formação dos bolsistas como extensionistas, na medida em que </w:t>
      </w:r>
      <w:r w:rsidR="00113779">
        <w:rPr>
          <w:rFonts w:ascii="Times New Roman" w:hAnsi="Times New Roman" w:cs="Times New Roman"/>
          <w:sz w:val="24"/>
          <w:szCs w:val="24"/>
        </w:rPr>
        <w:t>participam</w:t>
      </w:r>
      <w:r>
        <w:rPr>
          <w:rFonts w:ascii="Times New Roman" w:hAnsi="Times New Roman" w:cs="Times New Roman"/>
          <w:sz w:val="24"/>
          <w:szCs w:val="24"/>
        </w:rPr>
        <w:t xml:space="preserve"> do planejamento</w:t>
      </w:r>
      <w:r w:rsidR="00581B3F">
        <w:rPr>
          <w:rFonts w:ascii="Times New Roman" w:hAnsi="Times New Roman" w:cs="Times New Roman"/>
          <w:sz w:val="24"/>
          <w:szCs w:val="24"/>
        </w:rPr>
        <w:t>,</w:t>
      </w:r>
      <w:r>
        <w:rPr>
          <w:rFonts w:ascii="Times New Roman" w:hAnsi="Times New Roman" w:cs="Times New Roman"/>
          <w:sz w:val="24"/>
          <w:szCs w:val="24"/>
        </w:rPr>
        <w:t xml:space="preserve"> </w:t>
      </w:r>
      <w:r w:rsidR="00581B3F">
        <w:rPr>
          <w:rFonts w:ascii="Times New Roman" w:hAnsi="Times New Roman" w:cs="Times New Roman"/>
          <w:sz w:val="24"/>
          <w:szCs w:val="24"/>
        </w:rPr>
        <w:t xml:space="preserve">da </w:t>
      </w:r>
      <w:r>
        <w:rPr>
          <w:rFonts w:ascii="Times New Roman" w:hAnsi="Times New Roman" w:cs="Times New Roman"/>
          <w:sz w:val="24"/>
          <w:szCs w:val="24"/>
        </w:rPr>
        <w:t xml:space="preserve">execução </w:t>
      </w:r>
      <w:r w:rsidR="00581B3F">
        <w:rPr>
          <w:rFonts w:ascii="Times New Roman" w:hAnsi="Times New Roman" w:cs="Times New Roman"/>
          <w:sz w:val="24"/>
          <w:szCs w:val="24"/>
        </w:rPr>
        <w:t xml:space="preserve">e da avaliação </w:t>
      </w:r>
      <w:r>
        <w:rPr>
          <w:rFonts w:ascii="Times New Roman" w:hAnsi="Times New Roman" w:cs="Times New Roman"/>
          <w:sz w:val="24"/>
          <w:szCs w:val="24"/>
        </w:rPr>
        <w:t>das ações,</w:t>
      </w:r>
      <w:r w:rsidR="00581B3F">
        <w:rPr>
          <w:rFonts w:ascii="Times New Roman" w:hAnsi="Times New Roman" w:cs="Times New Roman"/>
          <w:sz w:val="24"/>
          <w:szCs w:val="24"/>
        </w:rPr>
        <w:t xml:space="preserve"> </w:t>
      </w:r>
      <w:r w:rsidR="004D5968">
        <w:rPr>
          <w:rFonts w:ascii="Times New Roman" w:hAnsi="Times New Roman" w:cs="Times New Roman"/>
          <w:sz w:val="24"/>
          <w:szCs w:val="24"/>
        </w:rPr>
        <w:t>mas que</w:t>
      </w:r>
      <w:r w:rsidR="00113779">
        <w:rPr>
          <w:rFonts w:ascii="Times New Roman" w:hAnsi="Times New Roman" w:cs="Times New Roman"/>
          <w:sz w:val="24"/>
          <w:szCs w:val="24"/>
        </w:rPr>
        <w:t>,</w:t>
      </w:r>
      <w:r>
        <w:rPr>
          <w:rFonts w:ascii="Times New Roman" w:hAnsi="Times New Roman" w:cs="Times New Roman"/>
          <w:sz w:val="24"/>
          <w:szCs w:val="24"/>
        </w:rPr>
        <w:t xml:space="preserve"> </w:t>
      </w:r>
      <w:r w:rsidR="00581B3F">
        <w:rPr>
          <w:rFonts w:ascii="Times New Roman" w:hAnsi="Times New Roman" w:cs="Times New Roman"/>
          <w:sz w:val="24"/>
          <w:szCs w:val="24"/>
        </w:rPr>
        <w:t>de forma crítica</w:t>
      </w:r>
      <w:r w:rsidR="00113779">
        <w:rPr>
          <w:rFonts w:ascii="Times New Roman" w:hAnsi="Times New Roman" w:cs="Times New Roman"/>
          <w:sz w:val="24"/>
          <w:szCs w:val="24"/>
        </w:rPr>
        <w:t>,</w:t>
      </w:r>
      <w:r w:rsidR="00581B3F">
        <w:rPr>
          <w:rFonts w:ascii="Times New Roman" w:hAnsi="Times New Roman" w:cs="Times New Roman"/>
          <w:sz w:val="24"/>
          <w:szCs w:val="24"/>
        </w:rPr>
        <w:t xml:space="preserve"> refletem sobre a sua</w:t>
      </w:r>
      <w:r w:rsidR="004D5968">
        <w:rPr>
          <w:rFonts w:ascii="Times New Roman" w:hAnsi="Times New Roman" w:cs="Times New Roman"/>
          <w:sz w:val="24"/>
          <w:szCs w:val="24"/>
        </w:rPr>
        <w:t>s</w:t>
      </w:r>
      <w:r w:rsidR="00581B3F">
        <w:rPr>
          <w:rFonts w:ascii="Times New Roman" w:hAnsi="Times New Roman" w:cs="Times New Roman"/>
          <w:sz w:val="24"/>
          <w:szCs w:val="24"/>
        </w:rPr>
        <w:t xml:space="preserve"> prática</w:t>
      </w:r>
      <w:r w:rsidR="004D5968">
        <w:rPr>
          <w:rFonts w:ascii="Times New Roman" w:hAnsi="Times New Roman" w:cs="Times New Roman"/>
          <w:sz w:val="24"/>
          <w:szCs w:val="24"/>
        </w:rPr>
        <w:t>s</w:t>
      </w:r>
      <w:r w:rsidR="00581B3F">
        <w:rPr>
          <w:rFonts w:ascii="Times New Roman" w:hAnsi="Times New Roman" w:cs="Times New Roman"/>
          <w:sz w:val="24"/>
          <w:szCs w:val="24"/>
        </w:rPr>
        <w:t xml:space="preserve">. </w:t>
      </w:r>
      <w:r>
        <w:rPr>
          <w:rFonts w:ascii="Times New Roman" w:hAnsi="Times New Roman" w:cs="Times New Roman"/>
          <w:sz w:val="24"/>
          <w:szCs w:val="24"/>
        </w:rPr>
        <w:t xml:space="preserve"> </w:t>
      </w:r>
      <w:r w:rsidR="00113779">
        <w:rPr>
          <w:rFonts w:ascii="Times New Roman" w:hAnsi="Times New Roman" w:cs="Times New Roman"/>
          <w:sz w:val="24"/>
          <w:szCs w:val="24"/>
        </w:rPr>
        <w:t>Assim, a partir</w:t>
      </w:r>
      <w:r w:rsidR="00581B3F">
        <w:rPr>
          <w:rFonts w:ascii="Times New Roman" w:hAnsi="Times New Roman" w:cs="Times New Roman"/>
          <w:sz w:val="24"/>
          <w:szCs w:val="24"/>
        </w:rPr>
        <w:t xml:space="preserve"> </w:t>
      </w:r>
      <w:r w:rsidR="00113779">
        <w:rPr>
          <w:rFonts w:ascii="Times New Roman" w:hAnsi="Times New Roman" w:cs="Times New Roman"/>
          <w:sz w:val="24"/>
          <w:szCs w:val="24"/>
        </w:rPr>
        <w:t>d</w:t>
      </w:r>
      <w:r w:rsidR="00581B3F">
        <w:rPr>
          <w:rFonts w:ascii="Times New Roman" w:hAnsi="Times New Roman" w:cs="Times New Roman"/>
          <w:sz w:val="24"/>
          <w:szCs w:val="24"/>
        </w:rPr>
        <w:t>o exercício dessa consciência crítica</w:t>
      </w:r>
      <w:r w:rsidR="00822679">
        <w:rPr>
          <w:rFonts w:ascii="Times New Roman" w:hAnsi="Times New Roman" w:cs="Times New Roman"/>
          <w:sz w:val="24"/>
          <w:szCs w:val="24"/>
        </w:rPr>
        <w:t>, espera-se</w:t>
      </w:r>
      <w:r w:rsidR="00113779">
        <w:rPr>
          <w:rFonts w:ascii="Times New Roman" w:hAnsi="Times New Roman" w:cs="Times New Roman"/>
          <w:sz w:val="24"/>
          <w:szCs w:val="24"/>
        </w:rPr>
        <w:t xml:space="preserve"> que os bolsistas</w:t>
      </w:r>
      <w:r w:rsidR="00581B3F">
        <w:rPr>
          <w:rFonts w:ascii="Times New Roman" w:hAnsi="Times New Roman" w:cs="Times New Roman"/>
          <w:sz w:val="24"/>
          <w:szCs w:val="24"/>
        </w:rPr>
        <w:t xml:space="preserve"> possam formular e executar projetos próprios e intervir na realidade </w:t>
      </w:r>
      <w:r w:rsidR="00822679">
        <w:rPr>
          <w:rFonts w:ascii="Times New Roman" w:hAnsi="Times New Roman" w:cs="Times New Roman"/>
          <w:sz w:val="24"/>
          <w:szCs w:val="24"/>
        </w:rPr>
        <w:t>de modo inovador</w:t>
      </w:r>
      <w:r w:rsidR="00113779">
        <w:rPr>
          <w:rFonts w:ascii="Times New Roman" w:hAnsi="Times New Roman" w:cs="Times New Roman"/>
          <w:sz w:val="24"/>
          <w:szCs w:val="24"/>
        </w:rPr>
        <w:t>,</w:t>
      </w:r>
      <w:r w:rsidR="00822679">
        <w:rPr>
          <w:rFonts w:ascii="Times New Roman" w:hAnsi="Times New Roman" w:cs="Times New Roman"/>
          <w:sz w:val="24"/>
          <w:szCs w:val="24"/>
        </w:rPr>
        <w:t xml:space="preserve"> </w:t>
      </w:r>
      <w:r w:rsidR="00581B3F">
        <w:rPr>
          <w:rFonts w:ascii="Times New Roman" w:hAnsi="Times New Roman" w:cs="Times New Roman"/>
          <w:sz w:val="24"/>
          <w:szCs w:val="24"/>
        </w:rPr>
        <w:t xml:space="preserve">como agentes de mudança e transformação. </w:t>
      </w:r>
      <w:r w:rsidR="00822679">
        <w:rPr>
          <w:rFonts w:ascii="Times New Roman" w:hAnsi="Times New Roman" w:cs="Times New Roman"/>
          <w:sz w:val="24"/>
          <w:szCs w:val="24"/>
        </w:rPr>
        <w:t>E</w:t>
      </w:r>
      <w:r w:rsidR="00113779">
        <w:rPr>
          <w:rFonts w:ascii="Times New Roman" w:hAnsi="Times New Roman" w:cs="Times New Roman"/>
          <w:sz w:val="24"/>
          <w:szCs w:val="24"/>
        </w:rPr>
        <w:t>spera-se</w:t>
      </w:r>
      <w:r w:rsidR="00822679">
        <w:rPr>
          <w:rFonts w:ascii="Times New Roman" w:hAnsi="Times New Roman" w:cs="Times New Roman"/>
          <w:sz w:val="24"/>
          <w:szCs w:val="24"/>
        </w:rPr>
        <w:t xml:space="preserve"> q</w:t>
      </w:r>
      <w:r w:rsidR="00581B3F">
        <w:rPr>
          <w:rFonts w:ascii="Times New Roman" w:hAnsi="Times New Roman" w:cs="Times New Roman"/>
          <w:sz w:val="24"/>
          <w:szCs w:val="24"/>
        </w:rPr>
        <w:t>ue</w:t>
      </w:r>
      <w:r w:rsidR="00113779">
        <w:rPr>
          <w:rFonts w:ascii="Times New Roman" w:hAnsi="Times New Roman" w:cs="Times New Roman"/>
          <w:sz w:val="24"/>
          <w:szCs w:val="24"/>
        </w:rPr>
        <w:t xml:space="preserve"> esta prática permita que</w:t>
      </w:r>
      <w:r w:rsidR="00581B3F">
        <w:rPr>
          <w:rFonts w:ascii="Times New Roman" w:hAnsi="Times New Roman" w:cs="Times New Roman"/>
          <w:sz w:val="24"/>
          <w:szCs w:val="24"/>
        </w:rPr>
        <w:t xml:space="preserve"> sejam capazes não só de inovar, mas de humanizar as inovações</w:t>
      </w:r>
      <w:r w:rsidR="00CA0D50">
        <w:rPr>
          <w:rFonts w:ascii="Times New Roman" w:hAnsi="Times New Roman" w:cs="Times New Roman"/>
          <w:sz w:val="24"/>
          <w:szCs w:val="24"/>
        </w:rPr>
        <w:t xml:space="preserve"> aliando a teoria </w:t>
      </w:r>
      <w:r w:rsidR="0082152A">
        <w:rPr>
          <w:rFonts w:ascii="Times New Roman" w:hAnsi="Times New Roman" w:cs="Times New Roman"/>
          <w:sz w:val="24"/>
          <w:szCs w:val="24"/>
        </w:rPr>
        <w:t>à prática, a técnica</w:t>
      </w:r>
      <w:r w:rsidR="00CA0D50">
        <w:rPr>
          <w:rFonts w:ascii="Times New Roman" w:hAnsi="Times New Roman" w:cs="Times New Roman"/>
          <w:sz w:val="24"/>
          <w:szCs w:val="24"/>
        </w:rPr>
        <w:t xml:space="preserve"> ao social e</w:t>
      </w:r>
      <w:r w:rsidR="0082152A">
        <w:rPr>
          <w:rFonts w:ascii="Times New Roman" w:hAnsi="Times New Roman" w:cs="Times New Roman"/>
          <w:sz w:val="24"/>
          <w:szCs w:val="24"/>
        </w:rPr>
        <w:t xml:space="preserve"> o ambiente</w:t>
      </w:r>
      <w:r w:rsidR="00CA0D50">
        <w:rPr>
          <w:rFonts w:ascii="Times New Roman" w:hAnsi="Times New Roman" w:cs="Times New Roman"/>
          <w:sz w:val="24"/>
          <w:szCs w:val="24"/>
        </w:rPr>
        <w:t xml:space="preserve"> ao humano</w:t>
      </w:r>
      <w:r w:rsidR="00581B3F">
        <w:rPr>
          <w:rFonts w:ascii="Times New Roman" w:hAnsi="Times New Roman" w:cs="Times New Roman"/>
          <w:sz w:val="24"/>
          <w:szCs w:val="24"/>
        </w:rPr>
        <w:t>.</w:t>
      </w:r>
    </w:p>
    <w:p w:rsidR="00581B3F" w:rsidRDefault="00581B3F" w:rsidP="003C33D5">
      <w:pPr>
        <w:spacing w:line="360" w:lineRule="auto"/>
        <w:jc w:val="both"/>
        <w:rPr>
          <w:rFonts w:ascii="Times New Roman" w:hAnsi="Times New Roman" w:cs="Times New Roman"/>
          <w:b/>
          <w:sz w:val="24"/>
          <w:szCs w:val="24"/>
        </w:rPr>
      </w:pPr>
    </w:p>
    <w:p w:rsidR="002C5A91" w:rsidRPr="00DA67FA" w:rsidRDefault="00E91B10" w:rsidP="003C33D5">
      <w:pPr>
        <w:spacing w:line="360" w:lineRule="auto"/>
        <w:jc w:val="both"/>
        <w:rPr>
          <w:rFonts w:ascii="Times New Roman" w:hAnsi="Times New Roman" w:cs="Times New Roman"/>
          <w:b/>
          <w:sz w:val="24"/>
          <w:szCs w:val="24"/>
        </w:rPr>
      </w:pPr>
      <w:r w:rsidRPr="00DA67FA">
        <w:rPr>
          <w:rFonts w:ascii="Times New Roman" w:hAnsi="Times New Roman" w:cs="Times New Roman"/>
          <w:b/>
          <w:sz w:val="24"/>
          <w:szCs w:val="24"/>
        </w:rPr>
        <w:t xml:space="preserve">PRODUTOS </w:t>
      </w:r>
    </w:p>
    <w:p w:rsidR="002C5A91" w:rsidRPr="00DA67FA" w:rsidRDefault="002C5A91" w:rsidP="002C5A91">
      <w:pPr>
        <w:spacing w:line="360" w:lineRule="auto"/>
        <w:ind w:firstLine="708"/>
        <w:jc w:val="both"/>
        <w:rPr>
          <w:rFonts w:ascii="Times New Roman" w:hAnsi="Times New Roman" w:cs="Times New Roman"/>
          <w:sz w:val="24"/>
          <w:szCs w:val="24"/>
        </w:rPr>
      </w:pPr>
      <w:r w:rsidRPr="00DA67FA">
        <w:rPr>
          <w:rFonts w:ascii="Times New Roman" w:hAnsi="Times New Roman" w:cs="Times New Roman"/>
          <w:sz w:val="24"/>
          <w:szCs w:val="24"/>
        </w:rPr>
        <w:t xml:space="preserve">Os produtos gerados pela ação dos bolsistas envolvem relatórios semanais (apêndice1), parcial e final, bem como </w:t>
      </w:r>
      <w:r w:rsidR="00113779">
        <w:rPr>
          <w:rFonts w:ascii="Times New Roman" w:hAnsi="Times New Roman" w:cs="Times New Roman"/>
          <w:sz w:val="24"/>
          <w:szCs w:val="24"/>
        </w:rPr>
        <w:t xml:space="preserve">a produção de </w:t>
      </w:r>
      <w:r w:rsidRPr="00DA67FA">
        <w:rPr>
          <w:rFonts w:ascii="Times New Roman" w:hAnsi="Times New Roman" w:cs="Times New Roman"/>
          <w:sz w:val="24"/>
          <w:szCs w:val="24"/>
        </w:rPr>
        <w:t xml:space="preserve">resumos expandidos e eventualmente artigos científicos. </w:t>
      </w:r>
      <w:r w:rsidR="00113779">
        <w:rPr>
          <w:rFonts w:ascii="Times New Roman" w:hAnsi="Times New Roman" w:cs="Times New Roman"/>
          <w:sz w:val="24"/>
          <w:szCs w:val="24"/>
        </w:rPr>
        <w:t xml:space="preserve">Os </w:t>
      </w:r>
      <w:r w:rsidRPr="00DA67FA">
        <w:rPr>
          <w:rFonts w:ascii="Times New Roman" w:hAnsi="Times New Roman" w:cs="Times New Roman"/>
          <w:sz w:val="24"/>
          <w:szCs w:val="24"/>
        </w:rPr>
        <w:t>Resumos são encaminhados</w:t>
      </w:r>
      <w:r w:rsidR="00113779">
        <w:rPr>
          <w:rFonts w:ascii="Times New Roman" w:hAnsi="Times New Roman" w:cs="Times New Roman"/>
          <w:sz w:val="24"/>
          <w:szCs w:val="24"/>
        </w:rPr>
        <w:t>, normalmente,</w:t>
      </w:r>
      <w:r w:rsidRPr="00DA67FA">
        <w:rPr>
          <w:rFonts w:ascii="Times New Roman" w:hAnsi="Times New Roman" w:cs="Times New Roman"/>
          <w:sz w:val="24"/>
          <w:szCs w:val="24"/>
        </w:rPr>
        <w:t xml:space="preserve"> para a Jornada de ensino pesquisa e extensão da UFRPE, Seminário de Agroecologia de Pernambuco, Seminário de Ensino de Extensão Rural, Congresso Nordestino de Extensão Universitária, Congresso Brasileiro de Extensão Universitária e Congresso Brasileiro de Agroecologia.</w:t>
      </w:r>
    </w:p>
    <w:p w:rsidR="002C5A91" w:rsidRPr="00DA67FA" w:rsidRDefault="002C5A91" w:rsidP="003C33D5">
      <w:pPr>
        <w:spacing w:line="360" w:lineRule="auto"/>
        <w:jc w:val="both"/>
        <w:rPr>
          <w:rFonts w:ascii="Times New Roman" w:hAnsi="Times New Roman" w:cs="Times New Roman"/>
          <w:sz w:val="24"/>
          <w:szCs w:val="24"/>
        </w:rPr>
      </w:pPr>
    </w:p>
    <w:p w:rsidR="00FB105C" w:rsidRPr="00DA67FA" w:rsidRDefault="00FB105C" w:rsidP="003C33D5">
      <w:pPr>
        <w:spacing w:line="360" w:lineRule="auto"/>
        <w:jc w:val="both"/>
        <w:rPr>
          <w:rFonts w:ascii="Times New Roman" w:hAnsi="Times New Roman" w:cs="Times New Roman"/>
          <w:sz w:val="24"/>
          <w:szCs w:val="24"/>
        </w:rPr>
      </w:pPr>
      <w:r w:rsidRPr="00DA67FA">
        <w:rPr>
          <w:rFonts w:ascii="Times New Roman" w:hAnsi="Times New Roman" w:cs="Times New Roman"/>
          <w:sz w:val="24"/>
          <w:szCs w:val="24"/>
        </w:rPr>
        <w:t>CONCLUSÕES</w:t>
      </w:r>
    </w:p>
    <w:p w:rsidR="00113779" w:rsidRDefault="00892AE7" w:rsidP="00B83FE8">
      <w:pPr>
        <w:jc w:val="both"/>
        <w:rPr>
          <w:rFonts w:ascii="Times New Roman" w:hAnsi="Times New Roman" w:cs="Times New Roman"/>
          <w:sz w:val="24"/>
          <w:szCs w:val="24"/>
        </w:rPr>
      </w:pPr>
      <w:r>
        <w:rPr>
          <w:rFonts w:ascii="Times New Roman" w:hAnsi="Times New Roman" w:cs="Times New Roman"/>
          <w:sz w:val="24"/>
          <w:szCs w:val="24"/>
        </w:rPr>
        <w:tab/>
      </w:r>
      <w:r w:rsidR="00113779">
        <w:rPr>
          <w:rFonts w:ascii="Times New Roman" w:hAnsi="Times New Roman" w:cs="Times New Roman"/>
          <w:sz w:val="24"/>
          <w:szCs w:val="24"/>
        </w:rPr>
        <w:t>À</w:t>
      </w:r>
      <w:r w:rsidR="00DA254F">
        <w:rPr>
          <w:rFonts w:ascii="Times New Roman" w:hAnsi="Times New Roman" w:cs="Times New Roman"/>
          <w:sz w:val="24"/>
          <w:szCs w:val="24"/>
        </w:rPr>
        <w:t xml:space="preserve"> </w:t>
      </w:r>
      <w:r>
        <w:rPr>
          <w:rFonts w:ascii="Times New Roman" w:hAnsi="Times New Roman" w:cs="Times New Roman"/>
          <w:sz w:val="24"/>
          <w:szCs w:val="24"/>
        </w:rPr>
        <w:t xml:space="preserve">luz </w:t>
      </w:r>
      <w:r w:rsidR="00B83FE8">
        <w:rPr>
          <w:rFonts w:ascii="Times New Roman" w:hAnsi="Times New Roman" w:cs="Times New Roman"/>
          <w:sz w:val="24"/>
          <w:szCs w:val="24"/>
        </w:rPr>
        <w:t xml:space="preserve">dos princípios e conceitos </w:t>
      </w:r>
      <w:r>
        <w:rPr>
          <w:rFonts w:ascii="Times New Roman" w:hAnsi="Times New Roman" w:cs="Times New Roman"/>
          <w:sz w:val="24"/>
          <w:szCs w:val="24"/>
        </w:rPr>
        <w:t xml:space="preserve">da Agroecologia, </w:t>
      </w:r>
      <w:r w:rsidR="009759A3">
        <w:rPr>
          <w:rFonts w:ascii="Times New Roman" w:hAnsi="Times New Roman" w:cs="Times New Roman"/>
          <w:sz w:val="24"/>
          <w:szCs w:val="24"/>
        </w:rPr>
        <w:t xml:space="preserve">do diálogo entre conhecimentos tradicionais e científicos, </w:t>
      </w:r>
      <w:r>
        <w:rPr>
          <w:rFonts w:ascii="Times New Roman" w:hAnsi="Times New Roman" w:cs="Times New Roman"/>
          <w:sz w:val="24"/>
          <w:szCs w:val="24"/>
        </w:rPr>
        <w:t xml:space="preserve">de experiências concretas, </w:t>
      </w:r>
      <w:r w:rsidR="00B83FE8">
        <w:rPr>
          <w:rFonts w:ascii="Times New Roman" w:hAnsi="Times New Roman" w:cs="Times New Roman"/>
          <w:sz w:val="24"/>
          <w:szCs w:val="24"/>
        </w:rPr>
        <w:t xml:space="preserve">de interlocução com famílias rurais, </w:t>
      </w:r>
      <w:r>
        <w:rPr>
          <w:rFonts w:ascii="Times New Roman" w:hAnsi="Times New Roman" w:cs="Times New Roman"/>
          <w:sz w:val="24"/>
          <w:szCs w:val="24"/>
        </w:rPr>
        <w:t>de intervenção na realidade</w:t>
      </w:r>
      <w:r w:rsidR="00113779">
        <w:rPr>
          <w:rFonts w:ascii="Times New Roman" w:hAnsi="Times New Roman" w:cs="Times New Roman"/>
          <w:sz w:val="24"/>
          <w:szCs w:val="24"/>
        </w:rPr>
        <w:t xml:space="preserve"> e de um processo permane</w:t>
      </w:r>
      <w:r w:rsidR="00DA254F">
        <w:rPr>
          <w:rFonts w:ascii="Times New Roman" w:hAnsi="Times New Roman" w:cs="Times New Roman"/>
          <w:sz w:val="24"/>
          <w:szCs w:val="24"/>
        </w:rPr>
        <w:t>n</w:t>
      </w:r>
      <w:r w:rsidR="00113779">
        <w:rPr>
          <w:rFonts w:ascii="Times New Roman" w:hAnsi="Times New Roman" w:cs="Times New Roman"/>
          <w:sz w:val="24"/>
          <w:szCs w:val="24"/>
        </w:rPr>
        <w:t>te</w:t>
      </w:r>
      <w:r>
        <w:rPr>
          <w:rFonts w:ascii="Times New Roman" w:hAnsi="Times New Roman" w:cs="Times New Roman"/>
          <w:sz w:val="24"/>
          <w:szCs w:val="24"/>
        </w:rPr>
        <w:t xml:space="preserve"> </w:t>
      </w:r>
      <w:r w:rsidR="00B83FE8">
        <w:rPr>
          <w:rFonts w:ascii="Times New Roman" w:hAnsi="Times New Roman" w:cs="Times New Roman"/>
          <w:sz w:val="24"/>
          <w:szCs w:val="24"/>
        </w:rPr>
        <w:t>de reflexão-</w:t>
      </w:r>
      <w:r w:rsidR="00B83FE8">
        <w:rPr>
          <w:rFonts w:ascii="Times New Roman" w:hAnsi="Times New Roman" w:cs="Times New Roman"/>
          <w:sz w:val="24"/>
          <w:szCs w:val="24"/>
        </w:rPr>
        <w:lastRenderedPageBreak/>
        <w:t>ação</w:t>
      </w:r>
      <w:r>
        <w:rPr>
          <w:rFonts w:ascii="Times New Roman" w:hAnsi="Times New Roman" w:cs="Times New Roman"/>
          <w:sz w:val="24"/>
          <w:szCs w:val="24"/>
        </w:rPr>
        <w:t xml:space="preserve"> vem se</w:t>
      </w:r>
      <w:r w:rsidR="00113779">
        <w:rPr>
          <w:rFonts w:ascii="Times New Roman" w:hAnsi="Times New Roman" w:cs="Times New Roman"/>
          <w:sz w:val="24"/>
          <w:szCs w:val="24"/>
        </w:rPr>
        <w:t>ndo</w:t>
      </w:r>
      <w:r>
        <w:rPr>
          <w:rFonts w:ascii="Times New Roman" w:hAnsi="Times New Roman" w:cs="Times New Roman"/>
          <w:sz w:val="24"/>
          <w:szCs w:val="24"/>
        </w:rPr>
        <w:t xml:space="preserve"> constru</w:t>
      </w:r>
      <w:r w:rsidR="00113779">
        <w:rPr>
          <w:rFonts w:ascii="Times New Roman" w:hAnsi="Times New Roman" w:cs="Times New Roman"/>
          <w:sz w:val="24"/>
          <w:szCs w:val="24"/>
        </w:rPr>
        <w:t>ídos</w:t>
      </w:r>
      <w:r>
        <w:rPr>
          <w:rFonts w:ascii="Times New Roman" w:hAnsi="Times New Roman" w:cs="Times New Roman"/>
          <w:sz w:val="24"/>
          <w:szCs w:val="24"/>
        </w:rPr>
        <w:t xml:space="preserve"> </w:t>
      </w:r>
      <w:r w:rsidR="00B83FE8">
        <w:rPr>
          <w:rFonts w:ascii="Times New Roman" w:hAnsi="Times New Roman" w:cs="Times New Roman"/>
          <w:sz w:val="24"/>
          <w:szCs w:val="24"/>
        </w:rPr>
        <w:t>espaços e processos educativos que t</w:t>
      </w:r>
      <w:r w:rsidR="00113779">
        <w:rPr>
          <w:rFonts w:ascii="Times New Roman" w:hAnsi="Times New Roman" w:cs="Times New Roman"/>
          <w:sz w:val="24"/>
          <w:szCs w:val="24"/>
        </w:rPr>
        <w:t>ê</w:t>
      </w:r>
      <w:r w:rsidR="00B83FE8">
        <w:rPr>
          <w:rFonts w:ascii="Times New Roman" w:hAnsi="Times New Roman" w:cs="Times New Roman"/>
          <w:sz w:val="24"/>
          <w:szCs w:val="24"/>
        </w:rPr>
        <w:t>m mudado</w:t>
      </w:r>
      <w:r w:rsidR="00113779">
        <w:rPr>
          <w:rFonts w:ascii="Times New Roman" w:hAnsi="Times New Roman" w:cs="Times New Roman"/>
          <w:sz w:val="24"/>
          <w:szCs w:val="24"/>
        </w:rPr>
        <w:t>,</w:t>
      </w:r>
      <w:r w:rsidR="00B83FE8">
        <w:rPr>
          <w:rFonts w:ascii="Times New Roman" w:hAnsi="Times New Roman" w:cs="Times New Roman"/>
          <w:sz w:val="24"/>
          <w:szCs w:val="24"/>
        </w:rPr>
        <w:t xml:space="preserve"> sobremaneira</w:t>
      </w:r>
      <w:r w:rsidR="00113779">
        <w:rPr>
          <w:rFonts w:ascii="Times New Roman" w:hAnsi="Times New Roman" w:cs="Times New Roman"/>
          <w:sz w:val="24"/>
          <w:szCs w:val="24"/>
        </w:rPr>
        <w:t>,</w:t>
      </w:r>
      <w:r w:rsidR="00B83FE8">
        <w:rPr>
          <w:rFonts w:ascii="Times New Roman" w:hAnsi="Times New Roman" w:cs="Times New Roman"/>
          <w:sz w:val="24"/>
          <w:szCs w:val="24"/>
        </w:rPr>
        <w:t xml:space="preserve"> o modo de pensar e fazer educação no âmbito do Grupo de Pesquisa em Agroecologia e Núcleo de Agroecologia e Campesinato</w:t>
      </w:r>
      <w:r w:rsidR="00113779">
        <w:rPr>
          <w:rFonts w:ascii="Times New Roman" w:hAnsi="Times New Roman" w:cs="Times New Roman"/>
          <w:sz w:val="24"/>
          <w:szCs w:val="24"/>
        </w:rPr>
        <w:t>,</w:t>
      </w:r>
      <w:r w:rsidR="00B83FE8">
        <w:rPr>
          <w:rFonts w:ascii="Times New Roman" w:hAnsi="Times New Roman" w:cs="Times New Roman"/>
          <w:sz w:val="24"/>
          <w:szCs w:val="24"/>
        </w:rPr>
        <w:t xml:space="preserve"> da Universidade Federal Rural de Pernambuco.</w:t>
      </w:r>
      <w:r w:rsidR="009759A3">
        <w:rPr>
          <w:rFonts w:ascii="Times New Roman" w:hAnsi="Times New Roman" w:cs="Times New Roman"/>
          <w:sz w:val="24"/>
          <w:szCs w:val="24"/>
        </w:rPr>
        <w:t xml:space="preserve"> </w:t>
      </w:r>
    </w:p>
    <w:p w:rsidR="006550BC" w:rsidRDefault="00113779">
      <w:pPr>
        <w:ind w:firstLine="708"/>
        <w:jc w:val="both"/>
        <w:rPr>
          <w:rFonts w:ascii="Times New Roman" w:hAnsi="Times New Roman" w:cs="Times New Roman"/>
          <w:sz w:val="24"/>
          <w:szCs w:val="24"/>
        </w:rPr>
      </w:pPr>
      <w:r>
        <w:rPr>
          <w:rFonts w:ascii="Times New Roman" w:hAnsi="Times New Roman" w:cs="Times New Roman"/>
          <w:sz w:val="24"/>
          <w:szCs w:val="24"/>
        </w:rPr>
        <w:t>Este processo tem permitido uma prática que envolve</w:t>
      </w:r>
      <w:r w:rsidR="009759A3">
        <w:rPr>
          <w:rFonts w:ascii="Times New Roman" w:hAnsi="Times New Roman" w:cs="Times New Roman"/>
          <w:sz w:val="24"/>
          <w:szCs w:val="24"/>
        </w:rPr>
        <w:t xml:space="preserve"> noções de UEA, pesquisa–ação, metodologia CAC e extensão rural</w:t>
      </w:r>
      <w:r w:rsidR="00B83FE8">
        <w:rPr>
          <w:rFonts w:ascii="Times New Roman" w:hAnsi="Times New Roman" w:cs="Times New Roman"/>
          <w:sz w:val="24"/>
          <w:szCs w:val="24"/>
        </w:rPr>
        <w:t xml:space="preserve"> agroecológica</w:t>
      </w:r>
      <w:r>
        <w:rPr>
          <w:rFonts w:ascii="Times New Roman" w:hAnsi="Times New Roman" w:cs="Times New Roman"/>
          <w:sz w:val="24"/>
          <w:szCs w:val="24"/>
        </w:rPr>
        <w:t>, que se constituem num</w:t>
      </w:r>
      <w:r w:rsidR="009759A3">
        <w:rPr>
          <w:rFonts w:ascii="Times New Roman" w:hAnsi="Times New Roman" w:cs="Times New Roman"/>
          <w:sz w:val="24"/>
          <w:szCs w:val="24"/>
        </w:rPr>
        <w:t xml:space="preserve"> ferramental </w:t>
      </w:r>
      <w:r w:rsidR="00BA1449">
        <w:rPr>
          <w:rFonts w:ascii="Times New Roman" w:hAnsi="Times New Roman" w:cs="Times New Roman"/>
          <w:sz w:val="24"/>
          <w:szCs w:val="24"/>
        </w:rPr>
        <w:t xml:space="preserve">estratégico </w:t>
      </w:r>
      <w:r w:rsidR="009759A3">
        <w:rPr>
          <w:rFonts w:ascii="Times New Roman" w:hAnsi="Times New Roman" w:cs="Times New Roman"/>
          <w:sz w:val="24"/>
          <w:szCs w:val="24"/>
        </w:rPr>
        <w:t xml:space="preserve">imprescindível para entender e exercitar o encontro do ensino com a pesquisa e a extensão </w:t>
      </w:r>
      <w:r w:rsidR="00BA1449">
        <w:rPr>
          <w:rFonts w:ascii="Times New Roman" w:hAnsi="Times New Roman" w:cs="Times New Roman"/>
          <w:sz w:val="24"/>
          <w:szCs w:val="24"/>
        </w:rPr>
        <w:t>sob perspectivas mais integradoras e formadoras.</w:t>
      </w:r>
      <w:r w:rsidR="00FB06A1">
        <w:rPr>
          <w:rFonts w:ascii="Times New Roman" w:hAnsi="Times New Roman" w:cs="Times New Roman"/>
          <w:sz w:val="24"/>
          <w:szCs w:val="24"/>
        </w:rPr>
        <w:t xml:space="preserve"> </w:t>
      </w:r>
      <w:r w:rsidR="00FB06A1">
        <w:rPr>
          <w:rFonts w:ascii="Times New Roman" w:hAnsi="Times New Roman" w:cs="Times New Roman"/>
          <w:sz w:val="24"/>
          <w:szCs w:val="24"/>
        </w:rPr>
        <w:t>Neste aspecto, centra-se um po</w:t>
      </w:r>
      <w:r w:rsidR="00FB06A1">
        <w:rPr>
          <w:rFonts w:ascii="Times New Roman" w:hAnsi="Times New Roman" w:cs="Times New Roman"/>
          <w:sz w:val="24"/>
          <w:szCs w:val="24"/>
        </w:rPr>
        <w:t>nto importante da experiência, o seja, a</w:t>
      </w:r>
      <w:r w:rsidR="00FB06A1">
        <w:rPr>
          <w:rFonts w:ascii="Times New Roman" w:hAnsi="Times New Roman" w:cs="Times New Roman"/>
          <w:sz w:val="24"/>
          <w:szCs w:val="24"/>
        </w:rPr>
        <w:t xml:space="preserve"> contribuição do processo formativo na sala de aula, no ensino formal</w:t>
      </w:r>
      <w:r w:rsidR="00FB06A1">
        <w:rPr>
          <w:rFonts w:ascii="Times New Roman" w:hAnsi="Times New Roman" w:cs="Times New Roman"/>
          <w:sz w:val="24"/>
          <w:szCs w:val="24"/>
        </w:rPr>
        <w:t>, pois</w:t>
      </w:r>
      <w:r w:rsidR="00FB06A1">
        <w:rPr>
          <w:rFonts w:ascii="Times New Roman" w:hAnsi="Times New Roman" w:cs="Times New Roman"/>
          <w:sz w:val="24"/>
          <w:szCs w:val="24"/>
        </w:rPr>
        <w:t xml:space="preserve"> </w:t>
      </w:r>
      <w:r w:rsidR="00FB06A1">
        <w:rPr>
          <w:rFonts w:ascii="Times New Roman" w:hAnsi="Times New Roman" w:cs="Times New Roman"/>
          <w:sz w:val="24"/>
          <w:szCs w:val="24"/>
        </w:rPr>
        <w:t>os estudantes</w:t>
      </w:r>
      <w:r w:rsidR="00FB06A1">
        <w:rPr>
          <w:rFonts w:ascii="Times New Roman" w:hAnsi="Times New Roman" w:cs="Times New Roman"/>
          <w:sz w:val="24"/>
          <w:szCs w:val="24"/>
        </w:rPr>
        <w:t xml:space="preserve"> ao participar</w:t>
      </w:r>
      <w:r w:rsidR="00FB06A1">
        <w:rPr>
          <w:rFonts w:ascii="Times New Roman" w:hAnsi="Times New Roman" w:cs="Times New Roman"/>
          <w:sz w:val="24"/>
          <w:szCs w:val="24"/>
        </w:rPr>
        <w:t>em</w:t>
      </w:r>
      <w:r w:rsidR="00FB06A1">
        <w:rPr>
          <w:rFonts w:ascii="Times New Roman" w:hAnsi="Times New Roman" w:cs="Times New Roman"/>
          <w:sz w:val="24"/>
          <w:szCs w:val="24"/>
        </w:rPr>
        <w:t xml:space="preserve"> destas atividades traz</w:t>
      </w:r>
      <w:r w:rsidR="00FB06A1">
        <w:rPr>
          <w:rFonts w:ascii="Times New Roman" w:hAnsi="Times New Roman" w:cs="Times New Roman"/>
          <w:sz w:val="24"/>
          <w:szCs w:val="24"/>
        </w:rPr>
        <w:t>em</w:t>
      </w:r>
      <w:r w:rsidR="00FB06A1">
        <w:rPr>
          <w:rFonts w:ascii="Times New Roman" w:hAnsi="Times New Roman" w:cs="Times New Roman"/>
          <w:sz w:val="24"/>
          <w:szCs w:val="24"/>
        </w:rPr>
        <w:t xml:space="preserve"> para sala de </w:t>
      </w:r>
      <w:r w:rsidR="00FB06A1">
        <w:rPr>
          <w:rFonts w:ascii="Times New Roman" w:hAnsi="Times New Roman" w:cs="Times New Roman"/>
          <w:sz w:val="24"/>
          <w:szCs w:val="24"/>
        </w:rPr>
        <w:t>aula novos conceitos e novas prá</w:t>
      </w:r>
      <w:r w:rsidR="00FB06A1">
        <w:rPr>
          <w:rFonts w:ascii="Times New Roman" w:hAnsi="Times New Roman" w:cs="Times New Roman"/>
          <w:sz w:val="24"/>
          <w:szCs w:val="24"/>
        </w:rPr>
        <w:t>ticas, consequentemente um novo contexto surge, criando necessidades que exigem an</w:t>
      </w:r>
      <w:r w:rsidR="00FB06A1">
        <w:rPr>
          <w:rFonts w:ascii="Times New Roman" w:hAnsi="Times New Roman" w:cs="Times New Roman"/>
          <w:sz w:val="24"/>
          <w:szCs w:val="24"/>
        </w:rPr>
        <w:t>á</w:t>
      </w:r>
      <w:r w:rsidR="00FB06A1">
        <w:rPr>
          <w:rFonts w:ascii="Times New Roman" w:hAnsi="Times New Roman" w:cs="Times New Roman"/>
          <w:sz w:val="24"/>
          <w:szCs w:val="24"/>
        </w:rPr>
        <w:t>lises e novos olhares na formaç</w:t>
      </w:r>
      <w:r w:rsidR="00FB06A1">
        <w:rPr>
          <w:rFonts w:ascii="Times New Roman" w:hAnsi="Times New Roman" w:cs="Times New Roman"/>
          <w:sz w:val="24"/>
          <w:szCs w:val="24"/>
        </w:rPr>
        <w:t>ão d</w:t>
      </w:r>
      <w:r w:rsidR="00FB06A1">
        <w:rPr>
          <w:rFonts w:ascii="Times New Roman" w:hAnsi="Times New Roman" w:cs="Times New Roman"/>
          <w:sz w:val="24"/>
          <w:szCs w:val="24"/>
        </w:rPr>
        <w:t>as ciências agrárias para todos os envolvidos</w:t>
      </w:r>
      <w:r w:rsidR="00FB06A1">
        <w:rPr>
          <w:rFonts w:ascii="Times New Roman" w:hAnsi="Times New Roman" w:cs="Times New Roman"/>
          <w:sz w:val="24"/>
          <w:szCs w:val="24"/>
        </w:rPr>
        <w:t>.</w:t>
      </w:r>
    </w:p>
    <w:p w:rsidR="009734B4" w:rsidRDefault="009734B4" w:rsidP="001A6146">
      <w:pPr>
        <w:rPr>
          <w:rFonts w:ascii="Times New Roman" w:hAnsi="Times New Roman" w:cs="Times New Roman"/>
          <w:sz w:val="24"/>
          <w:szCs w:val="24"/>
        </w:rPr>
      </w:pPr>
    </w:p>
    <w:p w:rsidR="001A6146" w:rsidRDefault="005373A7" w:rsidP="001A6146">
      <w:pPr>
        <w:rPr>
          <w:rFonts w:ascii="Times New Roman" w:hAnsi="Times New Roman" w:cs="Times New Roman"/>
          <w:sz w:val="24"/>
          <w:szCs w:val="24"/>
        </w:rPr>
      </w:pPr>
      <w:r>
        <w:rPr>
          <w:rFonts w:ascii="Times New Roman" w:hAnsi="Times New Roman" w:cs="Times New Roman"/>
          <w:sz w:val="24"/>
          <w:szCs w:val="24"/>
        </w:rPr>
        <w:t>REFERÊNCIAS BIBLIOGRÁFICAS</w:t>
      </w:r>
    </w:p>
    <w:p w:rsidR="004C1B16" w:rsidRPr="004C1B16" w:rsidRDefault="004C1B16" w:rsidP="00437DEE">
      <w:pPr>
        <w:jc w:val="both"/>
        <w:rPr>
          <w:rFonts w:ascii="Times New Roman" w:hAnsi="Times New Roman" w:cs="Times New Roman"/>
          <w:sz w:val="24"/>
          <w:szCs w:val="24"/>
        </w:rPr>
      </w:pPr>
      <w:r w:rsidRPr="004C1B16">
        <w:rPr>
          <w:rFonts w:ascii="Times New Roman" w:hAnsi="Times New Roman" w:cs="Times New Roman"/>
          <w:sz w:val="24"/>
          <w:szCs w:val="24"/>
        </w:rPr>
        <w:t>BRANDÃO, C.R. Pesq</w:t>
      </w:r>
      <w:r w:rsidR="00AD5B9E">
        <w:rPr>
          <w:rFonts w:ascii="Times New Roman" w:hAnsi="Times New Roman" w:cs="Times New Roman"/>
          <w:sz w:val="24"/>
          <w:szCs w:val="24"/>
        </w:rPr>
        <w:t>u</w:t>
      </w:r>
      <w:r w:rsidRPr="004C1B16">
        <w:rPr>
          <w:rFonts w:ascii="Times New Roman" w:hAnsi="Times New Roman" w:cs="Times New Roman"/>
          <w:sz w:val="24"/>
          <w:szCs w:val="24"/>
        </w:rPr>
        <w:t xml:space="preserve">isar-participar. </w:t>
      </w:r>
      <w:r>
        <w:rPr>
          <w:rFonts w:ascii="Times New Roman" w:hAnsi="Times New Roman" w:cs="Times New Roman"/>
          <w:sz w:val="24"/>
          <w:szCs w:val="24"/>
        </w:rPr>
        <w:t xml:space="preserve">In: BRANDÃO C.R. </w:t>
      </w:r>
      <w:r w:rsidRPr="004C1B16">
        <w:rPr>
          <w:rFonts w:ascii="Times New Roman" w:hAnsi="Times New Roman" w:cs="Times New Roman"/>
          <w:b/>
          <w:sz w:val="24"/>
          <w:szCs w:val="24"/>
        </w:rPr>
        <w:t>Repensando a pesquisa participante.</w:t>
      </w:r>
      <w:r>
        <w:rPr>
          <w:rFonts w:ascii="Times New Roman" w:hAnsi="Times New Roman" w:cs="Times New Roman"/>
          <w:sz w:val="24"/>
          <w:szCs w:val="24"/>
        </w:rPr>
        <w:t xml:space="preserve"> São Paulo: Brasiliense, 1999. P.7-14.</w:t>
      </w:r>
    </w:p>
    <w:p w:rsidR="00B053ED" w:rsidRPr="00056B2C" w:rsidRDefault="00437DEE" w:rsidP="00437DEE">
      <w:pPr>
        <w:jc w:val="both"/>
        <w:rPr>
          <w:rFonts w:ascii="Times New Roman" w:hAnsi="Times New Roman" w:cs="Times New Roman"/>
          <w:sz w:val="24"/>
          <w:szCs w:val="24"/>
        </w:rPr>
      </w:pPr>
      <w:r w:rsidRPr="00056B2C">
        <w:rPr>
          <w:rFonts w:ascii="Times New Roman" w:hAnsi="Times New Roman" w:cs="Times New Roman"/>
          <w:sz w:val="24"/>
          <w:szCs w:val="24"/>
        </w:rPr>
        <w:t xml:space="preserve">CAPORAL, </w:t>
      </w:r>
      <w:r w:rsidR="00056B2C">
        <w:rPr>
          <w:rFonts w:ascii="Times New Roman" w:hAnsi="Times New Roman" w:cs="Times New Roman"/>
          <w:sz w:val="24"/>
          <w:szCs w:val="24"/>
        </w:rPr>
        <w:t xml:space="preserve">F.R. As bases </w:t>
      </w:r>
      <w:r w:rsidR="00EC1F76">
        <w:rPr>
          <w:rFonts w:ascii="Times New Roman" w:hAnsi="Times New Roman" w:cs="Times New Roman"/>
          <w:sz w:val="24"/>
          <w:szCs w:val="24"/>
        </w:rPr>
        <w:t>para a extensão rural do futuro</w:t>
      </w:r>
      <w:r w:rsidR="00056B2C">
        <w:rPr>
          <w:rFonts w:ascii="Times New Roman" w:hAnsi="Times New Roman" w:cs="Times New Roman"/>
          <w:sz w:val="24"/>
          <w:szCs w:val="24"/>
        </w:rPr>
        <w:t xml:space="preserve">: caminhos possíveis no Rio Grande do Sul. In: </w:t>
      </w:r>
      <w:r w:rsidR="00056B2C" w:rsidRPr="00056B2C">
        <w:rPr>
          <w:rFonts w:ascii="Times New Roman" w:hAnsi="Times New Roman" w:cs="Times New Roman"/>
          <w:sz w:val="24"/>
          <w:szCs w:val="24"/>
        </w:rPr>
        <w:t>CAPORAL, F. R.;</w:t>
      </w:r>
      <w:r w:rsidR="00056B2C">
        <w:rPr>
          <w:rFonts w:ascii="Times New Roman" w:hAnsi="Times New Roman" w:cs="Times New Roman"/>
          <w:sz w:val="24"/>
          <w:szCs w:val="24"/>
        </w:rPr>
        <w:t xml:space="preserve"> COSTABEBER, J.A.</w:t>
      </w:r>
      <w:r w:rsidR="00056B2C" w:rsidRPr="00056B2C">
        <w:rPr>
          <w:rFonts w:ascii="Times New Roman" w:hAnsi="Times New Roman" w:cs="Times New Roman"/>
          <w:b/>
          <w:sz w:val="24"/>
          <w:szCs w:val="24"/>
        </w:rPr>
        <w:t xml:space="preserve"> Agroecologia e extensão rural:</w:t>
      </w:r>
      <w:r w:rsidR="00056B2C">
        <w:rPr>
          <w:rFonts w:ascii="Times New Roman" w:hAnsi="Times New Roman" w:cs="Times New Roman"/>
          <w:sz w:val="24"/>
          <w:szCs w:val="24"/>
        </w:rPr>
        <w:t xml:space="preserve"> contribuições para a promoção do desenvolvimento rural sustentável. Brasília: MDA, 2007. P.49-77.</w:t>
      </w:r>
    </w:p>
    <w:p w:rsidR="002A1A5D" w:rsidRDefault="002A1A5D" w:rsidP="007B0F5E">
      <w:pPr>
        <w:jc w:val="both"/>
        <w:rPr>
          <w:rFonts w:ascii="Times New Roman" w:hAnsi="Times New Roman" w:cs="Times New Roman"/>
          <w:sz w:val="24"/>
          <w:szCs w:val="24"/>
        </w:rPr>
      </w:pPr>
      <w:r w:rsidRPr="002A1A5D">
        <w:rPr>
          <w:rFonts w:ascii="Times New Roman" w:hAnsi="Times New Roman" w:cs="Times New Roman"/>
          <w:sz w:val="24"/>
          <w:szCs w:val="24"/>
        </w:rPr>
        <w:t xml:space="preserve">CLARO, S.A. </w:t>
      </w:r>
      <w:r w:rsidRPr="002A1A5D">
        <w:rPr>
          <w:rFonts w:ascii="Times New Roman" w:hAnsi="Times New Roman" w:cs="Times New Roman"/>
          <w:b/>
          <w:bCs/>
          <w:sz w:val="24"/>
          <w:szCs w:val="24"/>
        </w:rPr>
        <w:t xml:space="preserve">Referências tecnológicas, para agricultura familiar: </w:t>
      </w:r>
      <w:r w:rsidRPr="002A1A5D">
        <w:rPr>
          <w:rFonts w:ascii="Times New Roman" w:hAnsi="Times New Roman" w:cs="Times New Roman"/>
          <w:sz w:val="24"/>
          <w:szCs w:val="24"/>
        </w:rPr>
        <w:t xml:space="preserve">Interpretação de resultados de analise de solo segundo o método agroecológico. Porto Alegre: </w:t>
      </w:r>
      <w:proofErr w:type="spellStart"/>
      <w:r w:rsidRPr="002A1A5D">
        <w:rPr>
          <w:rFonts w:ascii="Times New Roman" w:hAnsi="Times New Roman" w:cs="Times New Roman"/>
          <w:sz w:val="24"/>
          <w:szCs w:val="24"/>
        </w:rPr>
        <w:t>Emater</w:t>
      </w:r>
      <w:proofErr w:type="spellEnd"/>
      <w:r w:rsidRPr="002A1A5D">
        <w:rPr>
          <w:rFonts w:ascii="Times New Roman" w:hAnsi="Times New Roman" w:cs="Times New Roman"/>
          <w:sz w:val="24"/>
          <w:szCs w:val="24"/>
        </w:rPr>
        <w:t>/RS – ASCAR, 2001.</w:t>
      </w:r>
    </w:p>
    <w:p w:rsidR="00520D3C" w:rsidRDefault="00520D3C" w:rsidP="007B0F5E">
      <w:pPr>
        <w:jc w:val="both"/>
        <w:rPr>
          <w:rFonts w:ascii="Times New Roman" w:hAnsi="Times New Roman" w:cs="Times New Roman"/>
          <w:sz w:val="24"/>
          <w:szCs w:val="24"/>
        </w:rPr>
      </w:pPr>
      <w:r>
        <w:rPr>
          <w:rFonts w:ascii="Times New Roman" w:hAnsi="Times New Roman" w:cs="Times New Roman"/>
          <w:sz w:val="24"/>
          <w:szCs w:val="24"/>
        </w:rPr>
        <w:t xml:space="preserve">DEMO, P. </w:t>
      </w:r>
      <w:r w:rsidRPr="00AD5B9E">
        <w:rPr>
          <w:rFonts w:ascii="Times New Roman" w:hAnsi="Times New Roman" w:cs="Times New Roman"/>
          <w:b/>
          <w:sz w:val="24"/>
          <w:szCs w:val="24"/>
        </w:rPr>
        <w:t>Ed</w:t>
      </w:r>
      <w:r w:rsidR="00AD5B9E" w:rsidRPr="00AD5B9E">
        <w:rPr>
          <w:rFonts w:ascii="Times New Roman" w:hAnsi="Times New Roman" w:cs="Times New Roman"/>
          <w:b/>
          <w:sz w:val="24"/>
          <w:szCs w:val="24"/>
        </w:rPr>
        <w:t>u</w:t>
      </w:r>
      <w:r w:rsidRPr="00AD5B9E">
        <w:rPr>
          <w:rFonts w:ascii="Times New Roman" w:hAnsi="Times New Roman" w:cs="Times New Roman"/>
          <w:b/>
          <w:sz w:val="24"/>
          <w:szCs w:val="24"/>
        </w:rPr>
        <w:t>car pela pesquisa</w:t>
      </w:r>
      <w:r>
        <w:rPr>
          <w:rFonts w:ascii="Times New Roman" w:hAnsi="Times New Roman" w:cs="Times New Roman"/>
          <w:sz w:val="24"/>
          <w:szCs w:val="24"/>
        </w:rPr>
        <w:t xml:space="preserve">. </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ed. Campinas: Autores Associados, 2003. 130p.</w:t>
      </w:r>
    </w:p>
    <w:p w:rsidR="002B4925" w:rsidRPr="002B4925" w:rsidRDefault="002B4925" w:rsidP="002B4925">
      <w:pPr>
        <w:jc w:val="both"/>
        <w:rPr>
          <w:rFonts w:ascii="Times New Roman" w:hAnsi="Times New Roman" w:cs="Times New Roman"/>
          <w:sz w:val="24"/>
          <w:szCs w:val="24"/>
        </w:rPr>
      </w:pPr>
      <w:r w:rsidRPr="002B4925">
        <w:rPr>
          <w:rFonts w:ascii="Times New Roman" w:hAnsi="Times New Roman" w:cs="Times New Roman"/>
          <w:sz w:val="24"/>
          <w:szCs w:val="24"/>
        </w:rPr>
        <w:t xml:space="preserve">DEMO, P. </w:t>
      </w:r>
      <w:r w:rsidRPr="002B4925">
        <w:rPr>
          <w:rFonts w:ascii="Times New Roman" w:hAnsi="Times New Roman" w:cs="Times New Roman"/>
          <w:b/>
          <w:sz w:val="24"/>
          <w:szCs w:val="24"/>
        </w:rPr>
        <w:t>Complexidade e aprendizagem</w:t>
      </w:r>
      <w:r w:rsidRPr="002B4925">
        <w:rPr>
          <w:rFonts w:ascii="Times New Roman" w:hAnsi="Times New Roman" w:cs="Times New Roman"/>
          <w:sz w:val="24"/>
          <w:szCs w:val="24"/>
        </w:rPr>
        <w:t xml:space="preserve">. A dinâmica não linear do conhecimento. São Paulo: Atlas, 2011. </w:t>
      </w:r>
    </w:p>
    <w:p w:rsidR="002B4925" w:rsidRPr="002B4925" w:rsidRDefault="002B4925" w:rsidP="002B4925">
      <w:pPr>
        <w:jc w:val="both"/>
        <w:rPr>
          <w:rFonts w:ascii="Times New Roman" w:hAnsi="Times New Roman" w:cs="Times New Roman"/>
          <w:sz w:val="24"/>
          <w:szCs w:val="24"/>
        </w:rPr>
      </w:pPr>
      <w:r w:rsidRPr="002B4925">
        <w:rPr>
          <w:rFonts w:ascii="Times New Roman" w:hAnsi="Times New Roman" w:cs="Times New Roman"/>
          <w:sz w:val="24"/>
          <w:szCs w:val="24"/>
        </w:rPr>
        <w:t xml:space="preserve">DEMO, P. </w:t>
      </w:r>
      <w:r w:rsidRPr="002B4925">
        <w:rPr>
          <w:rFonts w:ascii="Times New Roman" w:hAnsi="Times New Roman" w:cs="Times New Roman"/>
          <w:b/>
          <w:sz w:val="24"/>
          <w:szCs w:val="24"/>
        </w:rPr>
        <w:t>Desafios modernos da educação</w:t>
      </w:r>
      <w:r w:rsidRPr="002B4925">
        <w:rPr>
          <w:rFonts w:ascii="Times New Roman" w:hAnsi="Times New Roman" w:cs="Times New Roman"/>
          <w:sz w:val="24"/>
          <w:szCs w:val="24"/>
        </w:rPr>
        <w:t>. Petrópolis: Vozes, 2001. 272p.</w:t>
      </w:r>
    </w:p>
    <w:p w:rsidR="002B4925" w:rsidRPr="002B4925" w:rsidRDefault="002B4925" w:rsidP="002B4925">
      <w:pPr>
        <w:jc w:val="both"/>
        <w:rPr>
          <w:rFonts w:ascii="Times New Roman" w:hAnsi="Times New Roman" w:cs="Times New Roman"/>
          <w:sz w:val="24"/>
          <w:szCs w:val="24"/>
        </w:rPr>
      </w:pPr>
      <w:r w:rsidRPr="002B4925">
        <w:rPr>
          <w:rFonts w:ascii="Times New Roman" w:hAnsi="Times New Roman" w:cs="Times New Roman"/>
          <w:sz w:val="24"/>
          <w:szCs w:val="24"/>
        </w:rPr>
        <w:t xml:space="preserve">FREIRE, P. </w:t>
      </w:r>
      <w:r w:rsidRPr="002B4925">
        <w:rPr>
          <w:rFonts w:ascii="Times New Roman" w:hAnsi="Times New Roman" w:cs="Times New Roman"/>
          <w:b/>
          <w:bCs/>
          <w:sz w:val="24"/>
          <w:szCs w:val="24"/>
        </w:rPr>
        <w:t>Pedagogia do oprimido</w:t>
      </w:r>
      <w:r w:rsidRPr="002B4925">
        <w:rPr>
          <w:rFonts w:ascii="Times New Roman" w:hAnsi="Times New Roman" w:cs="Times New Roman"/>
          <w:sz w:val="24"/>
          <w:szCs w:val="24"/>
        </w:rPr>
        <w:t>. Rio de Janeiro: Paz e Terra, 1982.</w:t>
      </w:r>
    </w:p>
    <w:p w:rsidR="002B4925" w:rsidRPr="002B4925" w:rsidRDefault="002B4925" w:rsidP="002B4925">
      <w:pPr>
        <w:jc w:val="both"/>
        <w:rPr>
          <w:rFonts w:ascii="Times New Roman" w:hAnsi="Times New Roman" w:cs="Times New Roman"/>
          <w:sz w:val="24"/>
          <w:szCs w:val="24"/>
        </w:rPr>
      </w:pPr>
      <w:r w:rsidRPr="002B4925">
        <w:rPr>
          <w:rFonts w:ascii="Times New Roman" w:hAnsi="Times New Roman" w:cs="Times New Roman"/>
          <w:sz w:val="24"/>
          <w:szCs w:val="24"/>
        </w:rPr>
        <w:t xml:space="preserve">FREIRE, P. </w:t>
      </w:r>
      <w:r w:rsidRPr="002B4925">
        <w:rPr>
          <w:rFonts w:ascii="Times New Roman" w:hAnsi="Times New Roman" w:cs="Times New Roman"/>
          <w:b/>
          <w:bCs/>
          <w:sz w:val="24"/>
          <w:szCs w:val="24"/>
        </w:rPr>
        <w:t>Pedagogia da autonomia</w:t>
      </w:r>
      <w:r w:rsidRPr="002B4925">
        <w:rPr>
          <w:rFonts w:ascii="Times New Roman" w:hAnsi="Times New Roman" w:cs="Times New Roman"/>
          <w:sz w:val="24"/>
          <w:szCs w:val="24"/>
        </w:rPr>
        <w:t>. Rio de Janeiro: Paz e Terra, 1996.</w:t>
      </w:r>
    </w:p>
    <w:p w:rsidR="00DA0651" w:rsidRPr="00DA0651" w:rsidRDefault="00DA0651" w:rsidP="007B0F5E">
      <w:pPr>
        <w:jc w:val="both"/>
        <w:rPr>
          <w:rFonts w:ascii="Times New Roman" w:hAnsi="Times New Roman" w:cs="Times New Roman"/>
          <w:sz w:val="24"/>
          <w:szCs w:val="24"/>
        </w:rPr>
      </w:pPr>
      <w:r w:rsidRPr="00DA0651">
        <w:rPr>
          <w:rFonts w:ascii="Times New Roman" w:hAnsi="Times New Roman" w:cs="Times New Roman"/>
          <w:sz w:val="24"/>
          <w:szCs w:val="24"/>
        </w:rPr>
        <w:t xml:space="preserve">FRANCO, M.A.S. </w:t>
      </w:r>
      <w:r w:rsidRPr="00DA0651">
        <w:rPr>
          <w:rFonts w:ascii="Times New Roman" w:hAnsi="Times New Roman" w:cs="Times New Roman"/>
          <w:bCs/>
          <w:sz w:val="24"/>
          <w:szCs w:val="24"/>
        </w:rPr>
        <w:t>Pedagogia da Pesquisa-Ação.</w:t>
      </w:r>
      <w:r>
        <w:rPr>
          <w:rFonts w:ascii="Times New Roman" w:hAnsi="Times New Roman" w:cs="Times New Roman"/>
          <w:b/>
          <w:bCs/>
          <w:sz w:val="24"/>
          <w:szCs w:val="24"/>
        </w:rPr>
        <w:t xml:space="preserve"> </w:t>
      </w:r>
      <w:r w:rsidRPr="00DA0651">
        <w:rPr>
          <w:rFonts w:ascii="Times New Roman" w:hAnsi="Times New Roman" w:cs="Times New Roman"/>
          <w:b/>
          <w:sz w:val="24"/>
          <w:szCs w:val="24"/>
        </w:rPr>
        <w:t>Educação e Pesquisa</w:t>
      </w:r>
      <w:r w:rsidRPr="00DA0651">
        <w:rPr>
          <w:rFonts w:ascii="Times New Roman" w:hAnsi="Times New Roman" w:cs="Times New Roman"/>
          <w:sz w:val="24"/>
          <w:szCs w:val="24"/>
        </w:rPr>
        <w:t>, São Paulo, v</w:t>
      </w:r>
      <w:r>
        <w:rPr>
          <w:rFonts w:ascii="Times New Roman" w:hAnsi="Times New Roman" w:cs="Times New Roman"/>
          <w:sz w:val="24"/>
          <w:szCs w:val="24"/>
        </w:rPr>
        <w:t>. 31, n. 3, p. 483-502</w:t>
      </w:r>
      <w:r w:rsidRPr="00DA0651">
        <w:rPr>
          <w:rFonts w:ascii="Times New Roman" w:hAnsi="Times New Roman" w:cs="Times New Roman"/>
          <w:sz w:val="24"/>
          <w:szCs w:val="24"/>
        </w:rPr>
        <w:t>. 2005</w:t>
      </w:r>
      <w:r>
        <w:rPr>
          <w:rFonts w:ascii="Times New Roman" w:hAnsi="Times New Roman" w:cs="Times New Roman"/>
          <w:sz w:val="24"/>
          <w:szCs w:val="24"/>
        </w:rPr>
        <w:t>.</w:t>
      </w:r>
    </w:p>
    <w:p w:rsidR="008A4F68" w:rsidRPr="00DB71F7" w:rsidRDefault="00655A6D" w:rsidP="007B0F5E">
      <w:pPr>
        <w:jc w:val="both"/>
        <w:rPr>
          <w:rFonts w:ascii="Times New Roman" w:hAnsi="Times New Roman" w:cs="Times New Roman"/>
          <w:sz w:val="24"/>
          <w:szCs w:val="24"/>
        </w:rPr>
      </w:pPr>
      <w:r w:rsidRPr="00655A6D">
        <w:rPr>
          <w:rFonts w:ascii="Times New Roman" w:hAnsi="Times New Roman" w:cs="Times New Roman"/>
          <w:sz w:val="24"/>
          <w:szCs w:val="24"/>
        </w:rPr>
        <w:t xml:space="preserve">FREIRE, P. Criando métodos de pesquisa alternativa: aprendendo a fazê-la melhor através da ação. In: BRANDÃO, C. R. (Org.) </w:t>
      </w:r>
      <w:r w:rsidRPr="00655A6D">
        <w:rPr>
          <w:rFonts w:ascii="Times New Roman" w:hAnsi="Times New Roman" w:cs="Times New Roman"/>
          <w:b/>
          <w:bCs/>
          <w:sz w:val="24"/>
          <w:szCs w:val="24"/>
        </w:rPr>
        <w:t xml:space="preserve">Pesquisa participante. </w:t>
      </w:r>
      <w:r w:rsidRPr="00655A6D">
        <w:rPr>
          <w:rFonts w:ascii="Times New Roman" w:hAnsi="Times New Roman" w:cs="Times New Roman"/>
          <w:sz w:val="24"/>
          <w:szCs w:val="24"/>
        </w:rPr>
        <w:t xml:space="preserve">8. </w:t>
      </w:r>
      <w:proofErr w:type="gramStart"/>
      <w:r w:rsidRPr="00655A6D">
        <w:rPr>
          <w:rFonts w:ascii="Times New Roman" w:hAnsi="Times New Roman" w:cs="Times New Roman"/>
          <w:sz w:val="24"/>
          <w:szCs w:val="24"/>
        </w:rPr>
        <w:t>ed.</w:t>
      </w:r>
      <w:proofErr w:type="gramEnd"/>
      <w:r w:rsidRPr="00655A6D">
        <w:rPr>
          <w:rFonts w:ascii="Times New Roman" w:hAnsi="Times New Roman" w:cs="Times New Roman"/>
          <w:sz w:val="24"/>
          <w:szCs w:val="24"/>
        </w:rPr>
        <w:t xml:space="preserve"> São Paulo: Brasiliense, </w:t>
      </w:r>
      <w:r w:rsidR="00007918">
        <w:rPr>
          <w:rFonts w:ascii="Times New Roman" w:hAnsi="Times New Roman" w:cs="Times New Roman"/>
          <w:sz w:val="24"/>
          <w:szCs w:val="24"/>
        </w:rPr>
        <w:t>1990</w:t>
      </w:r>
      <w:r w:rsidRPr="00655A6D">
        <w:rPr>
          <w:rFonts w:ascii="Times New Roman" w:hAnsi="Times New Roman" w:cs="Times New Roman"/>
          <w:sz w:val="24"/>
          <w:szCs w:val="24"/>
        </w:rPr>
        <w:t>. P. 35-41.</w:t>
      </w:r>
    </w:p>
    <w:p w:rsidR="00DB71F7" w:rsidRPr="00DB71F7" w:rsidRDefault="00DB71F7" w:rsidP="00DB71F7">
      <w:pPr>
        <w:jc w:val="both"/>
        <w:rPr>
          <w:rFonts w:ascii="Times New Roman" w:hAnsi="Times New Roman" w:cs="Times New Roman"/>
          <w:bCs/>
          <w:sz w:val="24"/>
          <w:szCs w:val="24"/>
          <w:lang w:val="en-US"/>
        </w:rPr>
      </w:pPr>
      <w:r w:rsidRPr="002B4925">
        <w:rPr>
          <w:rFonts w:ascii="Times New Roman" w:hAnsi="Times New Roman" w:cs="Times New Roman"/>
          <w:bCs/>
          <w:sz w:val="24"/>
          <w:szCs w:val="24"/>
        </w:rPr>
        <w:lastRenderedPageBreak/>
        <w:t xml:space="preserve">GOMES, J.C.C. </w:t>
      </w:r>
      <w:r w:rsidRPr="002B4925">
        <w:rPr>
          <w:rFonts w:ascii="Times New Roman" w:hAnsi="Times New Roman" w:cs="Times New Roman"/>
          <w:b/>
          <w:bCs/>
          <w:sz w:val="24"/>
          <w:szCs w:val="24"/>
        </w:rPr>
        <w:t>As bases epistemológicas da Agroecologia</w:t>
      </w:r>
      <w:r w:rsidRPr="002B4925">
        <w:rPr>
          <w:rFonts w:ascii="Times New Roman" w:hAnsi="Times New Roman" w:cs="Times New Roman"/>
          <w:bCs/>
          <w:sz w:val="24"/>
          <w:szCs w:val="24"/>
        </w:rPr>
        <w:t xml:space="preserve">. </w:t>
      </w:r>
      <w:r w:rsidRPr="00DB71F7">
        <w:rPr>
          <w:rFonts w:ascii="Times New Roman" w:hAnsi="Times New Roman" w:cs="Times New Roman"/>
          <w:bCs/>
          <w:sz w:val="24"/>
          <w:szCs w:val="24"/>
          <w:lang w:val="en-US"/>
        </w:rPr>
        <w:t>16p.</w:t>
      </w:r>
    </w:p>
    <w:p w:rsidR="003800D8" w:rsidRPr="004C76CC" w:rsidRDefault="003800D8" w:rsidP="007B0F5E">
      <w:pPr>
        <w:jc w:val="both"/>
        <w:rPr>
          <w:rFonts w:ascii="Times New Roman" w:hAnsi="Times New Roman" w:cs="Times New Roman"/>
          <w:sz w:val="24"/>
          <w:szCs w:val="24"/>
          <w:lang w:val="en-US"/>
        </w:rPr>
      </w:pPr>
      <w:r w:rsidRPr="003800D8">
        <w:rPr>
          <w:rFonts w:ascii="Times New Roman" w:hAnsi="Times New Roman" w:cs="Times New Roman"/>
          <w:sz w:val="24"/>
          <w:szCs w:val="24"/>
          <w:lang w:val="en-US"/>
        </w:rPr>
        <w:t xml:space="preserve">HOLT-GIMÉNEZ, E. </w:t>
      </w:r>
      <w:proofErr w:type="spellStart"/>
      <w:r>
        <w:rPr>
          <w:rFonts w:ascii="Times New Roman" w:hAnsi="Times New Roman" w:cs="Times New Roman"/>
          <w:b/>
          <w:bCs/>
          <w:sz w:val="24"/>
          <w:szCs w:val="24"/>
          <w:lang w:val="en-US"/>
        </w:rPr>
        <w:t>Cam</w:t>
      </w:r>
      <w:r w:rsidRPr="003800D8">
        <w:rPr>
          <w:rFonts w:ascii="Times New Roman" w:hAnsi="Times New Roman" w:cs="Times New Roman"/>
          <w:b/>
          <w:bCs/>
          <w:sz w:val="24"/>
          <w:szCs w:val="24"/>
          <w:lang w:val="en-US"/>
        </w:rPr>
        <w:t>pesino</w:t>
      </w:r>
      <w:proofErr w:type="spellEnd"/>
      <w:r w:rsidRPr="003800D8">
        <w:rPr>
          <w:rFonts w:ascii="Times New Roman" w:hAnsi="Times New Roman" w:cs="Times New Roman"/>
          <w:b/>
          <w:bCs/>
          <w:sz w:val="24"/>
          <w:szCs w:val="24"/>
          <w:lang w:val="en-US"/>
        </w:rPr>
        <w:t xml:space="preserve"> a </w:t>
      </w:r>
      <w:proofErr w:type="spellStart"/>
      <w:r w:rsidRPr="003800D8">
        <w:rPr>
          <w:rFonts w:ascii="Times New Roman" w:hAnsi="Times New Roman" w:cs="Times New Roman"/>
          <w:b/>
          <w:bCs/>
          <w:sz w:val="24"/>
          <w:szCs w:val="24"/>
          <w:lang w:val="en-US"/>
        </w:rPr>
        <w:t>Campesino</w:t>
      </w:r>
      <w:proofErr w:type="spellEnd"/>
      <w:proofErr w:type="gramStart"/>
      <w:r w:rsidRPr="003800D8">
        <w:rPr>
          <w:rFonts w:ascii="Times New Roman" w:hAnsi="Times New Roman" w:cs="Times New Roman"/>
          <w:sz w:val="24"/>
          <w:szCs w:val="24"/>
          <w:lang w:val="en-US"/>
        </w:rPr>
        <w:t>: voices from Latin America’s</w:t>
      </w:r>
      <w:proofErr w:type="gramEnd"/>
      <w:r w:rsidRPr="003800D8">
        <w:rPr>
          <w:rFonts w:ascii="Times New Roman" w:hAnsi="Times New Roman" w:cs="Times New Roman"/>
          <w:sz w:val="24"/>
          <w:szCs w:val="24"/>
          <w:lang w:val="en-US"/>
        </w:rPr>
        <w:t xml:space="preserve"> farm to farm</w:t>
      </w:r>
      <w:r w:rsidRPr="003800D8">
        <w:rPr>
          <w:rFonts w:ascii="Times New Roman" w:hAnsi="Times New Roman" w:cs="Times New Roman"/>
          <w:color w:val="000000"/>
          <w:sz w:val="24"/>
          <w:szCs w:val="24"/>
          <w:lang w:val="en-US"/>
        </w:rPr>
        <w:t xml:space="preserve"> </w:t>
      </w:r>
      <w:r w:rsidRPr="003800D8">
        <w:rPr>
          <w:rFonts w:ascii="Times New Roman" w:hAnsi="Times New Roman" w:cs="Times New Roman"/>
          <w:sz w:val="24"/>
          <w:szCs w:val="24"/>
          <w:lang w:val="en-US"/>
        </w:rPr>
        <w:t xml:space="preserve">movement for sustainable agriculture. </w:t>
      </w:r>
      <w:r w:rsidRPr="004C76CC">
        <w:rPr>
          <w:rFonts w:ascii="Times New Roman" w:hAnsi="Times New Roman" w:cs="Times New Roman"/>
          <w:sz w:val="24"/>
          <w:szCs w:val="24"/>
          <w:lang w:val="en-US"/>
        </w:rPr>
        <w:t xml:space="preserve">Oakland, California: Food </w:t>
      </w:r>
      <w:proofErr w:type="spellStart"/>
      <w:r w:rsidRPr="004C76CC">
        <w:rPr>
          <w:rFonts w:ascii="Times New Roman" w:hAnsi="Times New Roman" w:cs="Times New Roman"/>
          <w:sz w:val="24"/>
          <w:szCs w:val="24"/>
          <w:lang w:val="en-US"/>
        </w:rPr>
        <w:t>Firt</w:t>
      </w:r>
      <w:proofErr w:type="spellEnd"/>
      <w:r w:rsidRPr="004C76CC">
        <w:rPr>
          <w:rFonts w:ascii="Times New Roman" w:hAnsi="Times New Roman" w:cs="Times New Roman"/>
          <w:sz w:val="24"/>
          <w:szCs w:val="24"/>
          <w:lang w:val="en-US"/>
        </w:rPr>
        <w:t xml:space="preserve"> Books, 2006. 226p.</w:t>
      </w:r>
    </w:p>
    <w:p w:rsidR="00DB71F7" w:rsidRPr="002B4925" w:rsidRDefault="00DB71F7" w:rsidP="00DB71F7">
      <w:pPr>
        <w:jc w:val="both"/>
        <w:rPr>
          <w:rFonts w:ascii="Times New Roman" w:hAnsi="Times New Roman" w:cs="Times New Roman"/>
          <w:sz w:val="24"/>
          <w:szCs w:val="24"/>
        </w:rPr>
      </w:pPr>
      <w:r w:rsidRPr="004C76CC">
        <w:rPr>
          <w:rFonts w:ascii="Times New Roman" w:hAnsi="Times New Roman" w:cs="Times New Roman"/>
          <w:sz w:val="24"/>
          <w:szCs w:val="24"/>
          <w:lang w:val="en-US"/>
        </w:rPr>
        <w:t xml:space="preserve">LIBÂNEO, J.C. </w:t>
      </w:r>
      <w:proofErr w:type="spellStart"/>
      <w:r w:rsidRPr="004C76CC">
        <w:rPr>
          <w:rFonts w:ascii="Times New Roman" w:hAnsi="Times New Roman" w:cs="Times New Roman"/>
          <w:sz w:val="24"/>
          <w:szCs w:val="24"/>
          <w:lang w:val="en-US"/>
        </w:rPr>
        <w:t>Prefácio</w:t>
      </w:r>
      <w:proofErr w:type="spellEnd"/>
      <w:r w:rsidRPr="004C76CC">
        <w:rPr>
          <w:rFonts w:ascii="Times New Roman" w:hAnsi="Times New Roman" w:cs="Times New Roman"/>
          <w:sz w:val="24"/>
          <w:szCs w:val="24"/>
          <w:lang w:val="en-US"/>
        </w:rPr>
        <w:t xml:space="preserve">. </w:t>
      </w:r>
      <w:r w:rsidRPr="002B4925">
        <w:rPr>
          <w:rFonts w:ascii="Times New Roman" w:hAnsi="Times New Roman" w:cs="Times New Roman"/>
          <w:sz w:val="24"/>
          <w:szCs w:val="24"/>
        </w:rPr>
        <w:t xml:space="preserve">In: SANTOS, A.; SOMMERMAN, A. Complexidade e </w:t>
      </w:r>
      <w:proofErr w:type="spellStart"/>
      <w:r w:rsidRPr="002B4925">
        <w:rPr>
          <w:rFonts w:ascii="Times New Roman" w:hAnsi="Times New Roman" w:cs="Times New Roman"/>
          <w:sz w:val="24"/>
          <w:szCs w:val="24"/>
        </w:rPr>
        <w:t>trasdisciplinaridade</w:t>
      </w:r>
      <w:proofErr w:type="spellEnd"/>
      <w:r w:rsidRPr="002B4925">
        <w:rPr>
          <w:rFonts w:ascii="Times New Roman" w:hAnsi="Times New Roman" w:cs="Times New Roman"/>
          <w:sz w:val="24"/>
          <w:szCs w:val="24"/>
        </w:rPr>
        <w:t xml:space="preserve">. Porto Alegre: Sulina, 2009. </w:t>
      </w:r>
    </w:p>
    <w:p w:rsidR="003800D8" w:rsidRPr="00E8296D" w:rsidRDefault="003800D8" w:rsidP="007B0F5E">
      <w:pPr>
        <w:jc w:val="both"/>
        <w:rPr>
          <w:rFonts w:ascii="Times New Roman" w:hAnsi="Times New Roman" w:cs="Times New Roman"/>
          <w:sz w:val="24"/>
          <w:szCs w:val="24"/>
        </w:rPr>
      </w:pPr>
      <w:r w:rsidRPr="003800D8">
        <w:rPr>
          <w:rFonts w:ascii="Times New Roman" w:hAnsi="Times New Roman" w:cs="Times New Roman"/>
          <w:sz w:val="24"/>
          <w:szCs w:val="24"/>
          <w:lang w:val="es-ES"/>
        </w:rPr>
        <w:t xml:space="preserve">LÓPEZ RODRIGUES, E. </w:t>
      </w:r>
      <w:r w:rsidRPr="003800D8">
        <w:rPr>
          <w:rFonts w:ascii="Times New Roman" w:hAnsi="Times New Roman" w:cs="Times New Roman"/>
          <w:b/>
          <w:bCs/>
          <w:sz w:val="24"/>
          <w:szCs w:val="24"/>
          <w:lang w:val="es-ES"/>
        </w:rPr>
        <w:t>Campesino a Campesino Nicaragua</w:t>
      </w:r>
      <w:r w:rsidRPr="003800D8">
        <w:rPr>
          <w:rFonts w:ascii="Times New Roman" w:hAnsi="Times New Roman" w:cs="Times New Roman"/>
          <w:sz w:val="24"/>
          <w:szCs w:val="24"/>
          <w:lang w:val="es-ES"/>
        </w:rPr>
        <w:t xml:space="preserve">: los </w:t>
      </w:r>
      <w:proofErr w:type="spellStart"/>
      <w:r w:rsidRPr="003800D8">
        <w:rPr>
          <w:rFonts w:ascii="Times New Roman" w:hAnsi="Times New Roman" w:cs="Times New Roman"/>
          <w:sz w:val="24"/>
          <w:szCs w:val="24"/>
          <w:lang w:val="es-ES"/>
        </w:rPr>
        <w:t>princípios</w:t>
      </w:r>
      <w:proofErr w:type="spellEnd"/>
      <w:r w:rsidRPr="003800D8">
        <w:rPr>
          <w:rFonts w:ascii="Times New Roman" w:hAnsi="Times New Roman" w:cs="Times New Roman"/>
          <w:sz w:val="24"/>
          <w:szCs w:val="24"/>
          <w:lang w:val="es-ES"/>
        </w:rPr>
        <w:t xml:space="preserve"> del promotor voluntario. Managua: Unión Nacional Del Agricultores y Ganaderos. </w:t>
      </w:r>
      <w:r w:rsidRPr="003800D8">
        <w:rPr>
          <w:rFonts w:ascii="Times New Roman" w:hAnsi="Times New Roman" w:cs="Times New Roman"/>
          <w:sz w:val="24"/>
          <w:szCs w:val="24"/>
        </w:rPr>
        <w:t>2008. 14p.</w:t>
      </w:r>
    </w:p>
    <w:p w:rsidR="00E8296D" w:rsidRDefault="00E8296D" w:rsidP="00E8296D">
      <w:pPr>
        <w:jc w:val="both"/>
        <w:rPr>
          <w:rFonts w:ascii="Times New Roman" w:hAnsi="Times New Roman" w:cs="Times New Roman"/>
          <w:sz w:val="24"/>
          <w:szCs w:val="24"/>
        </w:rPr>
      </w:pPr>
      <w:r>
        <w:rPr>
          <w:rFonts w:ascii="Times New Roman" w:hAnsi="Times New Roman" w:cs="Times New Roman"/>
          <w:sz w:val="24"/>
          <w:szCs w:val="24"/>
        </w:rPr>
        <w:t xml:space="preserve">PIMENTEL, A. </w:t>
      </w:r>
      <w:r w:rsidRPr="00E8296D">
        <w:rPr>
          <w:rFonts w:ascii="Times New Roman" w:hAnsi="Times New Roman" w:cs="Times New Roman"/>
          <w:sz w:val="24"/>
          <w:szCs w:val="24"/>
        </w:rPr>
        <w:t>A teoria da aprendizagem experiencial como alicerce de estudos</w:t>
      </w:r>
      <w:r>
        <w:rPr>
          <w:rFonts w:ascii="Times New Roman" w:hAnsi="Times New Roman" w:cs="Times New Roman"/>
          <w:sz w:val="24"/>
          <w:szCs w:val="24"/>
        </w:rPr>
        <w:t xml:space="preserve"> </w:t>
      </w:r>
      <w:r w:rsidRPr="00E8296D">
        <w:rPr>
          <w:rFonts w:ascii="Times New Roman" w:hAnsi="Times New Roman" w:cs="Times New Roman"/>
          <w:sz w:val="24"/>
          <w:szCs w:val="24"/>
        </w:rPr>
        <w:t>sobre desenvolvimento profissional</w:t>
      </w:r>
      <w:r>
        <w:rPr>
          <w:rFonts w:ascii="Times New Roman" w:hAnsi="Times New Roman" w:cs="Times New Roman"/>
          <w:sz w:val="24"/>
          <w:szCs w:val="24"/>
        </w:rPr>
        <w:t xml:space="preserve">. </w:t>
      </w:r>
      <w:r w:rsidRPr="00E8296D">
        <w:rPr>
          <w:rFonts w:ascii="Times New Roman" w:hAnsi="Times New Roman" w:cs="Times New Roman"/>
          <w:b/>
          <w:iCs/>
          <w:sz w:val="24"/>
          <w:szCs w:val="24"/>
        </w:rPr>
        <w:t>Estudos de Psicologia</w:t>
      </w:r>
      <w:r>
        <w:rPr>
          <w:rFonts w:ascii="Times New Roman" w:hAnsi="Times New Roman" w:cs="Times New Roman"/>
          <w:sz w:val="24"/>
          <w:szCs w:val="24"/>
        </w:rPr>
        <w:t>, v.12, n.2</w:t>
      </w:r>
      <w:r w:rsidRPr="00E8296D">
        <w:rPr>
          <w:rFonts w:ascii="Times New Roman" w:hAnsi="Times New Roman" w:cs="Times New Roman"/>
          <w:sz w:val="24"/>
          <w:szCs w:val="24"/>
        </w:rPr>
        <w:t xml:space="preserve">, </w:t>
      </w:r>
      <w:r>
        <w:rPr>
          <w:rFonts w:ascii="Times New Roman" w:hAnsi="Times New Roman" w:cs="Times New Roman"/>
          <w:sz w:val="24"/>
          <w:szCs w:val="24"/>
        </w:rPr>
        <w:t>p.</w:t>
      </w:r>
      <w:r w:rsidRPr="00E8296D">
        <w:rPr>
          <w:rFonts w:ascii="Times New Roman" w:hAnsi="Times New Roman" w:cs="Times New Roman"/>
          <w:sz w:val="24"/>
          <w:szCs w:val="24"/>
        </w:rPr>
        <w:t>159-168</w:t>
      </w:r>
      <w:r>
        <w:rPr>
          <w:rFonts w:ascii="Times New Roman" w:hAnsi="Times New Roman" w:cs="Times New Roman"/>
          <w:sz w:val="24"/>
          <w:szCs w:val="24"/>
        </w:rPr>
        <w:t>. 2007.</w:t>
      </w:r>
    </w:p>
    <w:p w:rsidR="001A6146" w:rsidRDefault="003800D8" w:rsidP="001A6146">
      <w:pPr>
        <w:rPr>
          <w:rFonts w:ascii="Times New Roman" w:hAnsi="Times New Roman" w:cs="Times New Roman"/>
          <w:sz w:val="24"/>
          <w:szCs w:val="24"/>
        </w:rPr>
      </w:pPr>
      <w:r w:rsidRPr="003800D8">
        <w:rPr>
          <w:rFonts w:ascii="Times New Roman" w:hAnsi="Times New Roman" w:cs="Times New Roman"/>
          <w:sz w:val="24"/>
          <w:szCs w:val="24"/>
        </w:rPr>
        <w:t xml:space="preserve">THIOLENT, M. </w:t>
      </w:r>
      <w:r w:rsidRPr="003800D8">
        <w:rPr>
          <w:rFonts w:ascii="Times New Roman" w:hAnsi="Times New Roman" w:cs="Times New Roman"/>
          <w:b/>
          <w:bCs/>
          <w:sz w:val="24"/>
          <w:szCs w:val="24"/>
        </w:rPr>
        <w:t>Metodologia da pesquisa-ação</w:t>
      </w:r>
      <w:r w:rsidRPr="003800D8">
        <w:rPr>
          <w:rFonts w:ascii="Times New Roman" w:hAnsi="Times New Roman" w:cs="Times New Roman"/>
          <w:bCs/>
          <w:sz w:val="24"/>
          <w:szCs w:val="24"/>
        </w:rPr>
        <w:t xml:space="preserve">. </w:t>
      </w:r>
      <w:r w:rsidR="00DA0651">
        <w:rPr>
          <w:rFonts w:ascii="Times New Roman" w:hAnsi="Times New Roman" w:cs="Times New Roman"/>
          <w:sz w:val="24"/>
          <w:szCs w:val="24"/>
        </w:rPr>
        <w:t xml:space="preserve">14. </w:t>
      </w:r>
      <w:proofErr w:type="gramStart"/>
      <w:r w:rsidR="00DA0651">
        <w:rPr>
          <w:rFonts w:ascii="Times New Roman" w:hAnsi="Times New Roman" w:cs="Times New Roman"/>
          <w:sz w:val="24"/>
          <w:szCs w:val="24"/>
        </w:rPr>
        <w:t>ed.</w:t>
      </w:r>
      <w:proofErr w:type="gramEnd"/>
      <w:r w:rsidR="00DA0651">
        <w:rPr>
          <w:rFonts w:ascii="Times New Roman" w:hAnsi="Times New Roman" w:cs="Times New Roman"/>
          <w:sz w:val="24"/>
          <w:szCs w:val="24"/>
        </w:rPr>
        <w:t xml:space="preserve"> São Paulo: Cortez, 2005</w:t>
      </w:r>
      <w:r w:rsidRPr="003800D8">
        <w:rPr>
          <w:rFonts w:ascii="Times New Roman" w:hAnsi="Times New Roman" w:cs="Times New Roman"/>
          <w:sz w:val="24"/>
          <w:szCs w:val="24"/>
        </w:rPr>
        <w:t>. 107p.</w:t>
      </w:r>
    </w:p>
    <w:p w:rsidR="00B61571" w:rsidRDefault="00B61571" w:rsidP="001A6146">
      <w:pPr>
        <w:rPr>
          <w:rFonts w:ascii="Times New Roman" w:hAnsi="Times New Roman" w:cs="Times New Roman"/>
          <w:sz w:val="24"/>
          <w:szCs w:val="24"/>
        </w:rPr>
      </w:pPr>
      <w:r>
        <w:rPr>
          <w:rFonts w:ascii="Times New Roman" w:hAnsi="Times New Roman" w:cs="Times New Roman"/>
          <w:sz w:val="24"/>
          <w:szCs w:val="24"/>
        </w:rPr>
        <w:t xml:space="preserve">WERNECK, H. </w:t>
      </w:r>
      <w:r w:rsidRPr="00B61571">
        <w:rPr>
          <w:rFonts w:ascii="Times New Roman" w:hAnsi="Times New Roman" w:cs="Times New Roman"/>
          <w:b/>
          <w:sz w:val="24"/>
          <w:szCs w:val="24"/>
        </w:rPr>
        <w:t xml:space="preserve">Se você finge que </w:t>
      </w:r>
      <w:proofErr w:type="gramStart"/>
      <w:r w:rsidRPr="00B61571">
        <w:rPr>
          <w:rFonts w:ascii="Times New Roman" w:hAnsi="Times New Roman" w:cs="Times New Roman"/>
          <w:b/>
          <w:sz w:val="24"/>
          <w:szCs w:val="24"/>
        </w:rPr>
        <w:t>ensina</w:t>
      </w:r>
      <w:proofErr w:type="gramEnd"/>
      <w:r w:rsidRPr="00B61571">
        <w:rPr>
          <w:rFonts w:ascii="Times New Roman" w:hAnsi="Times New Roman" w:cs="Times New Roman"/>
          <w:b/>
          <w:sz w:val="24"/>
          <w:szCs w:val="24"/>
        </w:rPr>
        <w:t xml:space="preserve"> eu finjo que aprendo</w:t>
      </w:r>
      <w:r>
        <w:rPr>
          <w:rFonts w:ascii="Times New Roman" w:hAnsi="Times New Roman" w:cs="Times New Roman"/>
          <w:sz w:val="24"/>
          <w:szCs w:val="24"/>
        </w:rPr>
        <w:t>. Petrópolis: Vozes, 1992. 87p.</w:t>
      </w:r>
    </w:p>
    <w:p w:rsidR="00EB2172" w:rsidRDefault="00EB2172" w:rsidP="001A6146">
      <w:pPr>
        <w:rPr>
          <w:rFonts w:ascii="Times New Roman" w:hAnsi="Times New Roman" w:cs="Times New Roman"/>
          <w:sz w:val="24"/>
          <w:szCs w:val="24"/>
        </w:rPr>
      </w:pPr>
    </w:p>
    <w:p w:rsidR="00FB06A1" w:rsidRDefault="00FB06A1" w:rsidP="001A6146">
      <w:pPr>
        <w:rPr>
          <w:rFonts w:ascii="Times New Roman" w:hAnsi="Times New Roman" w:cs="Times New Roman"/>
          <w:sz w:val="24"/>
          <w:szCs w:val="24"/>
        </w:rPr>
      </w:pPr>
    </w:p>
    <w:p w:rsidR="00FB06A1" w:rsidRDefault="00FB06A1" w:rsidP="001A6146">
      <w:pPr>
        <w:rPr>
          <w:rFonts w:ascii="Times New Roman" w:hAnsi="Times New Roman" w:cs="Times New Roman"/>
          <w:sz w:val="24"/>
          <w:szCs w:val="24"/>
        </w:rPr>
      </w:pPr>
    </w:p>
    <w:p w:rsidR="00FB06A1" w:rsidRDefault="00FB06A1" w:rsidP="001A6146">
      <w:pPr>
        <w:rPr>
          <w:rFonts w:ascii="Times New Roman" w:hAnsi="Times New Roman" w:cs="Times New Roman"/>
          <w:sz w:val="24"/>
          <w:szCs w:val="24"/>
        </w:rPr>
      </w:pPr>
    </w:p>
    <w:p w:rsidR="00FB06A1" w:rsidRDefault="00FB06A1" w:rsidP="001A6146">
      <w:pPr>
        <w:rPr>
          <w:rFonts w:ascii="Times New Roman" w:hAnsi="Times New Roman" w:cs="Times New Roman"/>
          <w:sz w:val="24"/>
          <w:szCs w:val="24"/>
        </w:rPr>
      </w:pPr>
    </w:p>
    <w:p w:rsidR="00FB06A1" w:rsidRDefault="00FB06A1" w:rsidP="001A6146">
      <w:pPr>
        <w:rPr>
          <w:rFonts w:ascii="Times New Roman" w:hAnsi="Times New Roman" w:cs="Times New Roman"/>
          <w:sz w:val="24"/>
          <w:szCs w:val="24"/>
        </w:rPr>
      </w:pPr>
    </w:p>
    <w:p w:rsidR="00FB06A1" w:rsidRDefault="00FB06A1" w:rsidP="001A6146">
      <w:pPr>
        <w:rPr>
          <w:rFonts w:ascii="Times New Roman" w:hAnsi="Times New Roman" w:cs="Times New Roman"/>
          <w:sz w:val="24"/>
          <w:szCs w:val="24"/>
        </w:rPr>
      </w:pPr>
    </w:p>
    <w:p w:rsidR="00FB06A1" w:rsidRDefault="00FB06A1" w:rsidP="001A6146">
      <w:pPr>
        <w:rPr>
          <w:rFonts w:ascii="Times New Roman" w:hAnsi="Times New Roman" w:cs="Times New Roman"/>
          <w:sz w:val="24"/>
          <w:szCs w:val="24"/>
        </w:rPr>
      </w:pPr>
    </w:p>
    <w:p w:rsidR="00FB06A1" w:rsidRDefault="00FB06A1" w:rsidP="001A6146">
      <w:pPr>
        <w:rPr>
          <w:rFonts w:ascii="Times New Roman" w:hAnsi="Times New Roman" w:cs="Times New Roman"/>
          <w:sz w:val="24"/>
          <w:szCs w:val="24"/>
        </w:rPr>
      </w:pPr>
    </w:p>
    <w:p w:rsidR="00FB06A1" w:rsidRDefault="00FB06A1" w:rsidP="001A6146">
      <w:pPr>
        <w:rPr>
          <w:rFonts w:ascii="Times New Roman" w:hAnsi="Times New Roman" w:cs="Times New Roman"/>
          <w:sz w:val="24"/>
          <w:szCs w:val="24"/>
        </w:rPr>
      </w:pPr>
    </w:p>
    <w:p w:rsidR="00FB06A1" w:rsidRDefault="00FB06A1" w:rsidP="001A6146">
      <w:pPr>
        <w:rPr>
          <w:rFonts w:ascii="Times New Roman" w:hAnsi="Times New Roman" w:cs="Times New Roman"/>
          <w:sz w:val="24"/>
          <w:szCs w:val="24"/>
        </w:rPr>
      </w:pPr>
    </w:p>
    <w:p w:rsidR="00FB06A1" w:rsidRDefault="00FB06A1" w:rsidP="001A6146">
      <w:pPr>
        <w:rPr>
          <w:rFonts w:ascii="Times New Roman" w:hAnsi="Times New Roman" w:cs="Times New Roman"/>
          <w:sz w:val="24"/>
          <w:szCs w:val="24"/>
        </w:rPr>
      </w:pPr>
    </w:p>
    <w:p w:rsidR="00FB06A1" w:rsidRDefault="00FB06A1" w:rsidP="001A6146">
      <w:pPr>
        <w:rPr>
          <w:rFonts w:ascii="Times New Roman" w:hAnsi="Times New Roman" w:cs="Times New Roman"/>
          <w:sz w:val="24"/>
          <w:szCs w:val="24"/>
        </w:rPr>
      </w:pPr>
    </w:p>
    <w:p w:rsidR="00FB06A1" w:rsidRDefault="00FB06A1" w:rsidP="001A6146">
      <w:pPr>
        <w:rPr>
          <w:rFonts w:ascii="Times New Roman" w:hAnsi="Times New Roman" w:cs="Times New Roman"/>
          <w:sz w:val="24"/>
          <w:szCs w:val="24"/>
        </w:rPr>
      </w:pPr>
    </w:p>
    <w:p w:rsidR="00EB2172" w:rsidRDefault="00EB2172" w:rsidP="001A6146">
      <w:pPr>
        <w:rPr>
          <w:rFonts w:ascii="Times New Roman" w:hAnsi="Times New Roman" w:cs="Times New Roman"/>
          <w:sz w:val="24"/>
          <w:szCs w:val="24"/>
        </w:rPr>
      </w:pPr>
    </w:p>
    <w:p w:rsidR="00EB2172" w:rsidRPr="003800D8" w:rsidRDefault="00EB2172" w:rsidP="00EB2172">
      <w:pPr>
        <w:jc w:val="center"/>
        <w:rPr>
          <w:rFonts w:ascii="Times New Roman" w:hAnsi="Times New Roman" w:cs="Times New Roman"/>
          <w:sz w:val="24"/>
          <w:szCs w:val="24"/>
        </w:rPr>
      </w:pPr>
      <w:r>
        <w:rPr>
          <w:rFonts w:ascii="Times New Roman" w:hAnsi="Times New Roman" w:cs="Times New Roman"/>
          <w:sz w:val="24"/>
          <w:szCs w:val="24"/>
        </w:rPr>
        <w:lastRenderedPageBreak/>
        <w:t>APÊNDICE - 1</w:t>
      </w: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5387"/>
        <w:gridCol w:w="1665"/>
      </w:tblGrid>
      <w:tr w:rsidR="009B105C" w:rsidRPr="009B4AD1" w:rsidTr="00007918">
        <w:trPr>
          <w:trHeight w:val="1452"/>
        </w:trPr>
        <w:tc>
          <w:tcPr>
            <w:tcW w:w="1951" w:type="dxa"/>
          </w:tcPr>
          <w:p w:rsidR="009B105C" w:rsidRPr="009B4AD1" w:rsidRDefault="009B105C" w:rsidP="00723471">
            <w:pPr>
              <w:spacing w:after="0" w:line="240" w:lineRule="auto"/>
              <w:jc w:val="both"/>
              <w:rPr>
                <w:rFonts w:ascii="Arial" w:hAnsi="Arial" w:cs="Arial"/>
                <w:sz w:val="24"/>
                <w:szCs w:val="24"/>
              </w:rPr>
            </w:pPr>
            <w:r>
              <w:rPr>
                <w:rFonts w:ascii="Arial" w:hAnsi="Arial" w:cs="Arial"/>
                <w:noProof/>
                <w:sz w:val="24"/>
                <w:szCs w:val="24"/>
              </w:rPr>
              <w:drawing>
                <wp:anchor distT="0" distB="0" distL="114300" distR="114300" simplePos="0" relativeHeight="251660288" behindDoc="1" locked="0" layoutInCell="1" allowOverlap="1">
                  <wp:simplePos x="0" y="0"/>
                  <wp:positionH relativeFrom="column">
                    <wp:posOffset>-46990</wp:posOffset>
                  </wp:positionH>
                  <wp:positionV relativeFrom="paragraph">
                    <wp:posOffset>1905</wp:posOffset>
                  </wp:positionV>
                  <wp:extent cx="1192530" cy="969645"/>
                  <wp:effectExtent l="19050" t="0" r="7620" b="0"/>
                  <wp:wrapTopAndBottom/>
                  <wp:docPr id="2" name="Imagem 0" descr="DEFINIT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DEFINITIVA.jpg"/>
                          <pic:cNvPicPr>
                            <a:picLocks noChangeAspect="1" noChangeArrowheads="1"/>
                          </pic:cNvPicPr>
                        </pic:nvPicPr>
                        <pic:blipFill>
                          <a:blip r:embed="rId8" cstate="print"/>
                          <a:srcRect/>
                          <a:stretch>
                            <a:fillRect/>
                          </a:stretch>
                        </pic:blipFill>
                        <pic:spPr bwMode="auto">
                          <a:xfrm>
                            <a:off x="0" y="0"/>
                            <a:ext cx="1192530" cy="969645"/>
                          </a:xfrm>
                          <a:prstGeom prst="rect">
                            <a:avLst/>
                          </a:prstGeom>
                          <a:noFill/>
                          <a:ln w="9525">
                            <a:noFill/>
                            <a:miter lim="800000"/>
                            <a:headEnd/>
                            <a:tailEnd/>
                          </a:ln>
                        </pic:spPr>
                      </pic:pic>
                    </a:graphicData>
                  </a:graphic>
                </wp:anchor>
              </w:drawing>
            </w:r>
          </w:p>
        </w:tc>
        <w:tc>
          <w:tcPr>
            <w:tcW w:w="5387" w:type="dxa"/>
          </w:tcPr>
          <w:p w:rsidR="009B105C" w:rsidRPr="009B4AD1" w:rsidRDefault="009B105C" w:rsidP="00723471">
            <w:pPr>
              <w:spacing w:after="0" w:line="360" w:lineRule="auto"/>
              <w:jc w:val="center"/>
              <w:rPr>
                <w:rFonts w:ascii="Arial" w:hAnsi="Arial" w:cs="Arial"/>
                <w:b/>
                <w:sz w:val="20"/>
                <w:szCs w:val="20"/>
              </w:rPr>
            </w:pPr>
          </w:p>
          <w:p w:rsidR="009B105C" w:rsidRPr="009B4AD1" w:rsidRDefault="009B105C" w:rsidP="00723471">
            <w:pPr>
              <w:spacing w:after="0" w:line="360" w:lineRule="auto"/>
              <w:jc w:val="center"/>
              <w:rPr>
                <w:rFonts w:ascii="Arial" w:hAnsi="Arial" w:cs="Arial"/>
                <w:b/>
                <w:sz w:val="20"/>
                <w:szCs w:val="20"/>
              </w:rPr>
            </w:pPr>
            <w:r w:rsidRPr="009B4AD1">
              <w:rPr>
                <w:rFonts w:ascii="Arial" w:hAnsi="Arial" w:cs="Arial"/>
                <w:b/>
                <w:sz w:val="20"/>
                <w:szCs w:val="20"/>
              </w:rPr>
              <w:t>UNIVERSIDADE FEDERAL RURAL DE PERNAMBUCO</w:t>
            </w:r>
          </w:p>
          <w:p w:rsidR="009B105C" w:rsidRPr="009B4AD1" w:rsidRDefault="009B105C" w:rsidP="00723471">
            <w:pPr>
              <w:spacing w:after="0" w:line="360" w:lineRule="auto"/>
              <w:jc w:val="center"/>
              <w:rPr>
                <w:rFonts w:ascii="Arial" w:hAnsi="Arial" w:cs="Arial"/>
                <w:b/>
                <w:sz w:val="20"/>
                <w:szCs w:val="20"/>
              </w:rPr>
            </w:pPr>
            <w:r w:rsidRPr="009B4AD1">
              <w:rPr>
                <w:rFonts w:ascii="Arial" w:hAnsi="Arial" w:cs="Arial"/>
                <w:b/>
                <w:sz w:val="20"/>
                <w:szCs w:val="20"/>
              </w:rPr>
              <w:t>DEPARTAMENTO DE EDUCAÇÃO</w:t>
            </w:r>
          </w:p>
          <w:p w:rsidR="009B105C" w:rsidRPr="009B4AD1" w:rsidRDefault="009B105C" w:rsidP="00723471">
            <w:pPr>
              <w:spacing w:after="0" w:line="360" w:lineRule="auto"/>
              <w:jc w:val="center"/>
              <w:rPr>
                <w:rFonts w:ascii="Arial" w:hAnsi="Arial" w:cs="Arial"/>
                <w:b/>
                <w:sz w:val="20"/>
                <w:szCs w:val="20"/>
              </w:rPr>
            </w:pPr>
            <w:r w:rsidRPr="009B4AD1">
              <w:rPr>
                <w:rFonts w:ascii="Arial" w:hAnsi="Arial" w:cs="Arial"/>
                <w:b/>
                <w:sz w:val="20"/>
                <w:szCs w:val="20"/>
              </w:rPr>
              <w:t>NÚCLEO DE AGROECOLOGIA E CAMPESINATO</w:t>
            </w:r>
          </w:p>
          <w:p w:rsidR="009B105C" w:rsidRPr="009B4AD1" w:rsidRDefault="009B105C" w:rsidP="00723471">
            <w:pPr>
              <w:spacing w:after="0" w:line="360" w:lineRule="auto"/>
              <w:jc w:val="center"/>
              <w:rPr>
                <w:rFonts w:ascii="Arial" w:hAnsi="Arial" w:cs="Arial"/>
                <w:b/>
                <w:sz w:val="20"/>
                <w:szCs w:val="20"/>
              </w:rPr>
            </w:pPr>
            <w:r w:rsidRPr="009B4AD1">
              <w:rPr>
                <w:rFonts w:ascii="Arial" w:hAnsi="Arial" w:cs="Arial"/>
                <w:b/>
                <w:sz w:val="20"/>
                <w:szCs w:val="20"/>
              </w:rPr>
              <w:t>GRUPO DE PESQUISA EM AGROECOLOGIA</w:t>
            </w:r>
          </w:p>
          <w:p w:rsidR="009B105C" w:rsidRPr="009B4AD1" w:rsidRDefault="009B105C" w:rsidP="00723471">
            <w:pPr>
              <w:spacing w:after="0" w:line="240" w:lineRule="auto"/>
              <w:jc w:val="both"/>
              <w:rPr>
                <w:rFonts w:ascii="Arial" w:hAnsi="Arial" w:cs="Arial"/>
                <w:sz w:val="24"/>
                <w:szCs w:val="24"/>
              </w:rPr>
            </w:pPr>
          </w:p>
        </w:tc>
        <w:tc>
          <w:tcPr>
            <w:tcW w:w="1665" w:type="dxa"/>
          </w:tcPr>
          <w:p w:rsidR="009B105C" w:rsidRPr="009B4AD1" w:rsidRDefault="009B105C" w:rsidP="00723471">
            <w:pPr>
              <w:spacing w:after="0" w:line="240" w:lineRule="auto"/>
              <w:rPr>
                <w:rFonts w:ascii="Arial" w:hAnsi="Arial" w:cs="Arial"/>
                <w:sz w:val="24"/>
                <w:szCs w:val="24"/>
              </w:rPr>
            </w:pPr>
            <w:r>
              <w:rPr>
                <w:rFonts w:ascii="Arial" w:hAnsi="Arial" w:cs="Arial"/>
                <w:noProof/>
                <w:sz w:val="24"/>
                <w:szCs w:val="24"/>
              </w:rPr>
              <w:drawing>
                <wp:inline distT="0" distB="0" distL="0" distR="0">
                  <wp:extent cx="967105" cy="967105"/>
                  <wp:effectExtent l="19050" t="0" r="4445" b="0"/>
                  <wp:docPr id="1" name="Imagem 1" descr="C:\Users\Jorge\AppData\Local\Microsoft\Windows\Temporary Internet Files\Content.IE5\HWHTRG64\gpa1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AppData\Local\Microsoft\Windows\Temporary Internet Files\Content.IE5\HWHTRG64\gpa10 (1).jpg"/>
                          <pic:cNvPicPr>
                            <a:picLocks noChangeAspect="1" noChangeArrowheads="1"/>
                          </pic:cNvPicPr>
                        </pic:nvPicPr>
                        <pic:blipFill>
                          <a:blip r:embed="rId9" cstate="print"/>
                          <a:srcRect/>
                          <a:stretch>
                            <a:fillRect/>
                          </a:stretch>
                        </pic:blipFill>
                        <pic:spPr bwMode="auto">
                          <a:xfrm>
                            <a:off x="0" y="0"/>
                            <a:ext cx="967105" cy="967105"/>
                          </a:xfrm>
                          <a:prstGeom prst="rect">
                            <a:avLst/>
                          </a:prstGeom>
                          <a:noFill/>
                          <a:ln w="9525">
                            <a:noFill/>
                            <a:miter lim="800000"/>
                            <a:headEnd/>
                            <a:tailEnd/>
                          </a:ln>
                        </pic:spPr>
                      </pic:pic>
                    </a:graphicData>
                  </a:graphic>
                </wp:inline>
              </w:drawing>
            </w:r>
          </w:p>
        </w:tc>
      </w:tr>
    </w:tbl>
    <w:p w:rsidR="009B105C" w:rsidRDefault="009B105C" w:rsidP="009B105C">
      <w:pPr>
        <w:spacing w:line="240" w:lineRule="auto"/>
        <w:jc w:val="center"/>
        <w:rPr>
          <w:b/>
        </w:rPr>
      </w:pPr>
    </w:p>
    <w:p w:rsidR="009B105C" w:rsidRPr="00303D69" w:rsidRDefault="009B105C" w:rsidP="009B105C">
      <w:pPr>
        <w:spacing w:line="240" w:lineRule="auto"/>
        <w:jc w:val="center"/>
        <w:rPr>
          <w:b/>
        </w:rPr>
      </w:pPr>
      <w:r w:rsidRPr="00303D69">
        <w:rPr>
          <w:b/>
        </w:rPr>
        <w:t xml:space="preserve">RELATÓRIO </w:t>
      </w:r>
      <w:r>
        <w:rPr>
          <w:b/>
        </w:rPr>
        <w:t>SEMANAL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0"/>
      </w:tblGrid>
      <w:tr w:rsidR="009B105C" w:rsidRPr="00E60179" w:rsidTr="00723471">
        <w:trPr>
          <w:trHeight w:val="1104"/>
        </w:trPr>
        <w:tc>
          <w:tcPr>
            <w:tcW w:w="9180" w:type="dxa"/>
          </w:tcPr>
          <w:p w:rsidR="009B105C" w:rsidRPr="00E60179" w:rsidRDefault="009B105C" w:rsidP="00723471">
            <w:pPr>
              <w:spacing w:after="0" w:line="240" w:lineRule="auto"/>
            </w:pPr>
            <w:r w:rsidRPr="00E60179">
              <w:t xml:space="preserve">NOME: </w:t>
            </w:r>
          </w:p>
          <w:p w:rsidR="009B105C" w:rsidRPr="00E60179" w:rsidRDefault="009B105C" w:rsidP="00723471">
            <w:pPr>
              <w:spacing w:after="0" w:line="240" w:lineRule="auto"/>
            </w:pPr>
            <w:r w:rsidRPr="00E60179">
              <w:t>DATA:</w:t>
            </w:r>
            <w:r>
              <w:t xml:space="preserve"> </w:t>
            </w:r>
          </w:p>
          <w:p w:rsidR="009B105C" w:rsidRPr="00E60179" w:rsidRDefault="009B105C" w:rsidP="00723471">
            <w:pPr>
              <w:spacing w:after="0" w:line="240" w:lineRule="auto"/>
            </w:pPr>
            <w:r w:rsidRPr="00E60179">
              <w:t>LOCAL:</w:t>
            </w:r>
          </w:p>
          <w:p w:rsidR="009B105C" w:rsidRPr="00E60179" w:rsidRDefault="009B105C" w:rsidP="00723471">
            <w:pPr>
              <w:spacing w:after="0" w:line="240" w:lineRule="auto"/>
            </w:pPr>
            <w:r w:rsidRPr="00E60179">
              <w:t>PESSOA(S) CONTATADA(S):</w:t>
            </w:r>
          </w:p>
        </w:tc>
      </w:tr>
    </w:tbl>
    <w:p w:rsidR="009B105C" w:rsidRDefault="009B105C" w:rsidP="009B105C">
      <w:pPr>
        <w:spacing w:line="240" w:lineRule="auto"/>
      </w:pPr>
    </w:p>
    <w:p w:rsidR="009B105C" w:rsidRDefault="009B105C" w:rsidP="009B105C">
      <w:pPr>
        <w:spacing w:line="240" w:lineRule="auto"/>
      </w:pPr>
      <w:r>
        <w:t xml:space="preserve">OBJETIVO(S):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0"/>
      </w:tblGrid>
      <w:tr w:rsidR="009B105C" w:rsidRPr="00E60179" w:rsidTr="00723471">
        <w:tc>
          <w:tcPr>
            <w:tcW w:w="9180" w:type="dxa"/>
          </w:tcPr>
          <w:p w:rsidR="009B105C" w:rsidRPr="00E60179" w:rsidRDefault="009B105C" w:rsidP="00723471">
            <w:pPr>
              <w:spacing w:after="0" w:line="240" w:lineRule="auto"/>
            </w:pPr>
          </w:p>
          <w:p w:rsidR="009B105C" w:rsidRPr="00E60179" w:rsidRDefault="009B105C" w:rsidP="00723471">
            <w:pPr>
              <w:spacing w:after="0" w:line="240" w:lineRule="auto"/>
            </w:pPr>
          </w:p>
        </w:tc>
      </w:tr>
    </w:tbl>
    <w:p w:rsidR="009B105C" w:rsidRDefault="009B105C" w:rsidP="009B105C">
      <w:pPr>
        <w:spacing w:line="240" w:lineRule="auto"/>
      </w:pPr>
    </w:p>
    <w:p w:rsidR="009B105C" w:rsidRDefault="009B105C" w:rsidP="009B105C">
      <w:pPr>
        <w:spacing w:line="240" w:lineRule="auto"/>
      </w:pPr>
      <w:r>
        <w:t>DESCRIÇÃO DA ATIVIDADE: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0"/>
      </w:tblGrid>
      <w:tr w:rsidR="009B105C" w:rsidRPr="00E60179" w:rsidTr="00723471">
        <w:tc>
          <w:tcPr>
            <w:tcW w:w="9180" w:type="dxa"/>
          </w:tcPr>
          <w:p w:rsidR="009B105C" w:rsidRDefault="009B105C" w:rsidP="00723471">
            <w:pPr>
              <w:spacing w:after="0" w:line="240" w:lineRule="auto"/>
            </w:pPr>
          </w:p>
          <w:p w:rsidR="009B105C" w:rsidRDefault="009B105C" w:rsidP="00723471">
            <w:pPr>
              <w:spacing w:after="0" w:line="240" w:lineRule="auto"/>
            </w:pPr>
          </w:p>
          <w:p w:rsidR="009B105C" w:rsidRDefault="009B105C" w:rsidP="00723471">
            <w:pPr>
              <w:spacing w:after="0" w:line="240" w:lineRule="auto"/>
            </w:pPr>
          </w:p>
          <w:p w:rsidR="009B105C" w:rsidRDefault="009B105C" w:rsidP="00723471">
            <w:pPr>
              <w:spacing w:after="0" w:line="240" w:lineRule="auto"/>
            </w:pPr>
          </w:p>
          <w:p w:rsidR="009B105C" w:rsidRDefault="009B105C" w:rsidP="00723471">
            <w:pPr>
              <w:spacing w:after="0" w:line="240" w:lineRule="auto"/>
            </w:pPr>
          </w:p>
          <w:p w:rsidR="009B105C" w:rsidRDefault="009B105C" w:rsidP="00723471">
            <w:pPr>
              <w:spacing w:after="0" w:line="240" w:lineRule="auto"/>
            </w:pPr>
          </w:p>
          <w:p w:rsidR="009B105C" w:rsidRDefault="009B105C" w:rsidP="00723471">
            <w:pPr>
              <w:spacing w:after="0" w:line="240" w:lineRule="auto"/>
            </w:pPr>
          </w:p>
          <w:p w:rsidR="009B105C" w:rsidRDefault="009B105C" w:rsidP="00723471">
            <w:pPr>
              <w:spacing w:after="0" w:line="240" w:lineRule="auto"/>
            </w:pPr>
          </w:p>
          <w:p w:rsidR="009B105C" w:rsidRDefault="009B105C" w:rsidP="00723471">
            <w:pPr>
              <w:spacing w:after="0" w:line="240" w:lineRule="auto"/>
            </w:pPr>
          </w:p>
          <w:p w:rsidR="009B105C" w:rsidRPr="00E60179" w:rsidRDefault="009B105C" w:rsidP="00723471">
            <w:pPr>
              <w:spacing w:after="0" w:line="240" w:lineRule="auto"/>
            </w:pPr>
          </w:p>
        </w:tc>
      </w:tr>
    </w:tbl>
    <w:p w:rsidR="009B105C" w:rsidRDefault="009B105C" w:rsidP="009B105C">
      <w:pPr>
        <w:spacing w:line="240" w:lineRule="auto"/>
      </w:pPr>
    </w:p>
    <w:p w:rsidR="009B105C" w:rsidRDefault="009B105C" w:rsidP="009B105C">
      <w:pPr>
        <w:spacing w:line="240" w:lineRule="auto"/>
      </w:pPr>
      <w:r>
        <w:t>COMENTÁRIOS E SUGESTÕES: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0"/>
      </w:tblGrid>
      <w:tr w:rsidR="009B105C" w:rsidRPr="00E60179" w:rsidTr="00723471">
        <w:tc>
          <w:tcPr>
            <w:tcW w:w="9180" w:type="dxa"/>
          </w:tcPr>
          <w:p w:rsidR="009B105C" w:rsidRPr="00E60179" w:rsidRDefault="009B105C" w:rsidP="00723471">
            <w:pPr>
              <w:spacing w:after="0" w:line="240" w:lineRule="auto"/>
            </w:pPr>
          </w:p>
          <w:p w:rsidR="009B105C" w:rsidRPr="00E60179" w:rsidRDefault="009B105C" w:rsidP="00723471">
            <w:pPr>
              <w:spacing w:after="0" w:line="240" w:lineRule="auto"/>
            </w:pPr>
          </w:p>
          <w:p w:rsidR="009B105C" w:rsidRPr="00E60179" w:rsidRDefault="009B105C" w:rsidP="00723471">
            <w:pPr>
              <w:spacing w:after="0" w:line="240" w:lineRule="auto"/>
            </w:pPr>
          </w:p>
          <w:p w:rsidR="009B105C" w:rsidRPr="00E60179" w:rsidRDefault="009B105C" w:rsidP="00723471">
            <w:pPr>
              <w:spacing w:after="0" w:line="240" w:lineRule="auto"/>
            </w:pPr>
          </w:p>
          <w:p w:rsidR="009B105C" w:rsidRPr="00E60179" w:rsidRDefault="009B105C" w:rsidP="00723471">
            <w:pPr>
              <w:spacing w:after="0" w:line="240" w:lineRule="auto"/>
            </w:pPr>
          </w:p>
        </w:tc>
      </w:tr>
    </w:tbl>
    <w:p w:rsidR="009B105C" w:rsidRDefault="009B105C" w:rsidP="009B105C">
      <w:pPr>
        <w:spacing w:line="240" w:lineRule="auto"/>
      </w:pPr>
    </w:p>
    <w:p w:rsidR="009B105C" w:rsidRDefault="009B105C" w:rsidP="009B105C">
      <w:pPr>
        <w:spacing w:line="240" w:lineRule="auto"/>
      </w:pPr>
      <w:r>
        <w:t>PRODUTO/RESULTADO: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0"/>
      </w:tblGrid>
      <w:tr w:rsidR="009B105C" w:rsidRPr="00E60179" w:rsidTr="00723471">
        <w:tc>
          <w:tcPr>
            <w:tcW w:w="9180" w:type="dxa"/>
          </w:tcPr>
          <w:p w:rsidR="009B105C" w:rsidRPr="00E60179" w:rsidRDefault="009B105C" w:rsidP="00723471">
            <w:pPr>
              <w:spacing w:after="0" w:line="240" w:lineRule="auto"/>
            </w:pPr>
          </w:p>
          <w:p w:rsidR="009B105C" w:rsidRPr="00E60179" w:rsidRDefault="009B105C" w:rsidP="00723471">
            <w:pPr>
              <w:spacing w:after="0" w:line="240" w:lineRule="auto"/>
            </w:pPr>
          </w:p>
          <w:p w:rsidR="009B105C" w:rsidRPr="00E60179" w:rsidRDefault="009B105C" w:rsidP="00723471">
            <w:pPr>
              <w:spacing w:after="0" w:line="240" w:lineRule="auto"/>
            </w:pPr>
          </w:p>
        </w:tc>
      </w:tr>
    </w:tbl>
    <w:p w:rsidR="001A6146" w:rsidRDefault="00EB2172" w:rsidP="00EB2172">
      <w:pPr>
        <w:jc w:val="center"/>
        <w:rPr>
          <w:rFonts w:ascii="Times New Roman" w:hAnsi="Times New Roman" w:cs="Times New Roman"/>
          <w:sz w:val="24"/>
          <w:szCs w:val="24"/>
        </w:rPr>
      </w:pPr>
      <w:r>
        <w:rPr>
          <w:rFonts w:ascii="Times New Roman" w:hAnsi="Times New Roman" w:cs="Times New Roman"/>
          <w:sz w:val="24"/>
          <w:szCs w:val="24"/>
        </w:rPr>
        <w:lastRenderedPageBreak/>
        <w:t>APÊ</w:t>
      </w:r>
      <w:r w:rsidR="001A6146">
        <w:rPr>
          <w:rFonts w:ascii="Times New Roman" w:hAnsi="Times New Roman" w:cs="Times New Roman"/>
          <w:sz w:val="24"/>
          <w:szCs w:val="24"/>
        </w:rPr>
        <w:t>NDICE</w:t>
      </w:r>
      <w:proofErr w:type="gramStart"/>
      <w:r w:rsidR="001A6146">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1A6146">
        <w:rPr>
          <w:rFonts w:ascii="Times New Roman" w:hAnsi="Times New Roman" w:cs="Times New Roman"/>
          <w:sz w:val="24"/>
          <w:szCs w:val="24"/>
        </w:rPr>
        <w:t>2</w:t>
      </w: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5387"/>
        <w:gridCol w:w="1665"/>
      </w:tblGrid>
      <w:tr w:rsidR="00EB2172" w:rsidRPr="009B4AD1" w:rsidTr="00D8368B">
        <w:trPr>
          <w:trHeight w:val="1452"/>
        </w:trPr>
        <w:tc>
          <w:tcPr>
            <w:tcW w:w="1951" w:type="dxa"/>
          </w:tcPr>
          <w:p w:rsidR="00EB2172" w:rsidRPr="009B4AD1" w:rsidRDefault="00EB2172" w:rsidP="00D8368B">
            <w:pPr>
              <w:spacing w:after="0" w:line="240" w:lineRule="auto"/>
              <w:jc w:val="both"/>
              <w:rPr>
                <w:rFonts w:ascii="Arial" w:hAnsi="Arial" w:cs="Arial"/>
                <w:sz w:val="24"/>
                <w:szCs w:val="24"/>
              </w:rPr>
            </w:pPr>
            <w:r>
              <w:rPr>
                <w:rFonts w:ascii="Arial" w:hAnsi="Arial" w:cs="Arial"/>
                <w:noProof/>
                <w:sz w:val="24"/>
                <w:szCs w:val="24"/>
              </w:rPr>
              <w:drawing>
                <wp:anchor distT="0" distB="0" distL="114300" distR="114300" simplePos="0" relativeHeight="251662336" behindDoc="1" locked="0" layoutInCell="1" allowOverlap="1">
                  <wp:simplePos x="0" y="0"/>
                  <wp:positionH relativeFrom="column">
                    <wp:posOffset>-46990</wp:posOffset>
                  </wp:positionH>
                  <wp:positionV relativeFrom="paragraph">
                    <wp:posOffset>1905</wp:posOffset>
                  </wp:positionV>
                  <wp:extent cx="1192530" cy="969645"/>
                  <wp:effectExtent l="19050" t="0" r="7620" b="0"/>
                  <wp:wrapTopAndBottom/>
                  <wp:docPr id="3" name="Imagem 0" descr="DEFINIT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DEFINITIVA.jpg"/>
                          <pic:cNvPicPr>
                            <a:picLocks noChangeAspect="1" noChangeArrowheads="1"/>
                          </pic:cNvPicPr>
                        </pic:nvPicPr>
                        <pic:blipFill>
                          <a:blip r:embed="rId8" cstate="print"/>
                          <a:srcRect/>
                          <a:stretch>
                            <a:fillRect/>
                          </a:stretch>
                        </pic:blipFill>
                        <pic:spPr bwMode="auto">
                          <a:xfrm>
                            <a:off x="0" y="0"/>
                            <a:ext cx="1192530" cy="969645"/>
                          </a:xfrm>
                          <a:prstGeom prst="rect">
                            <a:avLst/>
                          </a:prstGeom>
                          <a:noFill/>
                          <a:ln w="9525">
                            <a:noFill/>
                            <a:miter lim="800000"/>
                            <a:headEnd/>
                            <a:tailEnd/>
                          </a:ln>
                        </pic:spPr>
                      </pic:pic>
                    </a:graphicData>
                  </a:graphic>
                </wp:anchor>
              </w:drawing>
            </w:r>
          </w:p>
        </w:tc>
        <w:tc>
          <w:tcPr>
            <w:tcW w:w="5387" w:type="dxa"/>
          </w:tcPr>
          <w:p w:rsidR="00EB2172" w:rsidRPr="009B4AD1" w:rsidRDefault="00EB2172" w:rsidP="00D8368B">
            <w:pPr>
              <w:spacing w:after="0" w:line="360" w:lineRule="auto"/>
              <w:jc w:val="center"/>
              <w:rPr>
                <w:rFonts w:ascii="Arial" w:hAnsi="Arial" w:cs="Arial"/>
                <w:b/>
                <w:sz w:val="20"/>
                <w:szCs w:val="20"/>
              </w:rPr>
            </w:pPr>
          </w:p>
          <w:p w:rsidR="00EB2172" w:rsidRPr="009B4AD1" w:rsidRDefault="00EB2172" w:rsidP="00D8368B">
            <w:pPr>
              <w:spacing w:after="0" w:line="360" w:lineRule="auto"/>
              <w:jc w:val="center"/>
              <w:rPr>
                <w:rFonts w:ascii="Arial" w:hAnsi="Arial" w:cs="Arial"/>
                <w:b/>
                <w:sz w:val="20"/>
                <w:szCs w:val="20"/>
              </w:rPr>
            </w:pPr>
            <w:r w:rsidRPr="009B4AD1">
              <w:rPr>
                <w:rFonts w:ascii="Arial" w:hAnsi="Arial" w:cs="Arial"/>
                <w:b/>
                <w:sz w:val="20"/>
                <w:szCs w:val="20"/>
              </w:rPr>
              <w:t>UNIVERSIDADE FEDERAL RURAL DE PERNAMBUCO</w:t>
            </w:r>
          </w:p>
          <w:p w:rsidR="00EB2172" w:rsidRPr="009B4AD1" w:rsidRDefault="00EB2172" w:rsidP="00D8368B">
            <w:pPr>
              <w:spacing w:after="0" w:line="360" w:lineRule="auto"/>
              <w:jc w:val="center"/>
              <w:rPr>
                <w:rFonts w:ascii="Arial" w:hAnsi="Arial" w:cs="Arial"/>
                <w:b/>
                <w:sz w:val="20"/>
                <w:szCs w:val="20"/>
              </w:rPr>
            </w:pPr>
            <w:r w:rsidRPr="009B4AD1">
              <w:rPr>
                <w:rFonts w:ascii="Arial" w:hAnsi="Arial" w:cs="Arial"/>
                <w:b/>
                <w:sz w:val="20"/>
                <w:szCs w:val="20"/>
              </w:rPr>
              <w:t>DEPARTAMENTO DE EDUCAÇÃO</w:t>
            </w:r>
          </w:p>
          <w:p w:rsidR="00EB2172" w:rsidRPr="009B4AD1" w:rsidRDefault="00EB2172" w:rsidP="00D8368B">
            <w:pPr>
              <w:spacing w:after="0" w:line="360" w:lineRule="auto"/>
              <w:jc w:val="center"/>
              <w:rPr>
                <w:rFonts w:ascii="Arial" w:hAnsi="Arial" w:cs="Arial"/>
                <w:b/>
                <w:sz w:val="20"/>
                <w:szCs w:val="20"/>
              </w:rPr>
            </w:pPr>
            <w:r w:rsidRPr="009B4AD1">
              <w:rPr>
                <w:rFonts w:ascii="Arial" w:hAnsi="Arial" w:cs="Arial"/>
                <w:b/>
                <w:sz w:val="20"/>
                <w:szCs w:val="20"/>
              </w:rPr>
              <w:t>NÚCLEO DE AGROECOLOGIA E CAMPESINATO</w:t>
            </w:r>
          </w:p>
          <w:p w:rsidR="00EB2172" w:rsidRPr="009B4AD1" w:rsidRDefault="00EB2172" w:rsidP="00D8368B">
            <w:pPr>
              <w:spacing w:after="0" w:line="360" w:lineRule="auto"/>
              <w:jc w:val="center"/>
              <w:rPr>
                <w:rFonts w:ascii="Arial" w:hAnsi="Arial" w:cs="Arial"/>
                <w:b/>
                <w:sz w:val="20"/>
                <w:szCs w:val="20"/>
              </w:rPr>
            </w:pPr>
            <w:r w:rsidRPr="009B4AD1">
              <w:rPr>
                <w:rFonts w:ascii="Arial" w:hAnsi="Arial" w:cs="Arial"/>
                <w:b/>
                <w:sz w:val="20"/>
                <w:szCs w:val="20"/>
              </w:rPr>
              <w:t>GRUPO DE PESQUISA EM AGROECOLOGIA</w:t>
            </w:r>
          </w:p>
          <w:p w:rsidR="00EB2172" w:rsidRPr="009B4AD1" w:rsidRDefault="00EB2172" w:rsidP="00D8368B">
            <w:pPr>
              <w:spacing w:after="0" w:line="240" w:lineRule="auto"/>
              <w:jc w:val="both"/>
              <w:rPr>
                <w:rFonts w:ascii="Arial" w:hAnsi="Arial" w:cs="Arial"/>
                <w:sz w:val="24"/>
                <w:szCs w:val="24"/>
              </w:rPr>
            </w:pPr>
          </w:p>
        </w:tc>
        <w:tc>
          <w:tcPr>
            <w:tcW w:w="1665" w:type="dxa"/>
          </w:tcPr>
          <w:p w:rsidR="00EB2172" w:rsidRPr="009B4AD1" w:rsidRDefault="00EB2172" w:rsidP="00D8368B">
            <w:pPr>
              <w:spacing w:after="0" w:line="240" w:lineRule="auto"/>
              <w:rPr>
                <w:rFonts w:ascii="Arial" w:hAnsi="Arial" w:cs="Arial"/>
                <w:sz w:val="24"/>
                <w:szCs w:val="24"/>
              </w:rPr>
            </w:pPr>
            <w:r>
              <w:rPr>
                <w:rFonts w:ascii="Arial" w:hAnsi="Arial" w:cs="Arial"/>
                <w:noProof/>
                <w:sz w:val="24"/>
                <w:szCs w:val="24"/>
              </w:rPr>
              <w:drawing>
                <wp:inline distT="0" distB="0" distL="0" distR="0">
                  <wp:extent cx="967105" cy="967105"/>
                  <wp:effectExtent l="19050" t="0" r="4445" b="0"/>
                  <wp:docPr id="4" name="Imagem 1" descr="C:\Users\Jorge\AppData\Local\Microsoft\Windows\Temporary Internet Files\Content.IE5\HWHTRG64\gpa1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AppData\Local\Microsoft\Windows\Temporary Internet Files\Content.IE5\HWHTRG64\gpa10 (1).jpg"/>
                          <pic:cNvPicPr>
                            <a:picLocks noChangeAspect="1" noChangeArrowheads="1"/>
                          </pic:cNvPicPr>
                        </pic:nvPicPr>
                        <pic:blipFill>
                          <a:blip r:embed="rId9" cstate="print"/>
                          <a:srcRect/>
                          <a:stretch>
                            <a:fillRect/>
                          </a:stretch>
                        </pic:blipFill>
                        <pic:spPr bwMode="auto">
                          <a:xfrm>
                            <a:off x="0" y="0"/>
                            <a:ext cx="967105" cy="967105"/>
                          </a:xfrm>
                          <a:prstGeom prst="rect">
                            <a:avLst/>
                          </a:prstGeom>
                          <a:noFill/>
                          <a:ln w="9525">
                            <a:noFill/>
                            <a:miter lim="800000"/>
                            <a:headEnd/>
                            <a:tailEnd/>
                          </a:ln>
                        </pic:spPr>
                      </pic:pic>
                    </a:graphicData>
                  </a:graphic>
                </wp:inline>
              </w:drawing>
            </w:r>
          </w:p>
        </w:tc>
      </w:tr>
    </w:tbl>
    <w:p w:rsidR="00EB2172" w:rsidRDefault="00EB2172" w:rsidP="001A6146">
      <w:pPr>
        <w:rPr>
          <w:rFonts w:ascii="Times New Roman" w:hAnsi="Times New Roman" w:cs="Times New Roman"/>
          <w:sz w:val="24"/>
          <w:szCs w:val="24"/>
        </w:rPr>
      </w:pPr>
    </w:p>
    <w:p w:rsidR="001A6146" w:rsidRPr="00DF58E8" w:rsidRDefault="001A6146" w:rsidP="001A614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G</w:t>
      </w:r>
      <w:r w:rsidR="005C27A2">
        <w:rPr>
          <w:rFonts w:ascii="Times New Roman" w:hAnsi="Times New Roman" w:cs="Times New Roman"/>
          <w:b/>
          <w:sz w:val="24"/>
          <w:szCs w:val="24"/>
        </w:rPr>
        <w:t>U</w:t>
      </w:r>
      <w:r>
        <w:rPr>
          <w:rFonts w:ascii="Times New Roman" w:hAnsi="Times New Roman" w:cs="Times New Roman"/>
          <w:b/>
          <w:sz w:val="24"/>
          <w:szCs w:val="24"/>
        </w:rPr>
        <w:t>IA DE OBSERVAÇÃO</w:t>
      </w:r>
    </w:p>
    <w:p w:rsidR="001A6146" w:rsidRPr="00DF58E8" w:rsidRDefault="001A6146" w:rsidP="001A6146">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1 - </w:t>
      </w:r>
      <w:r w:rsidRPr="00DF58E8">
        <w:rPr>
          <w:rFonts w:ascii="Times New Roman" w:hAnsi="Times New Roman" w:cs="Times New Roman"/>
          <w:b/>
          <w:sz w:val="24"/>
          <w:szCs w:val="24"/>
        </w:rPr>
        <w:t>INTRODUÇÃO</w:t>
      </w:r>
    </w:p>
    <w:p w:rsidR="001A6146" w:rsidRPr="00DF58E8" w:rsidRDefault="001A6146" w:rsidP="001A6146">
      <w:pPr>
        <w:numPr>
          <w:ilvl w:val="0"/>
          <w:numId w:val="2"/>
        </w:numPr>
        <w:tabs>
          <w:tab w:val="num" w:pos="540"/>
        </w:tabs>
        <w:spacing w:line="240" w:lineRule="auto"/>
        <w:jc w:val="both"/>
        <w:rPr>
          <w:rFonts w:ascii="Times New Roman" w:hAnsi="Times New Roman" w:cs="Times New Roman"/>
          <w:bCs/>
          <w:sz w:val="24"/>
          <w:szCs w:val="24"/>
        </w:rPr>
      </w:pPr>
      <w:r w:rsidRPr="00DF58E8">
        <w:rPr>
          <w:rFonts w:ascii="Times New Roman" w:hAnsi="Times New Roman" w:cs="Times New Roman"/>
          <w:bCs/>
          <w:sz w:val="24"/>
          <w:szCs w:val="24"/>
        </w:rPr>
        <w:t>O que? Quando? Onde?  Como?</w:t>
      </w:r>
    </w:p>
    <w:p w:rsidR="001A6146" w:rsidRPr="00DF58E8" w:rsidRDefault="001A6146" w:rsidP="001A6146">
      <w:pPr>
        <w:numPr>
          <w:ilvl w:val="0"/>
          <w:numId w:val="2"/>
        </w:numPr>
        <w:tabs>
          <w:tab w:val="num" w:pos="540"/>
        </w:tabs>
        <w:spacing w:line="240" w:lineRule="auto"/>
        <w:jc w:val="both"/>
        <w:rPr>
          <w:rFonts w:ascii="Times New Roman" w:hAnsi="Times New Roman" w:cs="Times New Roman"/>
          <w:bCs/>
          <w:sz w:val="24"/>
          <w:szCs w:val="24"/>
        </w:rPr>
      </w:pPr>
      <w:r w:rsidRPr="00DF58E8">
        <w:rPr>
          <w:rFonts w:ascii="Times New Roman" w:hAnsi="Times New Roman" w:cs="Times New Roman"/>
          <w:bCs/>
          <w:sz w:val="24"/>
          <w:szCs w:val="24"/>
        </w:rPr>
        <w:t>Mencionar aspectos que serão abordados no corpo do relatório- diagnóstico da unidade de vida, de produção e de consumo, atividades desenvolvidas, etc.</w:t>
      </w:r>
    </w:p>
    <w:p w:rsidR="001A6146" w:rsidRPr="00DF58E8" w:rsidRDefault="001A6146" w:rsidP="001A6146">
      <w:pPr>
        <w:numPr>
          <w:ilvl w:val="0"/>
          <w:numId w:val="2"/>
        </w:numPr>
        <w:tabs>
          <w:tab w:val="num" w:pos="540"/>
        </w:tabs>
        <w:spacing w:line="240" w:lineRule="auto"/>
        <w:jc w:val="both"/>
        <w:rPr>
          <w:rFonts w:ascii="Times New Roman" w:hAnsi="Times New Roman" w:cs="Times New Roman"/>
          <w:bCs/>
          <w:sz w:val="24"/>
          <w:szCs w:val="24"/>
        </w:rPr>
      </w:pPr>
      <w:r w:rsidRPr="00DF58E8">
        <w:rPr>
          <w:rFonts w:ascii="Times New Roman" w:hAnsi="Times New Roman" w:cs="Times New Roman"/>
          <w:bCs/>
          <w:sz w:val="24"/>
          <w:szCs w:val="24"/>
        </w:rPr>
        <w:t>Objetivo</w:t>
      </w:r>
    </w:p>
    <w:p w:rsidR="001A6146" w:rsidRPr="00DF58E8" w:rsidRDefault="001A6146" w:rsidP="001A6146">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2 - </w:t>
      </w:r>
      <w:r w:rsidRPr="00DF58E8">
        <w:rPr>
          <w:rFonts w:ascii="Times New Roman" w:hAnsi="Times New Roman" w:cs="Times New Roman"/>
          <w:b/>
          <w:sz w:val="24"/>
          <w:szCs w:val="24"/>
        </w:rPr>
        <w:t>DIAGNÓSTICO DA UNIDADE DE VIDA E DE PRODUÇÃO</w:t>
      </w:r>
    </w:p>
    <w:p w:rsidR="001A6146" w:rsidRPr="00DF58E8" w:rsidRDefault="001A6146" w:rsidP="001A6146">
      <w:pPr>
        <w:spacing w:line="24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rPr>
        <w:t>2.1 -</w:t>
      </w:r>
      <w:r w:rsidRPr="00DF58E8">
        <w:rPr>
          <w:rFonts w:ascii="Times New Roman" w:hAnsi="Times New Roman" w:cs="Times New Roman"/>
          <w:b/>
          <w:bCs/>
          <w:sz w:val="24"/>
          <w:szCs w:val="24"/>
        </w:rPr>
        <w:t xml:space="preserve"> Unidade</w:t>
      </w:r>
      <w:proofErr w:type="gramEnd"/>
      <w:r w:rsidRPr="00DF58E8">
        <w:rPr>
          <w:rFonts w:ascii="Times New Roman" w:hAnsi="Times New Roman" w:cs="Times New Roman"/>
          <w:b/>
          <w:bCs/>
          <w:sz w:val="24"/>
          <w:szCs w:val="24"/>
        </w:rPr>
        <w:t xml:space="preserve"> de vida</w:t>
      </w:r>
    </w:p>
    <w:p w:rsidR="001A6146" w:rsidRPr="00DF58E8" w:rsidRDefault="001A6146" w:rsidP="001A6146">
      <w:pPr>
        <w:numPr>
          <w:ilvl w:val="0"/>
          <w:numId w:val="3"/>
        </w:numPr>
        <w:spacing w:line="240" w:lineRule="auto"/>
        <w:jc w:val="both"/>
        <w:rPr>
          <w:rFonts w:ascii="Times New Roman" w:hAnsi="Times New Roman" w:cs="Times New Roman"/>
          <w:sz w:val="24"/>
          <w:szCs w:val="24"/>
        </w:rPr>
      </w:pPr>
      <w:r w:rsidRPr="00DF58E8">
        <w:rPr>
          <w:rFonts w:ascii="Times New Roman" w:hAnsi="Times New Roman" w:cs="Times New Roman"/>
          <w:sz w:val="24"/>
          <w:szCs w:val="24"/>
        </w:rPr>
        <w:t>Nome agricultor:</w:t>
      </w:r>
    </w:p>
    <w:p w:rsidR="001A6146" w:rsidRPr="00DF58E8" w:rsidRDefault="001A6146" w:rsidP="001A6146">
      <w:pPr>
        <w:numPr>
          <w:ilvl w:val="0"/>
          <w:numId w:val="3"/>
        </w:numPr>
        <w:spacing w:line="240" w:lineRule="auto"/>
        <w:jc w:val="both"/>
        <w:rPr>
          <w:rFonts w:ascii="Times New Roman" w:hAnsi="Times New Roman" w:cs="Times New Roman"/>
          <w:sz w:val="24"/>
          <w:szCs w:val="24"/>
        </w:rPr>
      </w:pPr>
      <w:r w:rsidRPr="00DF58E8">
        <w:rPr>
          <w:rFonts w:ascii="Times New Roman" w:hAnsi="Times New Roman" w:cs="Times New Roman"/>
          <w:sz w:val="24"/>
          <w:szCs w:val="24"/>
        </w:rPr>
        <w:t>Nome da Agricultora:</w:t>
      </w:r>
      <w:proofErr w:type="gramStart"/>
      <w:r w:rsidRPr="00DF58E8">
        <w:rPr>
          <w:rFonts w:ascii="Times New Roman" w:hAnsi="Times New Roman" w:cs="Times New Roman"/>
          <w:sz w:val="24"/>
          <w:szCs w:val="24"/>
        </w:rPr>
        <w:t xml:space="preserve">  </w:t>
      </w:r>
    </w:p>
    <w:p w:rsidR="001A6146" w:rsidRPr="00DF58E8" w:rsidRDefault="001A6146" w:rsidP="001A6146">
      <w:pPr>
        <w:numPr>
          <w:ilvl w:val="0"/>
          <w:numId w:val="3"/>
        </w:numPr>
        <w:spacing w:line="240" w:lineRule="auto"/>
        <w:jc w:val="both"/>
        <w:rPr>
          <w:rFonts w:ascii="Times New Roman" w:hAnsi="Times New Roman" w:cs="Times New Roman"/>
          <w:sz w:val="24"/>
          <w:szCs w:val="24"/>
        </w:rPr>
      </w:pPr>
      <w:proofErr w:type="gramEnd"/>
      <w:r>
        <w:rPr>
          <w:rFonts w:ascii="Times New Roman" w:hAnsi="Times New Roman" w:cs="Times New Roman"/>
          <w:sz w:val="24"/>
          <w:szCs w:val="24"/>
        </w:rPr>
        <w:t>Endereço e nome do sítio</w:t>
      </w:r>
    </w:p>
    <w:p w:rsidR="001A6146" w:rsidRDefault="001A6146" w:rsidP="001A6146">
      <w:pPr>
        <w:numPr>
          <w:ilvl w:val="0"/>
          <w:numId w:val="3"/>
        </w:numPr>
        <w:spacing w:line="240" w:lineRule="auto"/>
        <w:jc w:val="both"/>
        <w:rPr>
          <w:rFonts w:ascii="Times New Roman" w:hAnsi="Times New Roman" w:cs="Times New Roman"/>
          <w:sz w:val="24"/>
          <w:szCs w:val="24"/>
        </w:rPr>
      </w:pPr>
      <w:r w:rsidRPr="00DF58E8">
        <w:rPr>
          <w:rFonts w:ascii="Times New Roman" w:hAnsi="Times New Roman" w:cs="Times New Roman"/>
          <w:sz w:val="24"/>
          <w:szCs w:val="24"/>
        </w:rPr>
        <w:t>Composição da família (que vi</w:t>
      </w:r>
      <w:r>
        <w:rPr>
          <w:rFonts w:ascii="Times New Roman" w:hAnsi="Times New Roman" w:cs="Times New Roman"/>
          <w:sz w:val="24"/>
          <w:szCs w:val="24"/>
        </w:rPr>
        <w:t>ve na unidade):</w:t>
      </w:r>
    </w:p>
    <w:p w:rsidR="001A6146" w:rsidRDefault="001A6146" w:rsidP="001A6146">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pessoas adultas:</w:t>
      </w:r>
    </w:p>
    <w:p w:rsidR="001A6146" w:rsidRPr="00DF58E8" w:rsidRDefault="001A6146" w:rsidP="001A6146">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w:t>
      </w:r>
      <w:r w:rsidRPr="00DF58E8">
        <w:rPr>
          <w:rFonts w:ascii="Times New Roman" w:hAnsi="Times New Roman" w:cs="Times New Roman"/>
          <w:sz w:val="24"/>
          <w:szCs w:val="24"/>
        </w:rPr>
        <w:t xml:space="preserve"> menores (0-15):</w:t>
      </w:r>
      <w:proofErr w:type="gramStart"/>
      <w:r w:rsidRPr="00DF58E8">
        <w:rPr>
          <w:rFonts w:ascii="Times New Roman" w:hAnsi="Times New Roman" w:cs="Times New Roman"/>
          <w:sz w:val="24"/>
          <w:szCs w:val="24"/>
        </w:rPr>
        <w:t xml:space="preserve">    </w:t>
      </w:r>
    </w:p>
    <w:p w:rsidR="001A6146" w:rsidRPr="00DF58E8" w:rsidRDefault="001A6146" w:rsidP="001A6146">
      <w:pPr>
        <w:numPr>
          <w:ilvl w:val="0"/>
          <w:numId w:val="3"/>
        </w:numPr>
        <w:spacing w:line="240" w:lineRule="auto"/>
        <w:jc w:val="both"/>
        <w:rPr>
          <w:rFonts w:ascii="Times New Roman" w:hAnsi="Times New Roman" w:cs="Times New Roman"/>
          <w:sz w:val="24"/>
          <w:szCs w:val="24"/>
        </w:rPr>
      </w:pPr>
      <w:proofErr w:type="gramEnd"/>
      <w:r w:rsidRPr="00DF58E8">
        <w:rPr>
          <w:rFonts w:ascii="Times New Roman" w:hAnsi="Times New Roman" w:cs="Times New Roman"/>
          <w:sz w:val="24"/>
          <w:szCs w:val="24"/>
        </w:rPr>
        <w:t>Qual o histórico de vida da família?</w:t>
      </w:r>
    </w:p>
    <w:p w:rsidR="001A6146" w:rsidRPr="00DF58E8" w:rsidRDefault="001A6146" w:rsidP="001A6146">
      <w:pPr>
        <w:numPr>
          <w:ilvl w:val="0"/>
          <w:numId w:val="3"/>
        </w:numPr>
        <w:spacing w:line="240" w:lineRule="auto"/>
        <w:jc w:val="both"/>
        <w:rPr>
          <w:rFonts w:ascii="Times New Roman" w:hAnsi="Times New Roman" w:cs="Times New Roman"/>
          <w:sz w:val="24"/>
          <w:szCs w:val="24"/>
        </w:rPr>
      </w:pPr>
      <w:r w:rsidRPr="00DF58E8">
        <w:rPr>
          <w:rFonts w:ascii="Times New Roman" w:hAnsi="Times New Roman" w:cs="Times New Roman"/>
          <w:sz w:val="24"/>
          <w:szCs w:val="24"/>
        </w:rPr>
        <w:t xml:space="preserve"> Como é a vida destas pessoas hoje?</w:t>
      </w:r>
    </w:p>
    <w:p w:rsidR="001A6146" w:rsidRPr="00DF58E8" w:rsidRDefault="001A6146" w:rsidP="001A6146">
      <w:pPr>
        <w:numPr>
          <w:ilvl w:val="0"/>
          <w:numId w:val="3"/>
        </w:numPr>
        <w:spacing w:line="240" w:lineRule="auto"/>
        <w:jc w:val="both"/>
        <w:rPr>
          <w:rFonts w:ascii="Times New Roman" w:hAnsi="Times New Roman" w:cs="Times New Roman"/>
          <w:sz w:val="24"/>
          <w:szCs w:val="24"/>
        </w:rPr>
      </w:pPr>
      <w:r w:rsidRPr="00DF58E8">
        <w:rPr>
          <w:rFonts w:ascii="Times New Roman" w:hAnsi="Times New Roman" w:cs="Times New Roman"/>
          <w:sz w:val="24"/>
          <w:szCs w:val="24"/>
        </w:rPr>
        <w:t xml:space="preserve">Qual a cultura, os conhecimentos, as prioridades? </w:t>
      </w:r>
    </w:p>
    <w:p w:rsidR="001A6146" w:rsidRPr="00DF58E8" w:rsidRDefault="001A6146" w:rsidP="001A6146">
      <w:pPr>
        <w:numPr>
          <w:ilvl w:val="0"/>
          <w:numId w:val="3"/>
        </w:numPr>
        <w:spacing w:line="240" w:lineRule="auto"/>
        <w:jc w:val="both"/>
        <w:rPr>
          <w:rFonts w:ascii="Times New Roman" w:hAnsi="Times New Roman" w:cs="Times New Roman"/>
          <w:sz w:val="24"/>
          <w:szCs w:val="24"/>
        </w:rPr>
      </w:pPr>
      <w:r w:rsidRPr="00DF58E8">
        <w:rPr>
          <w:rFonts w:ascii="Times New Roman" w:hAnsi="Times New Roman" w:cs="Times New Roman"/>
          <w:sz w:val="24"/>
          <w:szCs w:val="24"/>
        </w:rPr>
        <w:t xml:space="preserve">Qual o papel da mulher, dos jovens, dos mais velhos? </w:t>
      </w:r>
    </w:p>
    <w:p w:rsidR="001A6146" w:rsidRPr="00DF58E8" w:rsidRDefault="001A6146" w:rsidP="001A6146">
      <w:pPr>
        <w:numPr>
          <w:ilvl w:val="0"/>
          <w:numId w:val="3"/>
        </w:numPr>
        <w:spacing w:line="240" w:lineRule="auto"/>
        <w:jc w:val="both"/>
        <w:rPr>
          <w:rFonts w:ascii="Times New Roman" w:hAnsi="Times New Roman" w:cs="Times New Roman"/>
          <w:sz w:val="24"/>
          <w:szCs w:val="24"/>
        </w:rPr>
      </w:pPr>
      <w:r w:rsidRPr="00DF58E8">
        <w:rPr>
          <w:rFonts w:ascii="Times New Roman" w:hAnsi="Times New Roman" w:cs="Times New Roman"/>
          <w:sz w:val="24"/>
          <w:szCs w:val="24"/>
        </w:rPr>
        <w:t xml:space="preserve">Quais os espaços dos homens, das mulheres, dos jovens? </w:t>
      </w:r>
    </w:p>
    <w:p w:rsidR="001A6146" w:rsidRPr="00DF58E8" w:rsidRDefault="001A6146" w:rsidP="001A6146">
      <w:pPr>
        <w:numPr>
          <w:ilvl w:val="0"/>
          <w:numId w:val="3"/>
        </w:numPr>
        <w:spacing w:line="240" w:lineRule="auto"/>
        <w:jc w:val="both"/>
        <w:rPr>
          <w:rFonts w:ascii="Times New Roman" w:hAnsi="Times New Roman" w:cs="Times New Roman"/>
          <w:sz w:val="24"/>
          <w:szCs w:val="24"/>
        </w:rPr>
      </w:pPr>
      <w:r w:rsidRPr="00DF58E8">
        <w:rPr>
          <w:rFonts w:ascii="Times New Roman" w:hAnsi="Times New Roman" w:cs="Times New Roman"/>
          <w:sz w:val="24"/>
          <w:szCs w:val="24"/>
        </w:rPr>
        <w:t>Como se dá o processo de aprendizagem</w:t>
      </w:r>
      <w:r>
        <w:rPr>
          <w:rFonts w:ascii="Times New Roman" w:hAnsi="Times New Roman" w:cs="Times New Roman"/>
          <w:sz w:val="24"/>
          <w:szCs w:val="24"/>
        </w:rPr>
        <w:t xml:space="preserve"> na família</w:t>
      </w:r>
      <w:r w:rsidRPr="00DF58E8">
        <w:rPr>
          <w:rFonts w:ascii="Times New Roman" w:hAnsi="Times New Roman" w:cs="Times New Roman"/>
          <w:sz w:val="24"/>
          <w:szCs w:val="24"/>
        </w:rPr>
        <w:t xml:space="preserve">? </w:t>
      </w:r>
    </w:p>
    <w:p w:rsidR="001A6146" w:rsidRPr="00DF58E8" w:rsidRDefault="001A6146" w:rsidP="001A6146">
      <w:pPr>
        <w:numPr>
          <w:ilvl w:val="0"/>
          <w:numId w:val="3"/>
        </w:numPr>
        <w:spacing w:line="240" w:lineRule="auto"/>
        <w:jc w:val="both"/>
        <w:rPr>
          <w:rFonts w:ascii="Times New Roman" w:hAnsi="Times New Roman" w:cs="Times New Roman"/>
          <w:sz w:val="24"/>
          <w:szCs w:val="24"/>
        </w:rPr>
      </w:pPr>
      <w:r w:rsidRPr="00DF58E8">
        <w:rPr>
          <w:rFonts w:ascii="Times New Roman" w:hAnsi="Times New Roman" w:cs="Times New Roman"/>
          <w:sz w:val="24"/>
          <w:szCs w:val="24"/>
        </w:rPr>
        <w:t>Quais as leituras que a família faz da natureza? Por exemplo, como veem a mata ciliar, as árvores, os animais silvestres (pássaros, cobras, capivara, etc.), água, solo/mãe terra.</w:t>
      </w:r>
    </w:p>
    <w:p w:rsidR="001A6146" w:rsidRPr="00DF58E8" w:rsidRDefault="001A6146" w:rsidP="001A6146">
      <w:pPr>
        <w:numPr>
          <w:ilvl w:val="0"/>
          <w:numId w:val="3"/>
        </w:numPr>
        <w:spacing w:line="240" w:lineRule="auto"/>
        <w:jc w:val="both"/>
        <w:rPr>
          <w:rFonts w:ascii="Times New Roman" w:hAnsi="Times New Roman" w:cs="Times New Roman"/>
          <w:sz w:val="24"/>
          <w:szCs w:val="24"/>
        </w:rPr>
      </w:pPr>
      <w:r w:rsidRPr="00DF58E8">
        <w:rPr>
          <w:rFonts w:ascii="Times New Roman" w:hAnsi="Times New Roman" w:cs="Times New Roman"/>
          <w:sz w:val="24"/>
          <w:szCs w:val="24"/>
        </w:rPr>
        <w:t xml:space="preserve">Como conseguiram a terra? </w:t>
      </w:r>
    </w:p>
    <w:p w:rsidR="001A6146" w:rsidRPr="00DF58E8" w:rsidRDefault="001A6146" w:rsidP="001A6146">
      <w:pPr>
        <w:numPr>
          <w:ilvl w:val="0"/>
          <w:numId w:val="3"/>
        </w:numPr>
        <w:spacing w:line="240" w:lineRule="auto"/>
        <w:jc w:val="both"/>
        <w:rPr>
          <w:rFonts w:ascii="Times New Roman" w:hAnsi="Times New Roman" w:cs="Times New Roman"/>
          <w:sz w:val="24"/>
          <w:szCs w:val="24"/>
        </w:rPr>
      </w:pPr>
      <w:r w:rsidRPr="00DF58E8">
        <w:rPr>
          <w:rFonts w:ascii="Times New Roman" w:hAnsi="Times New Roman" w:cs="Times New Roman"/>
          <w:sz w:val="24"/>
          <w:szCs w:val="24"/>
        </w:rPr>
        <w:lastRenderedPageBreak/>
        <w:t>Desde quando trabalham na perspectiva de base agroecológica?</w:t>
      </w:r>
    </w:p>
    <w:p w:rsidR="001A6146" w:rsidRDefault="001A6146" w:rsidP="001A6146">
      <w:pPr>
        <w:numPr>
          <w:ilvl w:val="0"/>
          <w:numId w:val="3"/>
        </w:numPr>
        <w:spacing w:line="240" w:lineRule="auto"/>
        <w:jc w:val="both"/>
        <w:rPr>
          <w:rFonts w:ascii="Times New Roman" w:hAnsi="Times New Roman" w:cs="Times New Roman"/>
          <w:sz w:val="24"/>
          <w:szCs w:val="24"/>
        </w:rPr>
      </w:pPr>
      <w:r w:rsidRPr="00DF58E8">
        <w:rPr>
          <w:rFonts w:ascii="Times New Roman" w:hAnsi="Times New Roman" w:cs="Times New Roman"/>
          <w:sz w:val="24"/>
          <w:szCs w:val="24"/>
        </w:rPr>
        <w:t>Estão em processo de transição? Sob quais aspectos?</w:t>
      </w:r>
    </w:p>
    <w:p w:rsidR="001A6146" w:rsidRPr="00DF58E8" w:rsidRDefault="001A6146" w:rsidP="001A6146">
      <w:pPr>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Quais os sonhos d</w:t>
      </w:r>
      <w:r w:rsidRPr="00DF58E8">
        <w:rPr>
          <w:rFonts w:ascii="Times New Roman" w:hAnsi="Times New Roman" w:cs="Times New Roman"/>
          <w:sz w:val="24"/>
          <w:szCs w:val="24"/>
        </w:rPr>
        <w:t xml:space="preserve">a família? </w:t>
      </w:r>
    </w:p>
    <w:p w:rsidR="001A6146" w:rsidRPr="00DF58E8" w:rsidRDefault="001A6146" w:rsidP="001A6146">
      <w:pPr>
        <w:spacing w:line="240" w:lineRule="auto"/>
        <w:jc w:val="both"/>
        <w:rPr>
          <w:rFonts w:ascii="Times New Roman" w:hAnsi="Times New Roman" w:cs="Times New Roman"/>
          <w:sz w:val="24"/>
          <w:szCs w:val="24"/>
        </w:rPr>
      </w:pPr>
    </w:p>
    <w:p w:rsidR="001A6146" w:rsidRPr="00DF58E8" w:rsidRDefault="001A6146" w:rsidP="001A6146">
      <w:pPr>
        <w:spacing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2.2 -</w:t>
      </w:r>
      <w:r w:rsidRPr="00DF58E8">
        <w:rPr>
          <w:rFonts w:ascii="Times New Roman" w:hAnsi="Times New Roman" w:cs="Times New Roman"/>
          <w:b/>
          <w:sz w:val="24"/>
          <w:szCs w:val="24"/>
        </w:rPr>
        <w:t xml:space="preserve"> Unidade</w:t>
      </w:r>
      <w:proofErr w:type="gramEnd"/>
      <w:r w:rsidRPr="00DF58E8">
        <w:rPr>
          <w:rFonts w:ascii="Times New Roman" w:hAnsi="Times New Roman" w:cs="Times New Roman"/>
          <w:b/>
          <w:sz w:val="24"/>
          <w:szCs w:val="24"/>
        </w:rPr>
        <w:t xml:space="preserve"> de Produção</w:t>
      </w:r>
    </w:p>
    <w:p w:rsidR="001A6146" w:rsidRPr="00DF58E8" w:rsidRDefault="001A6146" w:rsidP="001A6146">
      <w:pPr>
        <w:numPr>
          <w:ilvl w:val="0"/>
          <w:numId w:val="4"/>
        </w:numPr>
        <w:spacing w:line="240" w:lineRule="auto"/>
        <w:jc w:val="both"/>
        <w:rPr>
          <w:rFonts w:ascii="Times New Roman" w:hAnsi="Times New Roman" w:cs="Times New Roman"/>
          <w:sz w:val="24"/>
          <w:szCs w:val="24"/>
        </w:rPr>
      </w:pPr>
      <w:r w:rsidRPr="00DF58E8">
        <w:rPr>
          <w:rFonts w:ascii="Times New Roman" w:hAnsi="Times New Roman" w:cs="Times New Roman"/>
          <w:sz w:val="24"/>
          <w:szCs w:val="24"/>
        </w:rPr>
        <w:t xml:space="preserve">Como se organiza a unidade de produção? </w:t>
      </w:r>
      <w:r>
        <w:rPr>
          <w:rFonts w:ascii="Times New Roman" w:hAnsi="Times New Roman" w:cs="Times New Roman"/>
          <w:sz w:val="24"/>
          <w:szCs w:val="24"/>
        </w:rPr>
        <w:t>(</w:t>
      </w:r>
      <w:r w:rsidRPr="00DF58E8">
        <w:rPr>
          <w:rFonts w:ascii="Times New Roman" w:hAnsi="Times New Roman" w:cs="Times New Roman"/>
          <w:sz w:val="24"/>
          <w:szCs w:val="24"/>
        </w:rPr>
        <w:t>Fazer um croqui da área</w:t>
      </w:r>
      <w:r>
        <w:rPr>
          <w:rFonts w:ascii="Times New Roman" w:hAnsi="Times New Roman" w:cs="Times New Roman"/>
          <w:sz w:val="24"/>
          <w:szCs w:val="24"/>
        </w:rPr>
        <w:t>)</w:t>
      </w:r>
    </w:p>
    <w:p w:rsidR="001A6146" w:rsidRPr="00DF58E8" w:rsidRDefault="001A6146" w:rsidP="001A6146">
      <w:pPr>
        <w:numPr>
          <w:ilvl w:val="0"/>
          <w:numId w:val="4"/>
        </w:numPr>
        <w:spacing w:line="240" w:lineRule="auto"/>
        <w:jc w:val="both"/>
        <w:rPr>
          <w:rFonts w:ascii="Times New Roman" w:hAnsi="Times New Roman" w:cs="Times New Roman"/>
          <w:sz w:val="24"/>
          <w:szCs w:val="24"/>
        </w:rPr>
      </w:pPr>
      <w:r w:rsidRPr="00DF58E8">
        <w:rPr>
          <w:rFonts w:ascii="Times New Roman" w:hAnsi="Times New Roman" w:cs="Times New Roman"/>
          <w:sz w:val="24"/>
          <w:szCs w:val="24"/>
        </w:rPr>
        <w:t>Qual o histórico da unidade de produção?</w:t>
      </w:r>
    </w:p>
    <w:p w:rsidR="001A6146" w:rsidRDefault="001A6146" w:rsidP="001A6146">
      <w:pPr>
        <w:numPr>
          <w:ilvl w:val="0"/>
          <w:numId w:val="4"/>
        </w:numPr>
        <w:spacing w:line="240" w:lineRule="auto"/>
        <w:ind w:left="360"/>
        <w:jc w:val="both"/>
        <w:rPr>
          <w:rFonts w:ascii="Times New Roman" w:hAnsi="Times New Roman" w:cs="Times New Roman"/>
          <w:sz w:val="24"/>
          <w:szCs w:val="24"/>
        </w:rPr>
      </w:pPr>
      <w:r w:rsidRPr="00452168">
        <w:rPr>
          <w:rFonts w:ascii="Times New Roman" w:hAnsi="Times New Roman" w:cs="Times New Roman"/>
          <w:sz w:val="24"/>
          <w:szCs w:val="24"/>
        </w:rPr>
        <w:t>Qual a área total do s</w:t>
      </w:r>
      <w:r w:rsidR="005C27A2">
        <w:rPr>
          <w:rFonts w:ascii="Times New Roman" w:hAnsi="Times New Roman" w:cs="Times New Roman"/>
          <w:sz w:val="24"/>
          <w:szCs w:val="24"/>
        </w:rPr>
        <w:t>í</w:t>
      </w:r>
      <w:r w:rsidRPr="00452168">
        <w:rPr>
          <w:rFonts w:ascii="Times New Roman" w:hAnsi="Times New Roman" w:cs="Times New Roman"/>
          <w:sz w:val="24"/>
          <w:szCs w:val="24"/>
        </w:rPr>
        <w:t xml:space="preserve">tio (ha)? </w:t>
      </w:r>
    </w:p>
    <w:p w:rsidR="001A6146" w:rsidRPr="00452168" w:rsidRDefault="001A6146" w:rsidP="001A6146">
      <w:pPr>
        <w:spacing w:line="240" w:lineRule="auto"/>
        <w:ind w:left="360"/>
        <w:jc w:val="both"/>
        <w:rPr>
          <w:rFonts w:ascii="Times New Roman" w:hAnsi="Times New Roman" w:cs="Times New Roman"/>
          <w:sz w:val="24"/>
          <w:szCs w:val="24"/>
        </w:rPr>
      </w:pPr>
      <w:r w:rsidRPr="00452168">
        <w:rPr>
          <w:rFonts w:ascii="Times New Roman" w:hAnsi="Times New Roman" w:cs="Times New Roman"/>
          <w:sz w:val="24"/>
          <w:szCs w:val="24"/>
        </w:rPr>
        <w:t>- Qual a área de roçado?</w:t>
      </w:r>
    </w:p>
    <w:p w:rsidR="001A6146" w:rsidRDefault="001A6146" w:rsidP="001A6146">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w:t>
      </w:r>
      <w:r w:rsidRPr="00DF58E8">
        <w:rPr>
          <w:rFonts w:ascii="Times New Roman" w:hAnsi="Times New Roman" w:cs="Times New Roman"/>
          <w:sz w:val="24"/>
          <w:szCs w:val="24"/>
        </w:rPr>
        <w:t xml:space="preserve"> Qual a área de fruteiras?</w:t>
      </w:r>
      <w:r>
        <w:rPr>
          <w:rFonts w:ascii="Times New Roman" w:hAnsi="Times New Roman" w:cs="Times New Roman"/>
          <w:sz w:val="24"/>
          <w:szCs w:val="24"/>
        </w:rPr>
        <w:t xml:space="preserve"> </w:t>
      </w:r>
    </w:p>
    <w:p w:rsidR="001A6146" w:rsidRDefault="001A6146" w:rsidP="001A6146">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DF58E8">
        <w:rPr>
          <w:rFonts w:ascii="Times New Roman" w:hAnsi="Times New Roman" w:cs="Times New Roman"/>
          <w:sz w:val="24"/>
          <w:szCs w:val="24"/>
        </w:rPr>
        <w:t>Qual a área de pasto/capim?</w:t>
      </w:r>
      <w:r>
        <w:rPr>
          <w:rFonts w:ascii="Times New Roman" w:hAnsi="Times New Roman" w:cs="Times New Roman"/>
          <w:sz w:val="24"/>
          <w:szCs w:val="24"/>
        </w:rPr>
        <w:t xml:space="preserve"> </w:t>
      </w:r>
    </w:p>
    <w:p w:rsidR="001A6146" w:rsidRDefault="001A6146" w:rsidP="001A6146">
      <w:pPr>
        <w:tabs>
          <w:tab w:val="num" w:pos="720"/>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DF58E8">
        <w:rPr>
          <w:rFonts w:ascii="Times New Roman" w:hAnsi="Times New Roman" w:cs="Times New Roman"/>
          <w:sz w:val="24"/>
          <w:szCs w:val="24"/>
        </w:rPr>
        <w:t>Qual a área de capoeira / mata?</w:t>
      </w:r>
      <w:r w:rsidRPr="00DF58E8">
        <w:rPr>
          <w:rFonts w:ascii="Times New Roman" w:hAnsi="Times New Roman" w:cs="Times New Roman"/>
          <w:sz w:val="24"/>
          <w:szCs w:val="24"/>
        </w:rPr>
        <w:tab/>
      </w:r>
      <w:r>
        <w:rPr>
          <w:rFonts w:ascii="Times New Roman" w:hAnsi="Times New Roman" w:cs="Times New Roman"/>
          <w:sz w:val="24"/>
          <w:szCs w:val="24"/>
        </w:rPr>
        <w:t xml:space="preserve"> </w:t>
      </w:r>
    </w:p>
    <w:p w:rsidR="001A6146" w:rsidRPr="00DF58E8" w:rsidRDefault="001A6146" w:rsidP="001A6146">
      <w:pPr>
        <w:tabs>
          <w:tab w:val="num" w:pos="720"/>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w:t>
      </w:r>
      <w:r w:rsidRPr="00DF58E8">
        <w:rPr>
          <w:rFonts w:ascii="Times New Roman" w:hAnsi="Times New Roman" w:cs="Times New Roman"/>
          <w:sz w:val="24"/>
          <w:szCs w:val="24"/>
        </w:rPr>
        <w:t xml:space="preserve"> Qual a área para outros usos? </w:t>
      </w:r>
      <w:r w:rsidRPr="00DF58E8">
        <w:rPr>
          <w:rFonts w:ascii="Times New Roman" w:hAnsi="Times New Roman" w:cs="Times New Roman"/>
          <w:sz w:val="24"/>
          <w:szCs w:val="24"/>
        </w:rPr>
        <w:tab/>
      </w:r>
    </w:p>
    <w:p w:rsidR="001A6146" w:rsidRPr="00DF58E8" w:rsidRDefault="001A6146" w:rsidP="001A6146">
      <w:pPr>
        <w:numPr>
          <w:ilvl w:val="0"/>
          <w:numId w:val="4"/>
        </w:numPr>
        <w:spacing w:line="240" w:lineRule="auto"/>
        <w:jc w:val="both"/>
        <w:rPr>
          <w:rFonts w:ascii="Times New Roman" w:hAnsi="Times New Roman" w:cs="Times New Roman"/>
          <w:sz w:val="24"/>
          <w:szCs w:val="24"/>
        </w:rPr>
      </w:pPr>
      <w:r w:rsidRPr="00DF58E8">
        <w:rPr>
          <w:rFonts w:ascii="Times New Roman" w:hAnsi="Times New Roman" w:cs="Times New Roman"/>
          <w:sz w:val="24"/>
          <w:szCs w:val="24"/>
        </w:rPr>
        <w:t>Situação da terra (o solo está cansado, fraco, tem sinais de erosão ou está conservado)?</w:t>
      </w:r>
    </w:p>
    <w:p w:rsidR="001A6146" w:rsidRPr="00DF58E8" w:rsidRDefault="001A6146" w:rsidP="001A6146">
      <w:pPr>
        <w:numPr>
          <w:ilvl w:val="0"/>
          <w:numId w:val="4"/>
        </w:numPr>
        <w:spacing w:line="240" w:lineRule="auto"/>
        <w:jc w:val="both"/>
        <w:rPr>
          <w:rFonts w:ascii="Times New Roman" w:hAnsi="Times New Roman" w:cs="Times New Roman"/>
          <w:sz w:val="24"/>
          <w:szCs w:val="24"/>
        </w:rPr>
      </w:pPr>
      <w:r w:rsidRPr="00DF58E8">
        <w:rPr>
          <w:rFonts w:ascii="Times New Roman" w:hAnsi="Times New Roman" w:cs="Times New Roman"/>
          <w:sz w:val="24"/>
          <w:szCs w:val="24"/>
        </w:rPr>
        <w:t xml:space="preserve">Práticas agrícolas que desenvolve (utiliza queimadas, usa agrotóxicos, cobertura morta, podas, plantio de leguminosas, </w:t>
      </w:r>
      <w:proofErr w:type="spellStart"/>
      <w:proofErr w:type="gramStart"/>
      <w:r w:rsidRPr="00DF58E8">
        <w:rPr>
          <w:rFonts w:ascii="Times New Roman" w:hAnsi="Times New Roman" w:cs="Times New Roman"/>
          <w:sz w:val="24"/>
          <w:szCs w:val="24"/>
        </w:rPr>
        <w:t>etc</w:t>
      </w:r>
      <w:proofErr w:type="spellEnd"/>
      <w:r w:rsidRPr="00DF58E8">
        <w:rPr>
          <w:rFonts w:ascii="Times New Roman" w:hAnsi="Times New Roman" w:cs="Times New Roman"/>
          <w:sz w:val="24"/>
          <w:szCs w:val="24"/>
        </w:rPr>
        <w:t>) ?</w:t>
      </w:r>
      <w:proofErr w:type="gramEnd"/>
    </w:p>
    <w:p w:rsidR="001A6146" w:rsidRPr="00DF58E8" w:rsidRDefault="001A6146" w:rsidP="001A6146">
      <w:pPr>
        <w:numPr>
          <w:ilvl w:val="0"/>
          <w:numId w:val="4"/>
        </w:numPr>
        <w:spacing w:line="240" w:lineRule="auto"/>
        <w:jc w:val="both"/>
        <w:rPr>
          <w:rFonts w:ascii="Times New Roman" w:hAnsi="Times New Roman" w:cs="Times New Roman"/>
          <w:sz w:val="24"/>
          <w:szCs w:val="24"/>
        </w:rPr>
      </w:pPr>
      <w:r w:rsidRPr="00DF58E8">
        <w:rPr>
          <w:rFonts w:ascii="Times New Roman" w:hAnsi="Times New Roman" w:cs="Times New Roman"/>
          <w:sz w:val="24"/>
          <w:szCs w:val="24"/>
        </w:rPr>
        <w:t>Disponibilidade de recursos hídricos, equipamentos, instalações</w:t>
      </w:r>
      <w:r>
        <w:rPr>
          <w:rFonts w:ascii="Times New Roman" w:hAnsi="Times New Roman" w:cs="Times New Roman"/>
          <w:sz w:val="24"/>
          <w:szCs w:val="24"/>
        </w:rPr>
        <w:t>. Quais as</w:t>
      </w:r>
      <w:r w:rsidRPr="00DF58E8">
        <w:rPr>
          <w:rFonts w:ascii="Times New Roman" w:hAnsi="Times New Roman" w:cs="Times New Roman"/>
          <w:sz w:val="24"/>
          <w:szCs w:val="24"/>
        </w:rPr>
        <w:t xml:space="preserve"> finalidades</w:t>
      </w:r>
      <w:r>
        <w:rPr>
          <w:rFonts w:ascii="Times New Roman" w:hAnsi="Times New Roman" w:cs="Times New Roman"/>
          <w:sz w:val="24"/>
          <w:szCs w:val="24"/>
        </w:rPr>
        <w:t>?</w:t>
      </w:r>
      <w:r w:rsidRPr="00DF58E8">
        <w:rPr>
          <w:rFonts w:ascii="Times New Roman" w:hAnsi="Times New Roman" w:cs="Times New Roman"/>
          <w:sz w:val="24"/>
          <w:szCs w:val="24"/>
        </w:rPr>
        <w:tab/>
      </w:r>
    </w:p>
    <w:p w:rsidR="001A6146" w:rsidRPr="00DF58E8" w:rsidRDefault="001A6146" w:rsidP="001A6146">
      <w:pPr>
        <w:numPr>
          <w:ilvl w:val="0"/>
          <w:numId w:val="4"/>
        </w:numPr>
        <w:spacing w:line="240" w:lineRule="auto"/>
        <w:jc w:val="both"/>
        <w:rPr>
          <w:rFonts w:ascii="Times New Roman" w:hAnsi="Times New Roman" w:cs="Times New Roman"/>
          <w:sz w:val="24"/>
          <w:szCs w:val="24"/>
        </w:rPr>
      </w:pPr>
      <w:r w:rsidRPr="00DF58E8">
        <w:rPr>
          <w:rFonts w:ascii="Times New Roman" w:hAnsi="Times New Roman" w:cs="Times New Roman"/>
          <w:sz w:val="24"/>
          <w:szCs w:val="24"/>
        </w:rPr>
        <w:t>Criam animais? Tipo, quantidade, finalidade:</w:t>
      </w:r>
    </w:p>
    <w:p w:rsidR="001A6146" w:rsidRPr="00DF58E8" w:rsidRDefault="001A6146" w:rsidP="001A6146">
      <w:pPr>
        <w:numPr>
          <w:ilvl w:val="0"/>
          <w:numId w:val="4"/>
        </w:numPr>
        <w:spacing w:line="240" w:lineRule="auto"/>
        <w:jc w:val="both"/>
        <w:rPr>
          <w:rFonts w:ascii="Times New Roman" w:hAnsi="Times New Roman" w:cs="Times New Roman"/>
          <w:sz w:val="24"/>
          <w:szCs w:val="24"/>
        </w:rPr>
      </w:pPr>
      <w:r w:rsidRPr="00DF58E8">
        <w:rPr>
          <w:rFonts w:ascii="Times New Roman" w:hAnsi="Times New Roman" w:cs="Times New Roman"/>
          <w:sz w:val="24"/>
          <w:szCs w:val="24"/>
        </w:rPr>
        <w:t>Fazem plantio? Tipo, quantidade, finalidade:</w:t>
      </w:r>
    </w:p>
    <w:p w:rsidR="001A6146" w:rsidRPr="00DF58E8" w:rsidRDefault="001A6146" w:rsidP="001A6146">
      <w:pPr>
        <w:numPr>
          <w:ilvl w:val="0"/>
          <w:numId w:val="4"/>
        </w:numPr>
        <w:spacing w:line="240" w:lineRule="auto"/>
        <w:jc w:val="both"/>
        <w:rPr>
          <w:rFonts w:ascii="Times New Roman" w:hAnsi="Times New Roman" w:cs="Times New Roman"/>
          <w:sz w:val="24"/>
          <w:szCs w:val="24"/>
        </w:rPr>
      </w:pPr>
      <w:r w:rsidRPr="00DF58E8">
        <w:rPr>
          <w:rFonts w:ascii="Times New Roman" w:hAnsi="Times New Roman" w:cs="Times New Roman"/>
          <w:sz w:val="24"/>
          <w:szCs w:val="24"/>
        </w:rPr>
        <w:t xml:space="preserve">Trabalham e manejam a capoeira, mata? </w:t>
      </w:r>
    </w:p>
    <w:p w:rsidR="001A6146" w:rsidRPr="00DF58E8" w:rsidRDefault="001A6146" w:rsidP="001A6146">
      <w:pPr>
        <w:numPr>
          <w:ilvl w:val="0"/>
          <w:numId w:val="4"/>
        </w:numPr>
        <w:spacing w:line="240" w:lineRule="auto"/>
        <w:jc w:val="both"/>
        <w:rPr>
          <w:rFonts w:ascii="Times New Roman" w:hAnsi="Times New Roman" w:cs="Times New Roman"/>
          <w:sz w:val="24"/>
          <w:szCs w:val="24"/>
        </w:rPr>
      </w:pPr>
      <w:r w:rsidRPr="00DF58E8">
        <w:rPr>
          <w:rFonts w:ascii="Times New Roman" w:hAnsi="Times New Roman" w:cs="Times New Roman"/>
          <w:sz w:val="24"/>
          <w:szCs w:val="24"/>
        </w:rPr>
        <w:t xml:space="preserve">Realizam podas? </w:t>
      </w:r>
    </w:p>
    <w:p w:rsidR="001A6146" w:rsidRPr="00DF58E8" w:rsidRDefault="001A6146" w:rsidP="001A6146">
      <w:pPr>
        <w:numPr>
          <w:ilvl w:val="0"/>
          <w:numId w:val="4"/>
        </w:numPr>
        <w:spacing w:line="240" w:lineRule="auto"/>
        <w:jc w:val="both"/>
        <w:rPr>
          <w:rFonts w:ascii="Times New Roman" w:hAnsi="Times New Roman" w:cs="Times New Roman"/>
          <w:sz w:val="24"/>
          <w:szCs w:val="24"/>
        </w:rPr>
      </w:pPr>
      <w:r w:rsidRPr="00DF58E8">
        <w:rPr>
          <w:rFonts w:ascii="Times New Roman" w:hAnsi="Times New Roman" w:cs="Times New Roman"/>
          <w:sz w:val="24"/>
          <w:szCs w:val="24"/>
        </w:rPr>
        <w:t xml:space="preserve">Produzem suas próprias sementes, mudas? Trocam sementes e mudas com vizinhos? </w:t>
      </w:r>
    </w:p>
    <w:p w:rsidR="001A6146" w:rsidRPr="00DF58E8" w:rsidRDefault="001A6146" w:rsidP="001A6146">
      <w:pPr>
        <w:numPr>
          <w:ilvl w:val="0"/>
          <w:numId w:val="4"/>
        </w:numPr>
        <w:spacing w:line="240" w:lineRule="auto"/>
        <w:jc w:val="both"/>
        <w:rPr>
          <w:rFonts w:ascii="Times New Roman" w:hAnsi="Times New Roman" w:cs="Times New Roman"/>
          <w:sz w:val="24"/>
          <w:szCs w:val="24"/>
        </w:rPr>
      </w:pPr>
      <w:r w:rsidRPr="00DF58E8">
        <w:rPr>
          <w:rFonts w:ascii="Times New Roman" w:hAnsi="Times New Roman" w:cs="Times New Roman"/>
          <w:sz w:val="24"/>
          <w:szCs w:val="24"/>
        </w:rPr>
        <w:t xml:space="preserve">Fazem plantio direto? </w:t>
      </w:r>
    </w:p>
    <w:p w:rsidR="001A6146" w:rsidRPr="00DF58E8" w:rsidRDefault="001A6146" w:rsidP="001A6146">
      <w:pPr>
        <w:numPr>
          <w:ilvl w:val="0"/>
          <w:numId w:val="4"/>
        </w:numPr>
        <w:spacing w:line="240" w:lineRule="auto"/>
        <w:jc w:val="both"/>
        <w:rPr>
          <w:rFonts w:ascii="Times New Roman" w:hAnsi="Times New Roman" w:cs="Times New Roman"/>
          <w:sz w:val="24"/>
          <w:szCs w:val="24"/>
        </w:rPr>
      </w:pPr>
      <w:r w:rsidRPr="00DF58E8">
        <w:rPr>
          <w:rFonts w:ascii="Times New Roman" w:hAnsi="Times New Roman" w:cs="Times New Roman"/>
          <w:sz w:val="24"/>
          <w:szCs w:val="24"/>
        </w:rPr>
        <w:t xml:space="preserve">Recolhem semente de árvores nativas? </w:t>
      </w:r>
    </w:p>
    <w:p w:rsidR="001A6146" w:rsidRPr="00DF58E8" w:rsidRDefault="001A6146" w:rsidP="001A6146">
      <w:pPr>
        <w:numPr>
          <w:ilvl w:val="0"/>
          <w:numId w:val="4"/>
        </w:numPr>
        <w:spacing w:line="240" w:lineRule="auto"/>
        <w:jc w:val="both"/>
        <w:rPr>
          <w:rFonts w:ascii="Times New Roman" w:hAnsi="Times New Roman" w:cs="Times New Roman"/>
          <w:sz w:val="24"/>
          <w:szCs w:val="24"/>
        </w:rPr>
      </w:pPr>
      <w:r w:rsidRPr="00DF58E8">
        <w:rPr>
          <w:rFonts w:ascii="Times New Roman" w:hAnsi="Times New Roman" w:cs="Times New Roman"/>
          <w:sz w:val="24"/>
          <w:szCs w:val="24"/>
        </w:rPr>
        <w:t xml:space="preserve">Qual o conhecimento </w:t>
      </w:r>
      <w:proofErr w:type="spellStart"/>
      <w:r w:rsidRPr="00DF58E8">
        <w:rPr>
          <w:rFonts w:ascii="Times New Roman" w:hAnsi="Times New Roman" w:cs="Times New Roman"/>
          <w:sz w:val="24"/>
          <w:szCs w:val="24"/>
        </w:rPr>
        <w:t>etnobotânico</w:t>
      </w:r>
      <w:proofErr w:type="spellEnd"/>
      <w:r w:rsidRPr="00DF58E8">
        <w:rPr>
          <w:rFonts w:ascii="Times New Roman" w:hAnsi="Times New Roman" w:cs="Times New Roman"/>
          <w:sz w:val="24"/>
          <w:szCs w:val="24"/>
        </w:rPr>
        <w:t xml:space="preserve"> dos </w:t>
      </w:r>
      <w:proofErr w:type="gramStart"/>
      <w:r w:rsidRPr="00DF58E8">
        <w:rPr>
          <w:rFonts w:ascii="Times New Roman" w:hAnsi="Times New Roman" w:cs="Times New Roman"/>
          <w:sz w:val="24"/>
          <w:szCs w:val="24"/>
        </w:rPr>
        <w:t>agricultores(</w:t>
      </w:r>
      <w:proofErr w:type="gramEnd"/>
      <w:r w:rsidRPr="00DF58E8">
        <w:rPr>
          <w:rFonts w:ascii="Times New Roman" w:hAnsi="Times New Roman" w:cs="Times New Roman"/>
          <w:sz w:val="24"/>
          <w:szCs w:val="24"/>
        </w:rPr>
        <w:t xml:space="preserve">as) [seu conhecimento da vegetação e seu uso, por exemplo: plantas de uso medicinais, madeira, lenha, </w:t>
      </w:r>
      <w:proofErr w:type="spellStart"/>
      <w:r w:rsidRPr="00DF58E8">
        <w:rPr>
          <w:rFonts w:ascii="Times New Roman" w:hAnsi="Times New Roman" w:cs="Times New Roman"/>
          <w:sz w:val="24"/>
          <w:szCs w:val="24"/>
        </w:rPr>
        <w:t>etc</w:t>
      </w:r>
      <w:proofErr w:type="spellEnd"/>
      <w:r w:rsidRPr="00DF58E8">
        <w:rPr>
          <w:rFonts w:ascii="Times New Roman" w:hAnsi="Times New Roman" w:cs="Times New Roman"/>
          <w:sz w:val="24"/>
          <w:szCs w:val="24"/>
        </w:rPr>
        <w:t xml:space="preserve">]? </w:t>
      </w:r>
    </w:p>
    <w:p w:rsidR="001A6146" w:rsidRPr="00DF58E8" w:rsidRDefault="001A6146" w:rsidP="001A6146">
      <w:pPr>
        <w:numPr>
          <w:ilvl w:val="0"/>
          <w:numId w:val="4"/>
        </w:numPr>
        <w:spacing w:line="240" w:lineRule="auto"/>
        <w:jc w:val="both"/>
        <w:rPr>
          <w:rFonts w:ascii="Times New Roman" w:hAnsi="Times New Roman" w:cs="Times New Roman"/>
          <w:sz w:val="24"/>
          <w:szCs w:val="24"/>
        </w:rPr>
      </w:pPr>
      <w:r w:rsidRPr="00DF58E8">
        <w:rPr>
          <w:rFonts w:ascii="Times New Roman" w:hAnsi="Times New Roman" w:cs="Times New Roman"/>
          <w:sz w:val="24"/>
          <w:szCs w:val="24"/>
        </w:rPr>
        <w:lastRenderedPageBreak/>
        <w:t xml:space="preserve">Quais os saberes tradicionais da família? Por exemplo, como estimam quantos sacos de feijão ou macaxeira uma determinada área pode produzir?  </w:t>
      </w:r>
      <w:proofErr w:type="gramStart"/>
      <w:r w:rsidRPr="00DF58E8">
        <w:rPr>
          <w:rFonts w:ascii="Times New Roman" w:hAnsi="Times New Roman" w:cs="Times New Roman"/>
          <w:sz w:val="24"/>
          <w:szCs w:val="24"/>
        </w:rPr>
        <w:t>Qu</w:t>
      </w:r>
      <w:r>
        <w:rPr>
          <w:rFonts w:ascii="Times New Roman" w:hAnsi="Times New Roman" w:cs="Times New Roman"/>
          <w:sz w:val="24"/>
          <w:szCs w:val="24"/>
        </w:rPr>
        <w:t>antos kg de fruto uma produz</w:t>
      </w:r>
      <w:proofErr w:type="gramEnd"/>
      <w:r w:rsidRPr="00DF58E8">
        <w:rPr>
          <w:rFonts w:ascii="Times New Roman" w:hAnsi="Times New Roman" w:cs="Times New Roman"/>
          <w:sz w:val="24"/>
          <w:szCs w:val="24"/>
        </w:rPr>
        <w:t>?</w:t>
      </w:r>
    </w:p>
    <w:p w:rsidR="001A6146" w:rsidRPr="00DF58E8" w:rsidRDefault="001A6146" w:rsidP="001A6146">
      <w:pPr>
        <w:numPr>
          <w:ilvl w:val="0"/>
          <w:numId w:val="4"/>
        </w:numPr>
        <w:spacing w:line="240" w:lineRule="auto"/>
        <w:jc w:val="both"/>
        <w:rPr>
          <w:rFonts w:ascii="Times New Roman" w:hAnsi="Times New Roman" w:cs="Times New Roman"/>
          <w:sz w:val="24"/>
          <w:szCs w:val="24"/>
        </w:rPr>
      </w:pPr>
      <w:r w:rsidRPr="00DF58E8">
        <w:rPr>
          <w:rFonts w:ascii="Times New Roman" w:hAnsi="Times New Roman" w:cs="Times New Roman"/>
          <w:sz w:val="24"/>
          <w:szCs w:val="24"/>
        </w:rPr>
        <w:t>A mulher cuida de certos espaços na unidade produtiva? Por exemplo, pequenos animais, a horta ou o quintal no entorno da casa? Indústria caseira?</w:t>
      </w:r>
    </w:p>
    <w:p w:rsidR="001A6146" w:rsidRPr="00DF58E8" w:rsidRDefault="001A6146" w:rsidP="001A6146">
      <w:pPr>
        <w:numPr>
          <w:ilvl w:val="0"/>
          <w:numId w:val="4"/>
        </w:numPr>
        <w:spacing w:line="240" w:lineRule="auto"/>
        <w:jc w:val="both"/>
        <w:rPr>
          <w:rFonts w:ascii="Times New Roman" w:hAnsi="Times New Roman" w:cs="Times New Roman"/>
          <w:sz w:val="24"/>
          <w:szCs w:val="24"/>
        </w:rPr>
      </w:pPr>
      <w:r w:rsidRPr="00DF58E8">
        <w:rPr>
          <w:rFonts w:ascii="Times New Roman" w:hAnsi="Times New Roman" w:cs="Times New Roman"/>
          <w:sz w:val="24"/>
          <w:szCs w:val="24"/>
        </w:rPr>
        <w:t xml:space="preserve">Comercialização (direta ou indireta – atravessadores) (Produtos </w:t>
      </w:r>
      <w:r w:rsidRPr="00DF58E8">
        <w:rPr>
          <w:rFonts w:ascii="Times New Roman" w:hAnsi="Times New Roman" w:cs="Times New Roman"/>
          <w:i/>
          <w:iCs/>
          <w:sz w:val="24"/>
          <w:szCs w:val="24"/>
        </w:rPr>
        <w:t>in natura</w:t>
      </w:r>
      <w:r w:rsidRPr="00DF58E8">
        <w:rPr>
          <w:rFonts w:ascii="Times New Roman" w:hAnsi="Times New Roman" w:cs="Times New Roman"/>
          <w:sz w:val="24"/>
          <w:szCs w:val="24"/>
        </w:rPr>
        <w:t>, beneficiados). Quais produtos (quantidade, qualidade)?</w:t>
      </w:r>
    </w:p>
    <w:p w:rsidR="001A6146" w:rsidRPr="00DF58E8" w:rsidRDefault="001A6146" w:rsidP="001A6146">
      <w:pPr>
        <w:numPr>
          <w:ilvl w:val="0"/>
          <w:numId w:val="4"/>
        </w:numPr>
        <w:spacing w:line="240" w:lineRule="auto"/>
        <w:jc w:val="both"/>
        <w:rPr>
          <w:rFonts w:ascii="Times New Roman" w:hAnsi="Times New Roman" w:cs="Times New Roman"/>
          <w:sz w:val="24"/>
          <w:szCs w:val="24"/>
        </w:rPr>
      </w:pPr>
      <w:r w:rsidRPr="00DF58E8">
        <w:rPr>
          <w:rFonts w:ascii="Times New Roman" w:hAnsi="Times New Roman" w:cs="Times New Roman"/>
          <w:sz w:val="24"/>
          <w:szCs w:val="24"/>
        </w:rPr>
        <w:t>Contrata mão de obra para trabalhar (quem, quantos, que época)?</w:t>
      </w:r>
    </w:p>
    <w:p w:rsidR="001A6146" w:rsidRPr="00DF58E8" w:rsidRDefault="001A6146" w:rsidP="001A6146">
      <w:pPr>
        <w:numPr>
          <w:ilvl w:val="0"/>
          <w:numId w:val="4"/>
        </w:numPr>
        <w:spacing w:line="240" w:lineRule="auto"/>
        <w:jc w:val="both"/>
        <w:rPr>
          <w:rFonts w:ascii="Times New Roman" w:hAnsi="Times New Roman" w:cs="Times New Roman"/>
          <w:sz w:val="24"/>
          <w:szCs w:val="24"/>
        </w:rPr>
      </w:pPr>
      <w:r w:rsidRPr="00DF58E8">
        <w:rPr>
          <w:rFonts w:ascii="Times New Roman" w:hAnsi="Times New Roman" w:cs="Times New Roman"/>
          <w:sz w:val="24"/>
          <w:szCs w:val="24"/>
        </w:rPr>
        <w:t>Qual a renda que consegue com a produção (média em salários-mínimos por mês)?</w:t>
      </w:r>
    </w:p>
    <w:p w:rsidR="001A6146" w:rsidRPr="00DF58E8" w:rsidRDefault="001A6146" w:rsidP="001A6146">
      <w:pPr>
        <w:numPr>
          <w:ilvl w:val="0"/>
          <w:numId w:val="4"/>
        </w:numPr>
        <w:spacing w:line="240" w:lineRule="auto"/>
        <w:jc w:val="both"/>
        <w:rPr>
          <w:rFonts w:ascii="Times New Roman" w:hAnsi="Times New Roman" w:cs="Times New Roman"/>
          <w:sz w:val="24"/>
          <w:szCs w:val="24"/>
        </w:rPr>
      </w:pPr>
      <w:r w:rsidRPr="00DF58E8">
        <w:rPr>
          <w:rFonts w:ascii="Times New Roman" w:hAnsi="Times New Roman" w:cs="Times New Roman"/>
          <w:sz w:val="24"/>
          <w:szCs w:val="24"/>
        </w:rPr>
        <w:t>Qual a renda de fora da propriedade? Por exemplo, aposentadoria, bolsa família.</w:t>
      </w:r>
      <w:proofErr w:type="gramStart"/>
      <w:r w:rsidRPr="00DF58E8">
        <w:rPr>
          <w:rFonts w:ascii="Times New Roman" w:hAnsi="Times New Roman" w:cs="Times New Roman"/>
          <w:sz w:val="24"/>
          <w:szCs w:val="24"/>
        </w:rPr>
        <w:tab/>
      </w:r>
      <w:proofErr w:type="gramEnd"/>
    </w:p>
    <w:p w:rsidR="001A6146" w:rsidRPr="00DF58E8" w:rsidRDefault="001A6146" w:rsidP="001A6146">
      <w:pPr>
        <w:numPr>
          <w:ilvl w:val="0"/>
          <w:numId w:val="4"/>
        </w:numPr>
        <w:spacing w:line="240" w:lineRule="auto"/>
        <w:jc w:val="both"/>
        <w:rPr>
          <w:rFonts w:ascii="Times New Roman" w:hAnsi="Times New Roman" w:cs="Times New Roman"/>
          <w:sz w:val="24"/>
          <w:szCs w:val="24"/>
        </w:rPr>
      </w:pPr>
      <w:r w:rsidRPr="00DF58E8">
        <w:rPr>
          <w:rFonts w:ascii="Times New Roman" w:hAnsi="Times New Roman" w:cs="Times New Roman"/>
          <w:sz w:val="24"/>
          <w:szCs w:val="24"/>
        </w:rPr>
        <w:t>Qual a importância da renda de fora?</w:t>
      </w:r>
    </w:p>
    <w:p w:rsidR="001A6146" w:rsidRPr="00DF58E8" w:rsidRDefault="001A6146" w:rsidP="001A6146">
      <w:pPr>
        <w:spacing w:line="240" w:lineRule="auto"/>
        <w:jc w:val="both"/>
        <w:rPr>
          <w:rFonts w:ascii="Times New Roman" w:hAnsi="Times New Roman" w:cs="Times New Roman"/>
          <w:b/>
          <w:sz w:val="24"/>
          <w:szCs w:val="24"/>
        </w:rPr>
      </w:pPr>
    </w:p>
    <w:p w:rsidR="001A6146" w:rsidRPr="00DF58E8" w:rsidRDefault="001A6146" w:rsidP="001A6146">
      <w:pPr>
        <w:spacing w:line="240" w:lineRule="auto"/>
        <w:jc w:val="both"/>
        <w:rPr>
          <w:rFonts w:ascii="Times New Roman" w:hAnsi="Times New Roman" w:cs="Times New Roman"/>
          <w:b/>
          <w:sz w:val="24"/>
          <w:szCs w:val="24"/>
        </w:rPr>
      </w:pPr>
      <w:r>
        <w:rPr>
          <w:rFonts w:ascii="Times New Roman" w:hAnsi="Times New Roman" w:cs="Times New Roman"/>
          <w:b/>
          <w:sz w:val="24"/>
          <w:szCs w:val="24"/>
        </w:rPr>
        <w:t>3 -</w:t>
      </w:r>
      <w:r w:rsidRPr="00DF58E8">
        <w:rPr>
          <w:rFonts w:ascii="Times New Roman" w:hAnsi="Times New Roman" w:cs="Times New Roman"/>
          <w:b/>
          <w:sz w:val="24"/>
          <w:szCs w:val="24"/>
        </w:rPr>
        <w:t xml:space="preserve"> ATIVIDADES DESENVOLVIDAS</w:t>
      </w:r>
    </w:p>
    <w:p w:rsidR="001A6146" w:rsidRPr="00DF58E8" w:rsidRDefault="001A6146" w:rsidP="001A6146">
      <w:pPr>
        <w:numPr>
          <w:ilvl w:val="0"/>
          <w:numId w:val="1"/>
        </w:numPr>
        <w:spacing w:line="240" w:lineRule="auto"/>
        <w:jc w:val="both"/>
        <w:rPr>
          <w:rFonts w:ascii="Times New Roman" w:hAnsi="Times New Roman" w:cs="Times New Roman"/>
          <w:bCs/>
          <w:sz w:val="24"/>
          <w:szCs w:val="24"/>
        </w:rPr>
      </w:pPr>
      <w:r w:rsidRPr="00DF58E8">
        <w:rPr>
          <w:rFonts w:ascii="Times New Roman" w:hAnsi="Times New Roman" w:cs="Times New Roman"/>
          <w:bCs/>
          <w:sz w:val="24"/>
          <w:szCs w:val="24"/>
        </w:rPr>
        <w:t>Conforme as anotações feitas durante a vivência, relatar e detalhar as principais atividades visualizadas, acompanhadas na propriedade.</w:t>
      </w:r>
    </w:p>
    <w:p w:rsidR="001A6146" w:rsidRPr="00DF58E8" w:rsidRDefault="001A6146" w:rsidP="001A6146">
      <w:pPr>
        <w:numPr>
          <w:ilvl w:val="0"/>
          <w:numId w:val="1"/>
        </w:numPr>
        <w:spacing w:line="240" w:lineRule="auto"/>
        <w:jc w:val="both"/>
        <w:rPr>
          <w:rFonts w:ascii="Times New Roman" w:hAnsi="Times New Roman" w:cs="Times New Roman"/>
          <w:bCs/>
          <w:sz w:val="24"/>
          <w:szCs w:val="24"/>
        </w:rPr>
      </w:pPr>
      <w:r w:rsidRPr="00DF58E8">
        <w:rPr>
          <w:rFonts w:ascii="Times New Roman" w:hAnsi="Times New Roman" w:cs="Times New Roman"/>
          <w:bCs/>
          <w:sz w:val="24"/>
          <w:szCs w:val="24"/>
        </w:rPr>
        <w:t>Sugestões de melhorias.</w:t>
      </w:r>
    </w:p>
    <w:p w:rsidR="001A6146" w:rsidRPr="00DF58E8" w:rsidRDefault="001A6146" w:rsidP="001A6146">
      <w:pPr>
        <w:spacing w:line="240" w:lineRule="auto"/>
        <w:jc w:val="both"/>
        <w:rPr>
          <w:rFonts w:ascii="Times New Roman" w:hAnsi="Times New Roman" w:cs="Times New Roman"/>
          <w:bCs/>
          <w:sz w:val="24"/>
          <w:szCs w:val="24"/>
        </w:rPr>
      </w:pPr>
    </w:p>
    <w:p w:rsidR="001A6146" w:rsidRPr="00DF58E8" w:rsidRDefault="001A6146" w:rsidP="001A6146">
      <w:pPr>
        <w:tabs>
          <w:tab w:val="num" w:pos="180"/>
        </w:tabs>
        <w:spacing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4 -</w:t>
      </w:r>
      <w:r w:rsidRPr="00DF58E8">
        <w:rPr>
          <w:rFonts w:ascii="Times New Roman" w:hAnsi="Times New Roman" w:cs="Times New Roman"/>
          <w:b/>
          <w:sz w:val="24"/>
          <w:szCs w:val="24"/>
        </w:rPr>
        <w:t xml:space="preserve"> AVALIAÇÃO</w:t>
      </w:r>
      <w:proofErr w:type="gramEnd"/>
      <w:r w:rsidRPr="00DF58E8">
        <w:rPr>
          <w:rFonts w:ascii="Times New Roman" w:hAnsi="Times New Roman" w:cs="Times New Roman"/>
          <w:b/>
          <w:sz w:val="24"/>
          <w:szCs w:val="24"/>
        </w:rPr>
        <w:t xml:space="preserve"> DA VIVÊNCIA</w:t>
      </w:r>
    </w:p>
    <w:p w:rsidR="001A6146" w:rsidRPr="00DF58E8" w:rsidRDefault="001A6146" w:rsidP="001A6146">
      <w:pPr>
        <w:numPr>
          <w:ilvl w:val="0"/>
          <w:numId w:val="5"/>
        </w:numPr>
        <w:spacing w:line="240" w:lineRule="auto"/>
        <w:jc w:val="both"/>
        <w:rPr>
          <w:rFonts w:ascii="Times New Roman" w:hAnsi="Times New Roman" w:cs="Times New Roman"/>
          <w:sz w:val="24"/>
          <w:szCs w:val="24"/>
        </w:rPr>
      </w:pPr>
      <w:r w:rsidRPr="00DF58E8">
        <w:rPr>
          <w:rFonts w:ascii="Times New Roman" w:hAnsi="Times New Roman" w:cs="Times New Roman"/>
          <w:sz w:val="24"/>
          <w:szCs w:val="24"/>
        </w:rPr>
        <w:t xml:space="preserve">Aspectos relacionados </w:t>
      </w:r>
      <w:proofErr w:type="gramStart"/>
      <w:r w:rsidRPr="00DF58E8">
        <w:rPr>
          <w:rFonts w:ascii="Times New Roman" w:hAnsi="Times New Roman" w:cs="Times New Roman"/>
          <w:sz w:val="24"/>
          <w:szCs w:val="24"/>
        </w:rPr>
        <w:t>a</w:t>
      </w:r>
      <w:proofErr w:type="gramEnd"/>
      <w:r w:rsidRPr="00DF58E8">
        <w:rPr>
          <w:rFonts w:ascii="Times New Roman" w:hAnsi="Times New Roman" w:cs="Times New Roman"/>
          <w:sz w:val="24"/>
          <w:szCs w:val="24"/>
        </w:rPr>
        <w:t xml:space="preserve"> aprendizagem, novos conhecimentos, valores, crescimento pessoal e formativo, etc.</w:t>
      </w:r>
    </w:p>
    <w:p w:rsidR="001A6146" w:rsidRPr="00DF58E8" w:rsidRDefault="001A6146" w:rsidP="001A6146">
      <w:pPr>
        <w:numPr>
          <w:ilvl w:val="0"/>
          <w:numId w:val="5"/>
        </w:numPr>
        <w:spacing w:line="240" w:lineRule="auto"/>
        <w:jc w:val="both"/>
        <w:rPr>
          <w:rFonts w:ascii="Times New Roman" w:hAnsi="Times New Roman" w:cs="Times New Roman"/>
          <w:sz w:val="24"/>
          <w:szCs w:val="24"/>
        </w:rPr>
      </w:pPr>
      <w:r w:rsidRPr="00DF58E8">
        <w:rPr>
          <w:rFonts w:ascii="Times New Roman" w:hAnsi="Times New Roman" w:cs="Times New Roman"/>
          <w:sz w:val="24"/>
          <w:szCs w:val="24"/>
        </w:rPr>
        <w:t>Comentar se a vivência realizada foi satisfatória, se o tempo foi suficiente, como sentiu o contato com a família, com os demais assentados.</w:t>
      </w:r>
    </w:p>
    <w:p w:rsidR="001A6146" w:rsidRPr="00DF58E8" w:rsidRDefault="001A6146" w:rsidP="001A6146">
      <w:pPr>
        <w:numPr>
          <w:ilvl w:val="0"/>
          <w:numId w:val="5"/>
        </w:numPr>
        <w:spacing w:line="240" w:lineRule="auto"/>
        <w:jc w:val="both"/>
        <w:rPr>
          <w:rFonts w:ascii="Times New Roman" w:hAnsi="Times New Roman" w:cs="Times New Roman"/>
          <w:sz w:val="24"/>
          <w:szCs w:val="24"/>
        </w:rPr>
      </w:pPr>
      <w:r w:rsidRPr="00DF58E8">
        <w:rPr>
          <w:rFonts w:ascii="Times New Roman" w:hAnsi="Times New Roman" w:cs="Times New Roman"/>
          <w:sz w:val="24"/>
          <w:szCs w:val="24"/>
        </w:rPr>
        <w:t>Fazer uma correlação entre a vivência (prática) e os conhecimentos teóricos adquiridos ao longo do curso de graduação.</w:t>
      </w:r>
    </w:p>
    <w:p w:rsidR="001A6146" w:rsidRPr="00DF58E8" w:rsidRDefault="001A6146" w:rsidP="001A6146">
      <w:pPr>
        <w:spacing w:line="240" w:lineRule="auto"/>
        <w:jc w:val="both"/>
        <w:rPr>
          <w:rFonts w:ascii="Times New Roman" w:hAnsi="Times New Roman" w:cs="Times New Roman"/>
          <w:sz w:val="24"/>
          <w:szCs w:val="24"/>
        </w:rPr>
      </w:pPr>
    </w:p>
    <w:p w:rsidR="001A6146" w:rsidRPr="00DF58E8" w:rsidRDefault="001A6146" w:rsidP="001A6146">
      <w:pPr>
        <w:spacing w:line="240" w:lineRule="auto"/>
        <w:jc w:val="both"/>
        <w:rPr>
          <w:rFonts w:ascii="Times New Roman" w:hAnsi="Times New Roman" w:cs="Times New Roman"/>
          <w:b/>
          <w:sz w:val="24"/>
          <w:szCs w:val="24"/>
        </w:rPr>
      </w:pPr>
      <w:r>
        <w:rPr>
          <w:rFonts w:ascii="Times New Roman" w:hAnsi="Times New Roman" w:cs="Times New Roman"/>
          <w:b/>
          <w:sz w:val="24"/>
          <w:szCs w:val="24"/>
        </w:rPr>
        <w:t>5 -</w:t>
      </w:r>
      <w:r w:rsidRPr="00DF58E8">
        <w:rPr>
          <w:rFonts w:ascii="Times New Roman" w:hAnsi="Times New Roman" w:cs="Times New Roman"/>
          <w:b/>
          <w:sz w:val="24"/>
          <w:szCs w:val="24"/>
        </w:rPr>
        <w:t xml:space="preserve"> CONSIDERAÇÕES FINAIS</w:t>
      </w:r>
    </w:p>
    <w:p w:rsidR="001A6146" w:rsidRPr="00DF58E8" w:rsidRDefault="001A6146" w:rsidP="001A6146">
      <w:pPr>
        <w:numPr>
          <w:ilvl w:val="0"/>
          <w:numId w:val="6"/>
        </w:numPr>
        <w:spacing w:line="240" w:lineRule="auto"/>
        <w:jc w:val="both"/>
        <w:rPr>
          <w:rFonts w:ascii="Times New Roman" w:hAnsi="Times New Roman" w:cs="Times New Roman"/>
          <w:bCs/>
          <w:sz w:val="24"/>
          <w:szCs w:val="24"/>
        </w:rPr>
      </w:pPr>
      <w:r w:rsidRPr="00DF58E8">
        <w:rPr>
          <w:rFonts w:ascii="Times New Roman" w:hAnsi="Times New Roman" w:cs="Times New Roman"/>
          <w:bCs/>
          <w:sz w:val="24"/>
          <w:szCs w:val="24"/>
        </w:rPr>
        <w:t>Deve responder se os objetivos foram alcançados.</w:t>
      </w:r>
    </w:p>
    <w:p w:rsidR="001A6146" w:rsidRPr="00DF58E8" w:rsidRDefault="001A6146" w:rsidP="001A6146">
      <w:pPr>
        <w:numPr>
          <w:ilvl w:val="0"/>
          <w:numId w:val="6"/>
        </w:numPr>
        <w:spacing w:line="240" w:lineRule="auto"/>
        <w:jc w:val="both"/>
        <w:rPr>
          <w:rFonts w:ascii="Times New Roman" w:hAnsi="Times New Roman" w:cs="Times New Roman"/>
          <w:bCs/>
          <w:sz w:val="24"/>
          <w:szCs w:val="24"/>
        </w:rPr>
      </w:pPr>
      <w:r w:rsidRPr="00DF58E8">
        <w:rPr>
          <w:rFonts w:ascii="Times New Roman" w:hAnsi="Times New Roman" w:cs="Times New Roman"/>
          <w:bCs/>
          <w:sz w:val="24"/>
          <w:szCs w:val="24"/>
        </w:rPr>
        <w:t>Mencionar quais os aspectos mais marcantes, relevantes da experiência vivenciada.</w:t>
      </w:r>
    </w:p>
    <w:p w:rsidR="00C204B7" w:rsidRPr="001A6146" w:rsidRDefault="00C204B7" w:rsidP="001A6146">
      <w:pPr>
        <w:spacing w:line="240" w:lineRule="auto"/>
        <w:rPr>
          <w:rFonts w:ascii="Times New Roman" w:hAnsi="Times New Roman" w:cs="Times New Roman"/>
          <w:sz w:val="24"/>
          <w:szCs w:val="24"/>
        </w:rPr>
      </w:pPr>
      <w:bookmarkStart w:id="0" w:name="_GoBack"/>
      <w:bookmarkEnd w:id="0"/>
    </w:p>
    <w:sectPr w:rsidR="00C204B7" w:rsidRPr="001A6146" w:rsidSect="00DA67FA">
      <w:pgSz w:w="11906" w:h="16838"/>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7E1" w:rsidRDefault="000B77E1" w:rsidP="00F27A68">
      <w:pPr>
        <w:spacing w:after="0" w:line="240" w:lineRule="auto"/>
      </w:pPr>
      <w:r>
        <w:separator/>
      </w:r>
    </w:p>
  </w:endnote>
  <w:endnote w:type="continuationSeparator" w:id="0">
    <w:p w:rsidR="000B77E1" w:rsidRDefault="000B77E1" w:rsidP="00F27A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7E1" w:rsidRDefault="000B77E1" w:rsidP="00F27A68">
      <w:pPr>
        <w:spacing w:after="0" w:line="240" w:lineRule="auto"/>
      </w:pPr>
      <w:r>
        <w:separator/>
      </w:r>
    </w:p>
  </w:footnote>
  <w:footnote w:type="continuationSeparator" w:id="0">
    <w:p w:rsidR="000B77E1" w:rsidRDefault="000B77E1" w:rsidP="00F27A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C320E"/>
    <w:multiLevelType w:val="hybridMultilevel"/>
    <w:tmpl w:val="67FE08C2"/>
    <w:lvl w:ilvl="0" w:tplc="0416000F">
      <w:start w:val="4"/>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2F402B9"/>
    <w:multiLevelType w:val="hybridMultilevel"/>
    <w:tmpl w:val="238AB6A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1609176C"/>
    <w:multiLevelType w:val="hybridMultilevel"/>
    <w:tmpl w:val="67988B5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2DC17459"/>
    <w:multiLevelType w:val="hybridMultilevel"/>
    <w:tmpl w:val="7D7EB980"/>
    <w:lvl w:ilvl="0" w:tplc="04160001">
      <w:start w:val="1"/>
      <w:numFmt w:val="bullet"/>
      <w:lvlText w:val=""/>
      <w:lvlJc w:val="left"/>
      <w:pPr>
        <w:tabs>
          <w:tab w:val="num" w:pos="720"/>
        </w:tabs>
        <w:ind w:left="720" w:hanging="360"/>
      </w:pPr>
      <w:rPr>
        <w:rFonts w:ascii="Symbol" w:hAnsi="Symbol" w:hint="default"/>
      </w:rPr>
    </w:lvl>
    <w:lvl w:ilvl="1" w:tplc="0416000F">
      <w:start w:val="1"/>
      <w:numFmt w:val="decimal"/>
      <w:lvlText w:val="%2."/>
      <w:lvlJc w:val="left"/>
      <w:pPr>
        <w:tabs>
          <w:tab w:val="num" w:pos="1440"/>
        </w:tabs>
        <w:ind w:left="1440" w:hanging="360"/>
      </w:p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37F85194"/>
    <w:multiLevelType w:val="hybridMultilevel"/>
    <w:tmpl w:val="B0C063FA"/>
    <w:lvl w:ilvl="0" w:tplc="04160001">
      <w:start w:val="1"/>
      <w:numFmt w:val="bullet"/>
      <w:lvlText w:val=""/>
      <w:lvlJc w:val="left"/>
      <w:pPr>
        <w:tabs>
          <w:tab w:val="num" w:pos="1068"/>
        </w:tabs>
        <w:ind w:left="1068"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
    <w:nsid w:val="3E1734D0"/>
    <w:multiLevelType w:val="hybridMultilevel"/>
    <w:tmpl w:val="BA10719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5AA7726A"/>
    <w:multiLevelType w:val="hybridMultilevel"/>
    <w:tmpl w:val="D7AC707C"/>
    <w:lvl w:ilvl="0" w:tplc="04160001">
      <w:start w:val="1"/>
      <w:numFmt w:val="bullet"/>
      <w:lvlText w:val=""/>
      <w:lvlJc w:val="left"/>
      <w:pPr>
        <w:tabs>
          <w:tab w:val="num" w:pos="720"/>
        </w:tabs>
        <w:ind w:left="720" w:hanging="360"/>
      </w:pPr>
      <w:rPr>
        <w:rFonts w:ascii="Symbol" w:hAnsi="Symbol" w:hint="default"/>
      </w:rPr>
    </w:lvl>
    <w:lvl w:ilvl="1" w:tplc="B92685D2">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5"/>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oNotDisplayPageBoundaries/>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
  <w:rsids>
    <w:rsidRoot w:val="00EE5EF9"/>
    <w:rsid w:val="00005573"/>
    <w:rsid w:val="00007918"/>
    <w:rsid w:val="0001114C"/>
    <w:rsid w:val="00033DAD"/>
    <w:rsid w:val="00036FDF"/>
    <w:rsid w:val="00040481"/>
    <w:rsid w:val="00056B2C"/>
    <w:rsid w:val="000626AA"/>
    <w:rsid w:val="0006764D"/>
    <w:rsid w:val="00070B1C"/>
    <w:rsid w:val="00096ECB"/>
    <w:rsid w:val="000A3798"/>
    <w:rsid w:val="000B2DF1"/>
    <w:rsid w:val="000B495F"/>
    <w:rsid w:val="000B77E1"/>
    <w:rsid w:val="000D0DA4"/>
    <w:rsid w:val="000D6771"/>
    <w:rsid w:val="000D732A"/>
    <w:rsid w:val="000F0715"/>
    <w:rsid w:val="000F3000"/>
    <w:rsid w:val="00103D49"/>
    <w:rsid w:val="00113779"/>
    <w:rsid w:val="00121423"/>
    <w:rsid w:val="00127704"/>
    <w:rsid w:val="00141813"/>
    <w:rsid w:val="00145BFB"/>
    <w:rsid w:val="00157B71"/>
    <w:rsid w:val="00164F99"/>
    <w:rsid w:val="00167878"/>
    <w:rsid w:val="001A1605"/>
    <w:rsid w:val="001A6146"/>
    <w:rsid w:val="001A7718"/>
    <w:rsid w:val="001A7B1C"/>
    <w:rsid w:val="001B33AB"/>
    <w:rsid w:val="001F1AC4"/>
    <w:rsid w:val="002075D2"/>
    <w:rsid w:val="00211500"/>
    <w:rsid w:val="00216294"/>
    <w:rsid w:val="002224D6"/>
    <w:rsid w:val="002358C1"/>
    <w:rsid w:val="00241DB5"/>
    <w:rsid w:val="002535EC"/>
    <w:rsid w:val="00266428"/>
    <w:rsid w:val="00272CC4"/>
    <w:rsid w:val="002768ED"/>
    <w:rsid w:val="0028279E"/>
    <w:rsid w:val="00295286"/>
    <w:rsid w:val="00296B04"/>
    <w:rsid w:val="002A0835"/>
    <w:rsid w:val="002A1A5D"/>
    <w:rsid w:val="002B4925"/>
    <w:rsid w:val="002B6564"/>
    <w:rsid w:val="002C4D62"/>
    <w:rsid w:val="002C5A91"/>
    <w:rsid w:val="00330CE7"/>
    <w:rsid w:val="00342714"/>
    <w:rsid w:val="00355683"/>
    <w:rsid w:val="00366744"/>
    <w:rsid w:val="00371122"/>
    <w:rsid w:val="003730D4"/>
    <w:rsid w:val="003800D8"/>
    <w:rsid w:val="00387F2F"/>
    <w:rsid w:val="003A3475"/>
    <w:rsid w:val="003C33D5"/>
    <w:rsid w:val="003D475B"/>
    <w:rsid w:val="003E3CAE"/>
    <w:rsid w:val="004011A4"/>
    <w:rsid w:val="00407EEB"/>
    <w:rsid w:val="00412F35"/>
    <w:rsid w:val="00422727"/>
    <w:rsid w:val="00424D66"/>
    <w:rsid w:val="004255CC"/>
    <w:rsid w:val="004327BD"/>
    <w:rsid w:val="00437B8B"/>
    <w:rsid w:val="00437DEE"/>
    <w:rsid w:val="00442BE8"/>
    <w:rsid w:val="0045048D"/>
    <w:rsid w:val="00452168"/>
    <w:rsid w:val="00464F95"/>
    <w:rsid w:val="004658CA"/>
    <w:rsid w:val="00477EC4"/>
    <w:rsid w:val="004834F6"/>
    <w:rsid w:val="00485874"/>
    <w:rsid w:val="004976C3"/>
    <w:rsid w:val="00497D09"/>
    <w:rsid w:val="004C1B16"/>
    <w:rsid w:val="004C1EB3"/>
    <w:rsid w:val="004C3A6E"/>
    <w:rsid w:val="004C76CC"/>
    <w:rsid w:val="004D0087"/>
    <w:rsid w:val="004D5968"/>
    <w:rsid w:val="004E3316"/>
    <w:rsid w:val="00500F94"/>
    <w:rsid w:val="00502B69"/>
    <w:rsid w:val="00507881"/>
    <w:rsid w:val="00520D3C"/>
    <w:rsid w:val="00522C78"/>
    <w:rsid w:val="00530554"/>
    <w:rsid w:val="005373A7"/>
    <w:rsid w:val="005443DC"/>
    <w:rsid w:val="005809F7"/>
    <w:rsid w:val="00581B3F"/>
    <w:rsid w:val="00584565"/>
    <w:rsid w:val="005949EC"/>
    <w:rsid w:val="00597115"/>
    <w:rsid w:val="005A0A24"/>
    <w:rsid w:val="005C27A2"/>
    <w:rsid w:val="005C3F85"/>
    <w:rsid w:val="005E10E3"/>
    <w:rsid w:val="005E783F"/>
    <w:rsid w:val="00602471"/>
    <w:rsid w:val="006030F6"/>
    <w:rsid w:val="00613BEA"/>
    <w:rsid w:val="0062493B"/>
    <w:rsid w:val="00633D0F"/>
    <w:rsid w:val="00634603"/>
    <w:rsid w:val="006354D5"/>
    <w:rsid w:val="00646F87"/>
    <w:rsid w:val="0065435A"/>
    <w:rsid w:val="006550BC"/>
    <w:rsid w:val="00655A68"/>
    <w:rsid w:val="00655A6D"/>
    <w:rsid w:val="00657DBB"/>
    <w:rsid w:val="00660C91"/>
    <w:rsid w:val="0067092A"/>
    <w:rsid w:val="006801DB"/>
    <w:rsid w:val="00682948"/>
    <w:rsid w:val="00686E0E"/>
    <w:rsid w:val="006A4C73"/>
    <w:rsid w:val="006B1B58"/>
    <w:rsid w:val="006C7DF9"/>
    <w:rsid w:val="006E0DEE"/>
    <w:rsid w:val="006F32FE"/>
    <w:rsid w:val="00705EB3"/>
    <w:rsid w:val="007077B8"/>
    <w:rsid w:val="00714ADF"/>
    <w:rsid w:val="00723471"/>
    <w:rsid w:val="00725F8C"/>
    <w:rsid w:val="00735631"/>
    <w:rsid w:val="007408DA"/>
    <w:rsid w:val="007416CE"/>
    <w:rsid w:val="007420C5"/>
    <w:rsid w:val="007437F7"/>
    <w:rsid w:val="007506FB"/>
    <w:rsid w:val="007551EC"/>
    <w:rsid w:val="00783855"/>
    <w:rsid w:val="00794B74"/>
    <w:rsid w:val="007A3FA9"/>
    <w:rsid w:val="007B0640"/>
    <w:rsid w:val="007B0F5E"/>
    <w:rsid w:val="007B26D8"/>
    <w:rsid w:val="007B2FC0"/>
    <w:rsid w:val="007D066B"/>
    <w:rsid w:val="007D6545"/>
    <w:rsid w:val="007D7867"/>
    <w:rsid w:val="007E4451"/>
    <w:rsid w:val="007F5324"/>
    <w:rsid w:val="0081227A"/>
    <w:rsid w:val="0082152A"/>
    <w:rsid w:val="008223CF"/>
    <w:rsid w:val="00822679"/>
    <w:rsid w:val="0082562F"/>
    <w:rsid w:val="00825D26"/>
    <w:rsid w:val="00845EE1"/>
    <w:rsid w:val="00851CAF"/>
    <w:rsid w:val="00860CD9"/>
    <w:rsid w:val="00862E0C"/>
    <w:rsid w:val="00877F57"/>
    <w:rsid w:val="008844ED"/>
    <w:rsid w:val="00892AE7"/>
    <w:rsid w:val="00897752"/>
    <w:rsid w:val="008A4F68"/>
    <w:rsid w:val="008C189D"/>
    <w:rsid w:val="008C4D24"/>
    <w:rsid w:val="008D0210"/>
    <w:rsid w:val="008D7BC1"/>
    <w:rsid w:val="008E3341"/>
    <w:rsid w:val="008E37F9"/>
    <w:rsid w:val="008E675D"/>
    <w:rsid w:val="008F2ABE"/>
    <w:rsid w:val="00902207"/>
    <w:rsid w:val="009236C5"/>
    <w:rsid w:val="009331DC"/>
    <w:rsid w:val="009377FD"/>
    <w:rsid w:val="009734B4"/>
    <w:rsid w:val="009759A3"/>
    <w:rsid w:val="00991F72"/>
    <w:rsid w:val="009B105C"/>
    <w:rsid w:val="009B150A"/>
    <w:rsid w:val="009E6150"/>
    <w:rsid w:val="009F7B69"/>
    <w:rsid w:val="00A03972"/>
    <w:rsid w:val="00A1274B"/>
    <w:rsid w:val="00A21494"/>
    <w:rsid w:val="00A32A81"/>
    <w:rsid w:val="00A351EC"/>
    <w:rsid w:val="00A53412"/>
    <w:rsid w:val="00A629FC"/>
    <w:rsid w:val="00A63522"/>
    <w:rsid w:val="00A63612"/>
    <w:rsid w:val="00A82948"/>
    <w:rsid w:val="00A9024D"/>
    <w:rsid w:val="00A91E00"/>
    <w:rsid w:val="00A9576F"/>
    <w:rsid w:val="00AA02FC"/>
    <w:rsid w:val="00AB03FC"/>
    <w:rsid w:val="00AB588A"/>
    <w:rsid w:val="00AB5A80"/>
    <w:rsid w:val="00AB6612"/>
    <w:rsid w:val="00AC742D"/>
    <w:rsid w:val="00AC7CE6"/>
    <w:rsid w:val="00AD5B9E"/>
    <w:rsid w:val="00AE1ADD"/>
    <w:rsid w:val="00AF08FC"/>
    <w:rsid w:val="00AF417A"/>
    <w:rsid w:val="00B04FD7"/>
    <w:rsid w:val="00B053ED"/>
    <w:rsid w:val="00B1645D"/>
    <w:rsid w:val="00B241A6"/>
    <w:rsid w:val="00B42DCE"/>
    <w:rsid w:val="00B54876"/>
    <w:rsid w:val="00B571F7"/>
    <w:rsid w:val="00B61571"/>
    <w:rsid w:val="00B83FE8"/>
    <w:rsid w:val="00B909BE"/>
    <w:rsid w:val="00BA1449"/>
    <w:rsid w:val="00BA3808"/>
    <w:rsid w:val="00BC2EDC"/>
    <w:rsid w:val="00BD55C3"/>
    <w:rsid w:val="00C01EE8"/>
    <w:rsid w:val="00C07E73"/>
    <w:rsid w:val="00C11C60"/>
    <w:rsid w:val="00C146AA"/>
    <w:rsid w:val="00C17292"/>
    <w:rsid w:val="00C204B7"/>
    <w:rsid w:val="00C40C8E"/>
    <w:rsid w:val="00C45279"/>
    <w:rsid w:val="00C76143"/>
    <w:rsid w:val="00C87243"/>
    <w:rsid w:val="00C96EB8"/>
    <w:rsid w:val="00CA0D50"/>
    <w:rsid w:val="00CC59CE"/>
    <w:rsid w:val="00CC6F49"/>
    <w:rsid w:val="00CD7AF5"/>
    <w:rsid w:val="00CE135A"/>
    <w:rsid w:val="00CE2647"/>
    <w:rsid w:val="00CE7860"/>
    <w:rsid w:val="00D01CE9"/>
    <w:rsid w:val="00D023ED"/>
    <w:rsid w:val="00D205C1"/>
    <w:rsid w:val="00D26FA4"/>
    <w:rsid w:val="00D27454"/>
    <w:rsid w:val="00D35C79"/>
    <w:rsid w:val="00D439B8"/>
    <w:rsid w:val="00D71A2C"/>
    <w:rsid w:val="00D82E34"/>
    <w:rsid w:val="00D8368B"/>
    <w:rsid w:val="00D875AD"/>
    <w:rsid w:val="00D97A14"/>
    <w:rsid w:val="00DA0651"/>
    <w:rsid w:val="00DA254F"/>
    <w:rsid w:val="00DA53B3"/>
    <w:rsid w:val="00DA6411"/>
    <w:rsid w:val="00DA6428"/>
    <w:rsid w:val="00DA67FA"/>
    <w:rsid w:val="00DA7E6C"/>
    <w:rsid w:val="00DB71F7"/>
    <w:rsid w:val="00DC2A93"/>
    <w:rsid w:val="00DF58E8"/>
    <w:rsid w:val="00E053A7"/>
    <w:rsid w:val="00E22214"/>
    <w:rsid w:val="00E317F8"/>
    <w:rsid w:val="00E47DF9"/>
    <w:rsid w:val="00E500F4"/>
    <w:rsid w:val="00E51CFC"/>
    <w:rsid w:val="00E5489F"/>
    <w:rsid w:val="00E633F1"/>
    <w:rsid w:val="00E70CD7"/>
    <w:rsid w:val="00E74482"/>
    <w:rsid w:val="00E80354"/>
    <w:rsid w:val="00E8296D"/>
    <w:rsid w:val="00E846AB"/>
    <w:rsid w:val="00E91B10"/>
    <w:rsid w:val="00E92A37"/>
    <w:rsid w:val="00E93B68"/>
    <w:rsid w:val="00EA4920"/>
    <w:rsid w:val="00EB2172"/>
    <w:rsid w:val="00EB69D5"/>
    <w:rsid w:val="00EC1F76"/>
    <w:rsid w:val="00ED37E7"/>
    <w:rsid w:val="00EE5EF9"/>
    <w:rsid w:val="00F24CC4"/>
    <w:rsid w:val="00F27A68"/>
    <w:rsid w:val="00F35E3F"/>
    <w:rsid w:val="00F37527"/>
    <w:rsid w:val="00F4565C"/>
    <w:rsid w:val="00F46042"/>
    <w:rsid w:val="00F564ED"/>
    <w:rsid w:val="00F603CF"/>
    <w:rsid w:val="00F6223A"/>
    <w:rsid w:val="00F64714"/>
    <w:rsid w:val="00F72C0C"/>
    <w:rsid w:val="00F95A38"/>
    <w:rsid w:val="00F96455"/>
    <w:rsid w:val="00FA127B"/>
    <w:rsid w:val="00FB06A1"/>
    <w:rsid w:val="00FB105C"/>
    <w:rsid w:val="00FC2ED6"/>
    <w:rsid w:val="00FD5C35"/>
    <w:rsid w:val="00FD6622"/>
    <w:rsid w:val="00FF1113"/>
    <w:rsid w:val="00FF2F2D"/>
    <w:rsid w:val="00FF61A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AD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902207"/>
    <w:pPr>
      <w:autoSpaceDE w:val="0"/>
      <w:autoSpaceDN w:val="0"/>
      <w:adjustRightInd w:val="0"/>
      <w:spacing w:after="0" w:line="240" w:lineRule="auto"/>
    </w:pPr>
    <w:rPr>
      <w:rFonts w:ascii="Arial" w:hAnsi="Arial" w:cs="Arial"/>
      <w:color w:val="000000"/>
      <w:sz w:val="24"/>
      <w:szCs w:val="24"/>
    </w:rPr>
  </w:style>
  <w:style w:type="table" w:styleId="Tabelacomgrade">
    <w:name w:val="Table Grid"/>
    <w:basedOn w:val="Tabelanormal"/>
    <w:uiPriority w:val="59"/>
    <w:rsid w:val="007D78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9B105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B105C"/>
    <w:rPr>
      <w:rFonts w:ascii="Tahoma" w:hAnsi="Tahoma" w:cs="Tahoma"/>
      <w:sz w:val="16"/>
      <w:szCs w:val="16"/>
    </w:rPr>
  </w:style>
  <w:style w:type="paragraph" w:styleId="NormalWeb">
    <w:name w:val="Normal (Web)"/>
    <w:basedOn w:val="Normal"/>
    <w:uiPriority w:val="99"/>
    <w:unhideWhenUsed/>
    <w:rsid w:val="009236C5"/>
    <w:pPr>
      <w:spacing w:before="100" w:beforeAutospacing="1" w:after="100" w:afterAutospacing="1" w:line="240" w:lineRule="auto"/>
    </w:pPr>
    <w:rPr>
      <w:rFonts w:ascii="Times New Roman" w:eastAsia="Times New Roman" w:hAnsi="Times New Roman" w:cs="Times New Roman"/>
      <w:sz w:val="24"/>
      <w:szCs w:val="24"/>
    </w:rPr>
  </w:style>
  <w:style w:type="paragraph" w:styleId="Cabealho">
    <w:name w:val="header"/>
    <w:basedOn w:val="Normal"/>
    <w:link w:val="CabealhoChar"/>
    <w:uiPriority w:val="99"/>
    <w:semiHidden/>
    <w:unhideWhenUsed/>
    <w:rsid w:val="00F27A6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F27A68"/>
  </w:style>
  <w:style w:type="paragraph" w:styleId="Rodap">
    <w:name w:val="footer"/>
    <w:basedOn w:val="Normal"/>
    <w:link w:val="RodapChar"/>
    <w:uiPriority w:val="99"/>
    <w:semiHidden/>
    <w:unhideWhenUsed/>
    <w:rsid w:val="00F27A68"/>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F27A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902207"/>
    <w:pPr>
      <w:autoSpaceDE w:val="0"/>
      <w:autoSpaceDN w:val="0"/>
      <w:adjustRightInd w:val="0"/>
      <w:spacing w:after="0" w:line="240" w:lineRule="auto"/>
    </w:pPr>
    <w:rPr>
      <w:rFonts w:ascii="Arial" w:hAnsi="Arial" w:cs="Arial"/>
      <w:color w:val="000000"/>
      <w:sz w:val="24"/>
      <w:szCs w:val="24"/>
    </w:rPr>
  </w:style>
  <w:style w:type="table" w:styleId="Tabelacomgrade">
    <w:name w:val="Table Grid"/>
    <w:basedOn w:val="Tabelanormal"/>
    <w:uiPriority w:val="59"/>
    <w:rsid w:val="007D78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9B105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B105C"/>
    <w:rPr>
      <w:rFonts w:ascii="Tahoma" w:hAnsi="Tahoma" w:cs="Tahoma"/>
      <w:sz w:val="16"/>
      <w:szCs w:val="16"/>
    </w:rPr>
  </w:style>
  <w:style w:type="paragraph" w:styleId="NormalWeb">
    <w:name w:val="Normal (Web)"/>
    <w:basedOn w:val="Normal"/>
    <w:uiPriority w:val="99"/>
    <w:unhideWhenUsed/>
    <w:rsid w:val="009236C5"/>
    <w:pPr>
      <w:spacing w:before="100" w:beforeAutospacing="1" w:after="100" w:afterAutospacing="1" w:line="240" w:lineRule="auto"/>
    </w:pPr>
    <w:rPr>
      <w:rFonts w:ascii="Times New Roman" w:eastAsia="Times New Roman" w:hAnsi="Times New Roman" w:cs="Times New Roman"/>
      <w:sz w:val="24"/>
      <w:szCs w:val="24"/>
    </w:rPr>
  </w:style>
  <w:style w:type="paragraph" w:styleId="Cabealho">
    <w:name w:val="header"/>
    <w:basedOn w:val="Normal"/>
    <w:link w:val="CabealhoChar"/>
    <w:uiPriority w:val="99"/>
    <w:semiHidden/>
    <w:unhideWhenUsed/>
    <w:rsid w:val="00F27A6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F27A68"/>
  </w:style>
  <w:style w:type="paragraph" w:styleId="Rodap">
    <w:name w:val="footer"/>
    <w:basedOn w:val="Normal"/>
    <w:link w:val="RodapChar"/>
    <w:uiPriority w:val="99"/>
    <w:semiHidden/>
    <w:unhideWhenUsed/>
    <w:rsid w:val="00F27A68"/>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F27A68"/>
  </w:style>
</w:styles>
</file>

<file path=word/webSettings.xml><?xml version="1.0" encoding="utf-8"?>
<w:webSettings xmlns:r="http://schemas.openxmlformats.org/officeDocument/2006/relationships" xmlns:w="http://schemas.openxmlformats.org/wordprocessingml/2006/main">
  <w:divs>
    <w:div w:id="2048212987">
      <w:bodyDiv w:val="1"/>
      <w:marLeft w:val="0"/>
      <w:marRight w:val="0"/>
      <w:marTop w:val="0"/>
      <w:marBottom w:val="0"/>
      <w:divBdr>
        <w:top w:val="none" w:sz="0" w:space="0" w:color="auto"/>
        <w:left w:val="none" w:sz="0" w:space="0" w:color="auto"/>
        <w:bottom w:val="none" w:sz="0" w:space="0" w:color="auto"/>
        <w:right w:val="none" w:sz="0" w:space="0" w:color="auto"/>
      </w:divBdr>
    </w:div>
    <w:div w:id="206991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D55D4F-143E-4A86-BFF2-B7626C2FA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26</Pages>
  <Words>7614</Words>
  <Characters>41119</Characters>
  <Application>Microsoft Office Word</Application>
  <DocSecurity>0</DocSecurity>
  <Lines>342</Lines>
  <Paragraphs>97</Paragraphs>
  <ScaleCrop>false</ScaleCrop>
  <HeadingPairs>
    <vt:vector size="2" baseType="variant">
      <vt:variant>
        <vt:lpstr>Título</vt:lpstr>
      </vt:variant>
      <vt:variant>
        <vt:i4>1</vt:i4>
      </vt:variant>
    </vt:vector>
  </HeadingPairs>
  <TitlesOfParts>
    <vt:vector size="1" baseType="lpstr">
      <vt:lpstr/>
    </vt:vector>
  </TitlesOfParts>
  <Company>Residencial</Company>
  <LinksUpToDate>false</LinksUpToDate>
  <CharactersWithSpaces>48636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dc:creator>
  <cp:lastModifiedBy>Jorge</cp:lastModifiedBy>
  <cp:revision>4</cp:revision>
  <dcterms:created xsi:type="dcterms:W3CDTF">2013-05-28T13:44:00Z</dcterms:created>
  <dcterms:modified xsi:type="dcterms:W3CDTF">2013-05-28T18:37:00Z</dcterms:modified>
</cp:coreProperties>
</file>